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A1BEE" w14:textId="77777777" w:rsidR="00A51701" w:rsidRPr="00C00197" w:rsidRDefault="002C7C5B" w:rsidP="00C00197">
      <w:pPr>
        <w:spacing w:after="0" w:line="360" w:lineRule="auto"/>
        <w:jc w:val="center"/>
        <w:rPr>
          <w:rFonts w:ascii="Arial" w:eastAsia="Arial" w:hAnsi="Arial" w:cs="Arial"/>
          <w:b/>
          <w:sz w:val="24"/>
          <w:szCs w:val="24"/>
        </w:rPr>
      </w:pPr>
      <w:r w:rsidRPr="00C00197">
        <w:rPr>
          <w:rFonts w:ascii="Arial" w:eastAsia="Arial" w:hAnsi="Arial" w:cs="Arial"/>
          <w:b/>
          <w:sz w:val="24"/>
          <w:szCs w:val="24"/>
        </w:rPr>
        <w:t>SCED 540</w:t>
      </w:r>
      <w:r w:rsidR="00DC51CD" w:rsidRPr="00C00197">
        <w:rPr>
          <w:rFonts w:ascii="Arial" w:eastAsia="Arial" w:hAnsi="Arial" w:cs="Arial"/>
          <w:b/>
          <w:sz w:val="24"/>
          <w:szCs w:val="24"/>
        </w:rPr>
        <w:t>.01</w:t>
      </w:r>
      <w:r w:rsidR="00C00197" w:rsidRPr="00C00197">
        <w:rPr>
          <w:rFonts w:ascii="Arial" w:hAnsi="Arial" w:cs="Arial"/>
          <w:i/>
          <w:sz w:val="24"/>
          <w:szCs w:val="24"/>
          <w:vertAlign w:val="superscript"/>
          <w:lang w:val="en-GB"/>
        </w:rPr>
        <w:t>1</w:t>
      </w:r>
    </w:p>
    <w:p w14:paraId="34EE61D6" w14:textId="77777777" w:rsidR="00A51701" w:rsidRPr="00C00197" w:rsidRDefault="002C7C5B">
      <w:pPr>
        <w:spacing w:after="0"/>
        <w:ind w:hanging="2"/>
        <w:jc w:val="center"/>
        <w:rPr>
          <w:rFonts w:ascii="Arial" w:eastAsia="Arial" w:hAnsi="Arial" w:cs="Arial"/>
          <w:b/>
        </w:rPr>
      </w:pPr>
      <w:r w:rsidRPr="00C00197">
        <w:rPr>
          <w:rFonts w:ascii="Arial" w:eastAsia="Arial" w:hAnsi="Arial" w:cs="Arial"/>
          <w:b/>
        </w:rPr>
        <w:t>Improvement of Mental Skills in Science</w:t>
      </w:r>
      <w:r w:rsidR="00B908C3" w:rsidRPr="00C00197">
        <w:rPr>
          <w:rFonts w:ascii="Arial" w:eastAsia="Arial" w:hAnsi="Arial" w:cs="Arial"/>
          <w:b/>
        </w:rPr>
        <w:t xml:space="preserve"> and Mathematics</w:t>
      </w:r>
      <w:r w:rsidRPr="00C00197">
        <w:rPr>
          <w:rFonts w:ascii="Arial" w:eastAsia="Arial" w:hAnsi="Arial" w:cs="Arial"/>
          <w:b/>
        </w:rPr>
        <w:t xml:space="preserve"> Education</w:t>
      </w:r>
    </w:p>
    <w:p w14:paraId="382C29A2" w14:textId="77777777" w:rsidR="002C7C5B" w:rsidRPr="00C00197" w:rsidRDefault="00347E9A" w:rsidP="002C7C5B">
      <w:pPr>
        <w:spacing w:after="0"/>
        <w:ind w:hanging="2"/>
        <w:jc w:val="center"/>
        <w:rPr>
          <w:rFonts w:ascii="Arial" w:eastAsia="Arial" w:hAnsi="Arial" w:cs="Arial"/>
          <w:b/>
        </w:rPr>
      </w:pPr>
      <w:r>
        <w:rPr>
          <w:rFonts w:ascii="Arial" w:eastAsia="Arial" w:hAnsi="Arial" w:cs="Arial"/>
          <w:b/>
        </w:rPr>
        <w:t>SUMMER 2026</w:t>
      </w:r>
    </w:p>
    <w:p w14:paraId="1145EBFE" w14:textId="77777777" w:rsidR="00A51701" w:rsidRPr="00C00197" w:rsidRDefault="00A51701">
      <w:pPr>
        <w:spacing w:after="0"/>
        <w:ind w:hanging="2"/>
        <w:rPr>
          <w:rFonts w:ascii="Arial" w:eastAsia="Arial" w:hAnsi="Arial" w:cs="Arial"/>
          <w:b/>
        </w:rPr>
      </w:pPr>
    </w:p>
    <w:p w14:paraId="427B3555" w14:textId="77777777" w:rsidR="00A51701" w:rsidRPr="00C00197" w:rsidRDefault="00DC51CD">
      <w:pPr>
        <w:spacing w:before="200"/>
        <w:ind w:hanging="2"/>
        <w:rPr>
          <w:rFonts w:ascii="Arial" w:eastAsia="Arial" w:hAnsi="Arial" w:cs="Arial"/>
        </w:rPr>
      </w:pPr>
      <w:r w:rsidRPr="00C00197">
        <w:rPr>
          <w:rFonts w:ascii="Arial" w:eastAsia="Arial" w:hAnsi="Arial" w:cs="Arial"/>
          <w:b/>
        </w:rPr>
        <w:t>Instructor Information</w:t>
      </w:r>
    </w:p>
    <w:p w14:paraId="0BB9D15A" w14:textId="77777777" w:rsidR="00A51701" w:rsidRPr="00C00197" w:rsidRDefault="00DC51CD">
      <w:pPr>
        <w:spacing w:after="0"/>
        <w:ind w:hanging="2"/>
        <w:rPr>
          <w:rFonts w:ascii="Arial" w:eastAsia="Arial" w:hAnsi="Arial" w:cs="Arial"/>
        </w:rPr>
      </w:pPr>
      <w:r w:rsidRPr="00C00197">
        <w:rPr>
          <w:rFonts w:ascii="Arial" w:eastAsia="Arial" w:hAnsi="Arial" w:cs="Arial"/>
          <w:b/>
        </w:rPr>
        <w:t>Instructor:</w:t>
      </w:r>
      <w:r w:rsidRPr="00C00197">
        <w:rPr>
          <w:rFonts w:ascii="Arial" w:eastAsia="Arial" w:hAnsi="Arial" w:cs="Arial"/>
          <w:b/>
        </w:rPr>
        <w:tab/>
        <w:t xml:space="preserve"> </w:t>
      </w:r>
      <w:r w:rsidRPr="00C00197">
        <w:rPr>
          <w:rFonts w:ascii="Arial" w:eastAsia="Arial" w:hAnsi="Arial" w:cs="Arial"/>
          <w:b/>
        </w:rPr>
        <w:tab/>
      </w:r>
      <w:r w:rsidRPr="00C00197">
        <w:rPr>
          <w:rFonts w:ascii="Arial" w:eastAsia="Arial" w:hAnsi="Arial" w:cs="Arial"/>
        </w:rPr>
        <w:t xml:space="preserve">Assist. Prof. </w:t>
      </w:r>
      <w:r w:rsidR="002C7C5B" w:rsidRPr="00C00197">
        <w:rPr>
          <w:rFonts w:ascii="Arial" w:eastAsia="Arial" w:hAnsi="Arial" w:cs="Arial"/>
        </w:rPr>
        <w:t xml:space="preserve">Kemal </w:t>
      </w:r>
      <w:proofErr w:type="spellStart"/>
      <w:r w:rsidR="002C7C5B" w:rsidRPr="00C00197">
        <w:rPr>
          <w:rFonts w:ascii="Arial" w:eastAsia="Arial" w:hAnsi="Arial" w:cs="Arial"/>
        </w:rPr>
        <w:t>Akoğlu</w:t>
      </w:r>
      <w:proofErr w:type="spellEnd"/>
    </w:p>
    <w:p w14:paraId="72A12A81" w14:textId="77777777" w:rsidR="00A51701" w:rsidRDefault="00DC51CD">
      <w:pPr>
        <w:spacing w:after="0"/>
        <w:ind w:hanging="2"/>
        <w:rPr>
          <w:rFonts w:ascii="Arial" w:eastAsia="Arial" w:hAnsi="Arial" w:cs="Arial"/>
        </w:rPr>
      </w:pPr>
      <w:r w:rsidRPr="00C00197">
        <w:rPr>
          <w:rFonts w:ascii="Arial" w:eastAsia="Arial" w:hAnsi="Arial" w:cs="Arial"/>
          <w:b/>
        </w:rPr>
        <w:t>Class Hours:</w:t>
      </w:r>
      <w:r w:rsidR="002C7C5B" w:rsidRPr="00C00197">
        <w:rPr>
          <w:rFonts w:ascii="Arial" w:eastAsia="Arial" w:hAnsi="Arial" w:cs="Arial"/>
        </w:rPr>
        <w:t xml:space="preserve"> </w:t>
      </w:r>
      <w:r w:rsidR="002C7C5B" w:rsidRPr="00C00197">
        <w:rPr>
          <w:rFonts w:ascii="Arial" w:eastAsia="Arial" w:hAnsi="Arial" w:cs="Arial"/>
        </w:rPr>
        <w:tab/>
      </w:r>
      <w:r w:rsidR="002C7C5B" w:rsidRPr="00C00197">
        <w:rPr>
          <w:rFonts w:ascii="Arial" w:eastAsia="Arial" w:hAnsi="Arial" w:cs="Arial"/>
        </w:rPr>
        <w:tab/>
      </w:r>
      <w:r w:rsidR="00347E9A">
        <w:rPr>
          <w:rFonts w:ascii="Arial" w:eastAsia="Arial" w:hAnsi="Arial" w:cs="Arial"/>
        </w:rPr>
        <w:t>TBA</w:t>
      </w:r>
      <w:bookmarkStart w:id="0" w:name="_GoBack"/>
      <w:bookmarkEnd w:id="0"/>
      <w:r w:rsidRPr="00C00197">
        <w:rPr>
          <w:rFonts w:ascii="Arial" w:eastAsia="Arial" w:hAnsi="Arial" w:cs="Arial"/>
        </w:rPr>
        <w:t xml:space="preserve">  </w:t>
      </w:r>
    </w:p>
    <w:p w14:paraId="2BE89BA3" w14:textId="77777777" w:rsidR="00C00197" w:rsidRPr="00C00197" w:rsidRDefault="00C00197">
      <w:pPr>
        <w:spacing w:after="0"/>
        <w:ind w:hanging="2"/>
        <w:rPr>
          <w:rFonts w:ascii="Arial" w:eastAsia="Arial" w:hAnsi="Arial" w:cs="Arial"/>
        </w:rPr>
      </w:pPr>
      <w:r w:rsidRPr="00C00197">
        <w:rPr>
          <w:rFonts w:ascii="Arial" w:eastAsia="Arial" w:hAnsi="Arial" w:cs="Arial"/>
          <w:b/>
        </w:rPr>
        <w:t>Location:</w:t>
      </w:r>
      <w:r>
        <w:rPr>
          <w:rFonts w:ascii="Arial" w:eastAsia="Arial" w:hAnsi="Arial" w:cs="Arial"/>
        </w:rPr>
        <w:t xml:space="preserve">                    </w:t>
      </w:r>
      <w:r w:rsidR="00347E9A">
        <w:rPr>
          <w:rFonts w:ascii="Arial" w:eastAsia="Arial" w:hAnsi="Arial" w:cs="Arial"/>
        </w:rPr>
        <w:t>TBA</w:t>
      </w:r>
    </w:p>
    <w:p w14:paraId="15A790F6" w14:textId="77777777" w:rsidR="00A51701" w:rsidRDefault="00DC51CD">
      <w:pPr>
        <w:spacing w:after="0"/>
        <w:ind w:hanging="2"/>
        <w:rPr>
          <w:rStyle w:val="Hyperlink"/>
          <w:rFonts w:ascii="Arial" w:eastAsia="Arial" w:hAnsi="Arial" w:cs="Arial"/>
        </w:rPr>
      </w:pPr>
      <w:r w:rsidRPr="00C00197">
        <w:rPr>
          <w:rFonts w:ascii="Arial" w:eastAsia="Arial" w:hAnsi="Arial" w:cs="Arial"/>
          <w:b/>
        </w:rPr>
        <w:t xml:space="preserve">Contact: </w:t>
      </w:r>
      <w:r w:rsidRPr="00C00197">
        <w:rPr>
          <w:rFonts w:ascii="Arial" w:eastAsia="Arial" w:hAnsi="Arial" w:cs="Arial"/>
          <w:b/>
        </w:rPr>
        <w:tab/>
      </w:r>
      <w:r w:rsidRPr="00C00197">
        <w:rPr>
          <w:rFonts w:ascii="Arial" w:eastAsia="Arial" w:hAnsi="Arial" w:cs="Arial"/>
          <w:b/>
        </w:rPr>
        <w:tab/>
      </w:r>
      <w:hyperlink r:id="rId8" w:history="1">
        <w:r w:rsidR="00347E9A">
          <w:rPr>
            <w:rStyle w:val="Hyperlink"/>
            <w:rFonts w:ascii="Arial" w:eastAsia="Arial" w:hAnsi="Arial" w:cs="Arial"/>
          </w:rPr>
          <w:t>kemal.akoglu@bogazici</w:t>
        </w:r>
        <w:r w:rsidR="00C00197" w:rsidRPr="009A729C">
          <w:rPr>
            <w:rStyle w:val="Hyperlink"/>
            <w:rFonts w:ascii="Arial" w:eastAsia="Arial" w:hAnsi="Arial" w:cs="Arial"/>
          </w:rPr>
          <w:t>.</w:t>
        </w:r>
        <w:r w:rsidR="00C00197" w:rsidRPr="009A729C">
          <w:rPr>
            <w:rStyle w:val="Hyperlink"/>
            <w:rFonts w:ascii="Arial" w:eastAsia="Arial" w:hAnsi="Arial" w:cs="Arial"/>
          </w:rPr>
          <w:t>edu.tr</w:t>
        </w:r>
      </w:hyperlink>
    </w:p>
    <w:p w14:paraId="5870F18D" w14:textId="77777777" w:rsidR="00C00197" w:rsidRDefault="00C00197" w:rsidP="00C00197">
      <w:pPr>
        <w:spacing w:after="0"/>
        <w:ind w:hanging="2"/>
        <w:rPr>
          <w:rFonts w:ascii="Arial" w:eastAsia="Arial" w:hAnsi="Arial" w:cs="Arial"/>
          <w:b/>
        </w:rPr>
      </w:pPr>
      <w:r>
        <w:rPr>
          <w:rFonts w:ascii="Arial" w:eastAsia="Arial" w:hAnsi="Arial" w:cs="Arial"/>
          <w:b/>
        </w:rPr>
        <w:t>Office:</w:t>
      </w:r>
      <w:r>
        <w:rPr>
          <w:rFonts w:ascii="Arial" w:eastAsia="Arial" w:hAnsi="Arial" w:cs="Arial"/>
          <w:b/>
        </w:rPr>
        <w:tab/>
      </w:r>
      <w:r>
        <w:rPr>
          <w:rFonts w:ascii="Arial" w:eastAsia="Arial" w:hAnsi="Arial" w:cs="Arial"/>
          <w:b/>
        </w:rPr>
        <w:tab/>
      </w:r>
      <w:r>
        <w:rPr>
          <w:rFonts w:ascii="Arial" w:eastAsia="Arial" w:hAnsi="Arial" w:cs="Arial"/>
          <w:b/>
        </w:rPr>
        <w:tab/>
      </w:r>
      <w:r w:rsidRPr="00C00197">
        <w:rPr>
          <w:rFonts w:ascii="Arial" w:eastAsia="Arial" w:hAnsi="Arial" w:cs="Arial"/>
        </w:rPr>
        <w:t>EF-606</w:t>
      </w:r>
    </w:p>
    <w:p w14:paraId="7FEF934C" w14:textId="77777777" w:rsidR="00C00197" w:rsidRPr="00C00197" w:rsidRDefault="00DC51CD" w:rsidP="00C00197">
      <w:pPr>
        <w:spacing w:after="0"/>
        <w:ind w:hanging="2"/>
        <w:rPr>
          <w:rFonts w:ascii="Arial" w:eastAsia="Arial" w:hAnsi="Arial" w:cs="Arial"/>
        </w:rPr>
      </w:pPr>
      <w:r w:rsidRPr="00C00197">
        <w:rPr>
          <w:rFonts w:ascii="Arial" w:eastAsia="Arial" w:hAnsi="Arial" w:cs="Arial"/>
          <w:b/>
        </w:rPr>
        <w:t>Office Hours:</w:t>
      </w:r>
      <w:r w:rsidRPr="00C00197">
        <w:rPr>
          <w:rFonts w:ascii="Arial" w:eastAsia="Arial" w:hAnsi="Arial" w:cs="Arial"/>
        </w:rPr>
        <w:t xml:space="preserve"> </w:t>
      </w:r>
      <w:r w:rsidRPr="00C00197">
        <w:rPr>
          <w:rFonts w:ascii="Arial" w:eastAsia="Arial" w:hAnsi="Arial" w:cs="Arial"/>
        </w:rPr>
        <w:tab/>
        <w:t>By appointment</w:t>
      </w:r>
    </w:p>
    <w:p w14:paraId="24F2CC16" w14:textId="77777777" w:rsidR="00A51701" w:rsidRPr="00C00197" w:rsidRDefault="00A51701">
      <w:pPr>
        <w:tabs>
          <w:tab w:val="left" w:pos="0"/>
        </w:tabs>
        <w:spacing w:after="0" w:line="240" w:lineRule="auto"/>
        <w:rPr>
          <w:rFonts w:ascii="Arial" w:eastAsia="Arial" w:hAnsi="Arial" w:cs="Arial"/>
          <w:b/>
        </w:rPr>
      </w:pPr>
    </w:p>
    <w:p w14:paraId="118C3D0A" w14:textId="77777777" w:rsidR="00A51701" w:rsidRPr="00C00197" w:rsidRDefault="00A51701">
      <w:pPr>
        <w:tabs>
          <w:tab w:val="left" w:pos="0"/>
        </w:tabs>
        <w:spacing w:after="120" w:line="240" w:lineRule="auto"/>
        <w:rPr>
          <w:rFonts w:ascii="Arial" w:eastAsia="Arial" w:hAnsi="Arial" w:cs="Arial"/>
          <w:b/>
        </w:rPr>
      </w:pPr>
    </w:p>
    <w:p w14:paraId="4C0E6254" w14:textId="77777777" w:rsidR="00A51701" w:rsidRPr="00C00197" w:rsidRDefault="00DC51CD">
      <w:pPr>
        <w:tabs>
          <w:tab w:val="left" w:pos="0"/>
        </w:tabs>
        <w:spacing w:after="120" w:line="240" w:lineRule="auto"/>
        <w:rPr>
          <w:rFonts w:ascii="Arial" w:eastAsia="Arial" w:hAnsi="Arial" w:cs="Arial"/>
          <w:b/>
        </w:rPr>
      </w:pPr>
      <w:r w:rsidRPr="00C00197">
        <w:rPr>
          <w:rFonts w:ascii="Arial" w:eastAsia="Arial" w:hAnsi="Arial" w:cs="Arial"/>
          <w:b/>
        </w:rPr>
        <w:t>Course Objectives</w:t>
      </w:r>
    </w:p>
    <w:p w14:paraId="5EDF051C" w14:textId="77777777" w:rsidR="00B908C3" w:rsidRPr="00C00197" w:rsidRDefault="00C00197" w:rsidP="00C00197">
      <w:pPr>
        <w:tabs>
          <w:tab w:val="left" w:pos="0"/>
        </w:tabs>
        <w:spacing w:after="0" w:line="240" w:lineRule="auto"/>
        <w:rPr>
          <w:rFonts w:ascii="Arial" w:hAnsi="Arial" w:cs="Arial"/>
          <w:shd w:val="clear" w:color="auto" w:fill="FFFFFF"/>
        </w:rPr>
      </w:pPr>
      <w:r w:rsidRPr="00C00197">
        <w:rPr>
          <w:rFonts w:ascii="Arial" w:eastAsia="Arial" w:hAnsi="Arial" w:cs="Arial"/>
        </w:rPr>
        <w:t xml:space="preserve">* </w:t>
      </w:r>
      <w:r w:rsidR="00DC51CD" w:rsidRPr="00C00197">
        <w:rPr>
          <w:rFonts w:ascii="Arial" w:eastAsia="Arial" w:hAnsi="Arial" w:cs="Arial"/>
        </w:rPr>
        <w:t xml:space="preserve">This course is designed to help understand </w:t>
      </w:r>
      <w:r w:rsidR="002241B2" w:rsidRPr="00C00197">
        <w:rPr>
          <w:rFonts w:ascii="Arial" w:eastAsia="Arial" w:hAnsi="Arial" w:cs="Arial"/>
        </w:rPr>
        <w:t>c</w:t>
      </w:r>
      <w:r w:rsidR="00B908C3" w:rsidRPr="00C00197">
        <w:rPr>
          <w:rFonts w:ascii="Arial" w:hAnsi="Arial" w:cs="Arial"/>
          <w:shd w:val="clear" w:color="auto" w:fill="FFFFFF"/>
        </w:rPr>
        <w:t>ontent analysis of mental constructs; mind and brain; the biological basis of learning and individuality; development of procedures and practices necessary to implement various modes of thinking and cognitive styles</w:t>
      </w:r>
      <w:r w:rsidR="002241B2" w:rsidRPr="00C00197">
        <w:rPr>
          <w:rFonts w:ascii="Arial" w:hAnsi="Arial" w:cs="Arial"/>
          <w:shd w:val="clear" w:color="auto" w:fill="FFFFFF"/>
        </w:rPr>
        <w:t xml:space="preserve"> in science and mathematics education</w:t>
      </w:r>
      <w:r w:rsidR="00B908C3" w:rsidRPr="00C00197">
        <w:rPr>
          <w:rFonts w:ascii="Arial" w:hAnsi="Arial" w:cs="Arial"/>
          <w:shd w:val="clear" w:color="auto" w:fill="FFFFFF"/>
        </w:rPr>
        <w:t>.</w:t>
      </w:r>
    </w:p>
    <w:p w14:paraId="2CD3DFC9" w14:textId="77777777" w:rsidR="00C00197" w:rsidRPr="00C00197" w:rsidRDefault="00C00197">
      <w:pPr>
        <w:tabs>
          <w:tab w:val="left" w:pos="0"/>
        </w:tabs>
        <w:spacing w:after="0" w:line="240" w:lineRule="auto"/>
        <w:jc w:val="both"/>
        <w:rPr>
          <w:rFonts w:ascii="Arial" w:eastAsia="Arial" w:hAnsi="Arial" w:cs="Arial"/>
        </w:rPr>
      </w:pPr>
    </w:p>
    <w:p w14:paraId="573CE8FA" w14:textId="77777777" w:rsidR="00C00197" w:rsidRPr="00C00197" w:rsidRDefault="00C00197" w:rsidP="00C00197">
      <w:pPr>
        <w:rPr>
          <w:rFonts w:ascii="Arial" w:hAnsi="Arial" w:cs="Arial"/>
        </w:rPr>
      </w:pPr>
      <w:r w:rsidRPr="00C00197">
        <w:rPr>
          <w:rFonts w:ascii="Arial" w:hAnsi="Arial" w:cs="Arial"/>
          <w:lang w:val="en-GB"/>
        </w:rPr>
        <w:t>*</w:t>
      </w:r>
      <w:r w:rsidRPr="00C00197">
        <w:rPr>
          <w:rFonts w:ascii="Arial" w:hAnsi="Arial" w:cs="Arial"/>
        </w:rPr>
        <w:t xml:space="preserve"> This course is designed to introduce an overview of research on cognition, major theoretical positions on learning. </w:t>
      </w:r>
    </w:p>
    <w:p w14:paraId="56C2992F" w14:textId="77777777" w:rsidR="00C00197" w:rsidRPr="00C00197" w:rsidRDefault="00C00197" w:rsidP="00C00197">
      <w:pPr>
        <w:rPr>
          <w:rFonts w:ascii="Arial" w:hAnsi="Arial" w:cs="Arial"/>
        </w:rPr>
      </w:pPr>
      <w:r w:rsidRPr="00C00197">
        <w:rPr>
          <w:rFonts w:ascii="Arial" w:hAnsi="Arial" w:cs="Arial"/>
        </w:rPr>
        <w:t>* The research about cognition, and learning theories will be introduced and discussed in detail, with examples of technological applications when necessary.</w:t>
      </w:r>
    </w:p>
    <w:p w14:paraId="027B7C2A" w14:textId="77777777" w:rsidR="00C00197" w:rsidRPr="00C00197" w:rsidRDefault="00C00197" w:rsidP="00C00197">
      <w:pPr>
        <w:rPr>
          <w:rFonts w:ascii="Arial" w:hAnsi="Arial" w:cs="Arial"/>
        </w:rPr>
      </w:pPr>
      <w:r w:rsidRPr="00C00197">
        <w:rPr>
          <w:rFonts w:ascii="Arial" w:hAnsi="Arial" w:cs="Arial"/>
        </w:rPr>
        <w:t>* Besides long living theories (e. g. behaviorism, constructivism), relatively new approaches (activity theory, embodied design) will take place in the course.</w:t>
      </w:r>
    </w:p>
    <w:p w14:paraId="565713CD" w14:textId="77777777" w:rsidR="00A51701" w:rsidRPr="00C00197" w:rsidRDefault="00A51701">
      <w:pPr>
        <w:tabs>
          <w:tab w:val="left" w:pos="0"/>
        </w:tabs>
        <w:spacing w:after="0" w:line="240" w:lineRule="auto"/>
        <w:rPr>
          <w:rFonts w:ascii="Arial" w:eastAsia="Arial" w:hAnsi="Arial" w:cs="Arial"/>
          <w:b/>
        </w:rPr>
      </w:pPr>
    </w:p>
    <w:p w14:paraId="659F7052" w14:textId="77777777" w:rsidR="00A51701" w:rsidRPr="00C00197" w:rsidRDefault="00DC51CD">
      <w:pPr>
        <w:tabs>
          <w:tab w:val="left" w:pos="0"/>
        </w:tabs>
        <w:spacing w:after="0" w:line="240" w:lineRule="auto"/>
        <w:rPr>
          <w:rFonts w:ascii="Arial" w:eastAsia="Arial" w:hAnsi="Arial" w:cs="Arial"/>
          <w:b/>
        </w:rPr>
      </w:pPr>
      <w:r w:rsidRPr="00C00197">
        <w:rPr>
          <w:rFonts w:ascii="Arial" w:eastAsia="Arial" w:hAnsi="Arial" w:cs="Arial"/>
          <w:b/>
        </w:rPr>
        <w:t>Course Materials</w:t>
      </w:r>
    </w:p>
    <w:p w14:paraId="30A4EA42" w14:textId="77777777" w:rsidR="00A51701" w:rsidRPr="00C00197" w:rsidRDefault="00A51701">
      <w:pPr>
        <w:tabs>
          <w:tab w:val="left" w:pos="0"/>
        </w:tabs>
        <w:spacing w:after="0" w:line="240" w:lineRule="auto"/>
        <w:rPr>
          <w:rFonts w:ascii="Arial" w:eastAsia="Arial" w:hAnsi="Arial" w:cs="Arial"/>
          <w:b/>
        </w:rPr>
      </w:pPr>
    </w:p>
    <w:p w14:paraId="41BBB21B" w14:textId="77777777" w:rsidR="00C00197" w:rsidRPr="00C00197" w:rsidRDefault="00C00197">
      <w:pPr>
        <w:tabs>
          <w:tab w:val="left" w:pos="0"/>
        </w:tabs>
        <w:spacing w:after="0" w:line="240" w:lineRule="auto"/>
        <w:rPr>
          <w:rFonts w:ascii="Arial" w:hAnsi="Arial" w:cs="Arial"/>
          <w:shd w:val="clear" w:color="auto" w:fill="FFFFFF"/>
        </w:rPr>
      </w:pPr>
      <w:r w:rsidRPr="00C00197">
        <w:rPr>
          <w:rFonts w:ascii="Arial" w:hAnsi="Arial" w:cs="Arial"/>
          <w:i/>
          <w:shd w:val="clear" w:color="auto" w:fill="FFFFFF"/>
        </w:rPr>
        <w:t>Textbook:</w:t>
      </w:r>
      <w:r w:rsidRPr="00C00197">
        <w:rPr>
          <w:rFonts w:ascii="Arial" w:hAnsi="Arial" w:cs="Arial"/>
          <w:shd w:val="clear" w:color="auto" w:fill="FFFFFF"/>
        </w:rPr>
        <w:t xml:space="preserve"> </w:t>
      </w:r>
      <w:r w:rsidR="00C30797">
        <w:rPr>
          <w:rFonts w:ascii="Arial" w:hAnsi="Arial" w:cs="Arial"/>
          <w:shd w:val="clear" w:color="auto" w:fill="FFFFFF"/>
        </w:rPr>
        <w:t>Driscoll, M. P. (2005, 3</w:t>
      </w:r>
      <w:r w:rsidR="00C30797" w:rsidRPr="00C30797">
        <w:rPr>
          <w:rFonts w:ascii="Arial" w:hAnsi="Arial" w:cs="Arial"/>
          <w:shd w:val="clear" w:color="auto" w:fill="FFFFFF"/>
          <w:vertAlign w:val="superscript"/>
        </w:rPr>
        <w:t>rd</w:t>
      </w:r>
      <w:r w:rsidR="00C30797">
        <w:rPr>
          <w:rFonts w:ascii="Arial" w:hAnsi="Arial" w:cs="Arial"/>
          <w:shd w:val="clear" w:color="auto" w:fill="FFFFFF"/>
        </w:rPr>
        <w:t xml:space="preserve"> Edition</w:t>
      </w:r>
      <w:r w:rsidRPr="00C00197">
        <w:rPr>
          <w:rFonts w:ascii="Arial" w:hAnsi="Arial" w:cs="Arial"/>
          <w:shd w:val="clear" w:color="auto" w:fill="FFFFFF"/>
        </w:rPr>
        <w:t>). </w:t>
      </w:r>
      <w:r w:rsidRPr="00C00197">
        <w:rPr>
          <w:rFonts w:ascii="Arial" w:hAnsi="Arial" w:cs="Arial"/>
          <w:i/>
          <w:iCs/>
          <w:shd w:val="clear" w:color="auto" w:fill="FFFFFF"/>
        </w:rPr>
        <w:t>Psychology of learning for instruction</w:t>
      </w:r>
      <w:r w:rsidRPr="00C00197">
        <w:rPr>
          <w:rFonts w:ascii="Arial" w:hAnsi="Arial" w:cs="Arial"/>
          <w:shd w:val="clear" w:color="auto" w:fill="FFFFFF"/>
        </w:rPr>
        <w:t>. Allyn &amp; Bacon.</w:t>
      </w:r>
    </w:p>
    <w:p w14:paraId="58AC7E43" w14:textId="77777777" w:rsidR="00C00197" w:rsidRDefault="00C00197">
      <w:pPr>
        <w:tabs>
          <w:tab w:val="left" w:pos="0"/>
        </w:tabs>
        <w:spacing w:after="0" w:line="240" w:lineRule="auto"/>
        <w:rPr>
          <w:rFonts w:ascii="Arial" w:hAnsi="Arial" w:cs="Arial"/>
          <w:color w:val="222222"/>
          <w:shd w:val="clear" w:color="auto" w:fill="FFFFFF"/>
        </w:rPr>
      </w:pPr>
    </w:p>
    <w:p w14:paraId="6C74C2FA" w14:textId="77777777" w:rsidR="00C00197" w:rsidRDefault="00C00197" w:rsidP="00C00197">
      <w:pPr>
        <w:pStyle w:val="Standard"/>
        <w:spacing w:after="0" w:line="240" w:lineRule="auto"/>
        <w:ind w:left="0" w:firstLine="0"/>
        <w:rPr>
          <w:rFonts w:ascii="Arial" w:hAnsi="Arial" w:cs="Arial"/>
          <w:sz w:val="22"/>
        </w:rPr>
      </w:pPr>
      <w:r>
        <w:rPr>
          <w:rFonts w:ascii="Arial" w:hAnsi="Arial" w:cs="Arial"/>
          <w:sz w:val="22"/>
        </w:rPr>
        <w:t>Note: Buying the textbook is not required. Essential sections will be shared through the MOODLE when needed.</w:t>
      </w:r>
    </w:p>
    <w:p w14:paraId="5668ED93" w14:textId="77777777" w:rsidR="00C00197" w:rsidRDefault="00C00197" w:rsidP="00C00197">
      <w:pPr>
        <w:pStyle w:val="Standard"/>
        <w:spacing w:after="0" w:line="240" w:lineRule="auto"/>
        <w:ind w:left="0" w:firstLine="0"/>
        <w:rPr>
          <w:rFonts w:ascii="Arial" w:hAnsi="Arial" w:cs="Arial"/>
          <w:sz w:val="22"/>
        </w:rPr>
      </w:pPr>
    </w:p>
    <w:p w14:paraId="126F0AE1" w14:textId="77777777" w:rsidR="00C00197" w:rsidRPr="00C00197" w:rsidRDefault="00C00197" w:rsidP="00C00197">
      <w:pPr>
        <w:pStyle w:val="Standard"/>
        <w:spacing w:after="0" w:line="240" w:lineRule="auto"/>
        <w:ind w:left="0" w:firstLine="0"/>
      </w:pPr>
      <w:r>
        <w:rPr>
          <w:rFonts w:ascii="Arial" w:eastAsia="F" w:hAnsi="Arial" w:cs="Arial"/>
          <w:sz w:val="22"/>
        </w:rPr>
        <w:t>All assigned articles from notable philosophers/authors will be shared through the MOODLE as pdfs.</w:t>
      </w:r>
    </w:p>
    <w:p w14:paraId="4901117C" w14:textId="77777777" w:rsidR="00C00197" w:rsidRPr="00C00197" w:rsidRDefault="00C00197">
      <w:pPr>
        <w:tabs>
          <w:tab w:val="left" w:pos="0"/>
        </w:tabs>
        <w:spacing w:after="0" w:line="240" w:lineRule="auto"/>
        <w:rPr>
          <w:rFonts w:ascii="Arial" w:eastAsia="Arial" w:hAnsi="Arial" w:cs="Arial"/>
          <w:b/>
        </w:rPr>
      </w:pPr>
    </w:p>
    <w:p w14:paraId="4908A148" w14:textId="77777777" w:rsidR="00A51701" w:rsidRPr="00C00197" w:rsidRDefault="00A51701">
      <w:pPr>
        <w:tabs>
          <w:tab w:val="left" w:pos="0"/>
        </w:tabs>
        <w:spacing w:after="0" w:line="240" w:lineRule="auto"/>
        <w:rPr>
          <w:rFonts w:ascii="Arial" w:eastAsia="Arial" w:hAnsi="Arial" w:cs="Arial"/>
        </w:rPr>
      </w:pPr>
    </w:p>
    <w:p w14:paraId="6B201BD3" w14:textId="77777777" w:rsidR="00C00197" w:rsidRPr="00C00197" w:rsidRDefault="00C00197" w:rsidP="00C00197">
      <w:pPr>
        <w:rPr>
          <w:rFonts w:ascii="Arial" w:hAnsi="Arial" w:cs="Arial"/>
          <w:b/>
          <w:lang w:val="en-GB"/>
        </w:rPr>
      </w:pPr>
      <w:r w:rsidRPr="00C00197">
        <w:rPr>
          <w:rFonts w:ascii="Arial" w:hAnsi="Arial" w:cs="Arial"/>
          <w:b/>
          <w:lang w:val="en-GB"/>
        </w:rPr>
        <w:t>Course Vision</w:t>
      </w:r>
    </w:p>
    <w:p w14:paraId="49D8513B" w14:textId="77777777" w:rsidR="00C00197" w:rsidRPr="00C00197" w:rsidRDefault="00C00197" w:rsidP="00C00197">
      <w:pPr>
        <w:rPr>
          <w:rFonts w:ascii="Arial" w:hAnsi="Arial" w:cs="Arial"/>
          <w:lang w:val="en-GB"/>
        </w:rPr>
      </w:pPr>
      <w:r w:rsidRPr="00C00197">
        <w:rPr>
          <w:rFonts w:ascii="Arial" w:hAnsi="Arial" w:cs="Arial"/>
          <w:lang w:val="en-GB"/>
        </w:rPr>
        <w:t>*The main goal of this course is to enhance students’ intellectual background about cognitive development and learning processes. The course will have a heavy reading load, which is a key skill for being a PhD candidate and researcher.</w:t>
      </w:r>
    </w:p>
    <w:p w14:paraId="0AB12DB6" w14:textId="77777777" w:rsidR="00C00197" w:rsidRDefault="00C00197">
      <w:pPr>
        <w:ind w:hanging="2"/>
        <w:rPr>
          <w:rFonts w:ascii="Arial" w:eastAsia="Arial" w:hAnsi="Arial" w:cs="Arial"/>
          <w:b/>
        </w:rPr>
      </w:pPr>
    </w:p>
    <w:p w14:paraId="4A335A76" w14:textId="77777777" w:rsidR="00C00197" w:rsidRPr="00C00197" w:rsidRDefault="00C00197">
      <w:pPr>
        <w:ind w:hanging="2"/>
        <w:rPr>
          <w:rFonts w:ascii="Arial" w:eastAsia="Arial" w:hAnsi="Arial" w:cs="Arial"/>
          <w:b/>
        </w:rPr>
      </w:pPr>
      <w:r w:rsidRPr="00C00197">
        <w:rPr>
          <w:rFonts w:ascii="Arial" w:eastAsia="Arial" w:hAnsi="Arial" w:cs="Arial"/>
          <w:b/>
        </w:rPr>
        <w:lastRenderedPageBreak/>
        <w:t>Online Course Medium</w:t>
      </w:r>
    </w:p>
    <w:p w14:paraId="2F223550" w14:textId="77777777" w:rsidR="00A51701" w:rsidRPr="00C00197" w:rsidRDefault="00DC51CD">
      <w:pPr>
        <w:ind w:hanging="2"/>
        <w:rPr>
          <w:rFonts w:ascii="Arial" w:eastAsia="Arial" w:hAnsi="Arial" w:cs="Arial"/>
          <w:b/>
          <w:i/>
        </w:rPr>
      </w:pPr>
      <w:r w:rsidRPr="00C00197">
        <w:rPr>
          <w:rFonts w:ascii="Arial" w:eastAsia="Arial" w:hAnsi="Arial" w:cs="Arial"/>
        </w:rPr>
        <w:t>We will be using Moodle for our course (</w:t>
      </w:r>
      <w:hyperlink r:id="rId9">
        <w:r w:rsidRPr="00C00197">
          <w:rPr>
            <w:rFonts w:ascii="Arial" w:eastAsia="Arial" w:hAnsi="Arial" w:cs="Arial"/>
            <w:color w:val="1155CC"/>
            <w:u w:val="single"/>
          </w:rPr>
          <w:t>https://moodle.boun.edu.tr</w:t>
        </w:r>
      </w:hyperlink>
      <w:r w:rsidRPr="00C00197">
        <w:rPr>
          <w:rFonts w:ascii="Arial" w:eastAsia="Arial" w:hAnsi="Arial" w:cs="Arial"/>
        </w:rPr>
        <w:t xml:space="preserve">). The whole Moodle page will be a dynamic syllabus itself. All course materials and readings will be posted on Moodle. You will also upload your assignments online. </w:t>
      </w:r>
    </w:p>
    <w:tbl>
      <w:tblPr>
        <w:tblStyle w:val="LightShading-Accent1"/>
        <w:tblW w:w="0" w:type="auto"/>
        <w:tblInd w:w="-10" w:type="dxa"/>
        <w:tblLook w:val="04A0" w:firstRow="1" w:lastRow="0" w:firstColumn="1" w:lastColumn="0" w:noHBand="0" w:noVBand="1"/>
      </w:tblPr>
      <w:tblGrid>
        <w:gridCol w:w="2268"/>
        <w:gridCol w:w="5271"/>
        <w:gridCol w:w="1477"/>
      </w:tblGrid>
      <w:tr w:rsidR="00C00197" w:rsidRPr="00C00197" w14:paraId="2CC87CE7" w14:textId="77777777" w:rsidTr="00C00197">
        <w:trPr>
          <w:cnfStyle w:val="100000000000" w:firstRow="1" w:lastRow="0" w:firstColumn="0" w:lastColumn="0" w:oddVBand="0" w:evenVBand="0" w:oddHBand="0"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tcPr>
          <w:p w14:paraId="4E640CBD" w14:textId="77777777" w:rsidR="00C00197" w:rsidRPr="00C00197" w:rsidRDefault="00C00197" w:rsidP="00954AA9">
            <w:pPr>
              <w:spacing w:line="360" w:lineRule="auto"/>
              <w:jc w:val="both"/>
              <w:rPr>
                <w:rFonts w:ascii="Arial" w:hAnsi="Arial" w:cs="Arial"/>
                <w:color w:val="auto"/>
                <w:lang w:val="en-GB"/>
              </w:rPr>
            </w:pPr>
            <w:r w:rsidRPr="00C00197">
              <w:rPr>
                <w:rFonts w:ascii="Arial" w:hAnsi="Arial" w:cs="Arial"/>
                <w:color w:val="auto"/>
                <w:lang w:val="en-GB"/>
              </w:rPr>
              <w:t>Assessment</w:t>
            </w:r>
          </w:p>
        </w:tc>
        <w:tc>
          <w:tcPr>
            <w:tcW w:w="5580" w:type="dxa"/>
            <w:tcBorders>
              <w:left w:val="single" w:sz="8" w:space="0" w:color="4F81BD" w:themeColor="accent1"/>
              <w:right w:val="single" w:sz="8" w:space="0" w:color="4F81BD" w:themeColor="accent1"/>
            </w:tcBorders>
          </w:tcPr>
          <w:p w14:paraId="6F497DDB" w14:textId="77777777" w:rsidR="00C00197" w:rsidRPr="00C00197" w:rsidRDefault="00C00197" w:rsidP="00954AA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Explanation</w:t>
            </w:r>
          </w:p>
        </w:tc>
        <w:tc>
          <w:tcPr>
            <w:tcW w:w="1530" w:type="dxa"/>
            <w:tcBorders>
              <w:left w:val="single" w:sz="8" w:space="0" w:color="4F81BD" w:themeColor="accent1"/>
              <w:right w:val="single" w:sz="8" w:space="0" w:color="4F81BD" w:themeColor="accent1"/>
            </w:tcBorders>
            <w:shd w:val="clear" w:color="auto" w:fill="EAF1DD" w:themeFill="accent3" w:themeFillTint="33"/>
          </w:tcPr>
          <w:p w14:paraId="716E3A89" w14:textId="77777777" w:rsidR="00C00197" w:rsidRPr="00C00197" w:rsidRDefault="00C00197" w:rsidP="00954AA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Weight (%)</w:t>
            </w:r>
          </w:p>
        </w:tc>
      </w:tr>
      <w:tr w:rsidR="00C00197" w:rsidRPr="00C00197" w14:paraId="71331703"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vAlign w:val="center"/>
          </w:tcPr>
          <w:p w14:paraId="226C6962" w14:textId="77777777" w:rsidR="00C00197" w:rsidRPr="00C00197" w:rsidRDefault="00C00197" w:rsidP="00954AA9">
            <w:pPr>
              <w:spacing w:line="360" w:lineRule="auto"/>
              <w:rPr>
                <w:rFonts w:ascii="Arial" w:hAnsi="Arial" w:cs="Arial"/>
                <w:color w:val="auto"/>
                <w:lang w:val="en-GB"/>
              </w:rPr>
            </w:pPr>
            <w:r w:rsidRPr="00C00197">
              <w:rPr>
                <w:rFonts w:ascii="Arial" w:hAnsi="Arial" w:cs="Arial"/>
                <w:color w:val="auto"/>
                <w:lang w:val="en-GB"/>
              </w:rPr>
              <w:t xml:space="preserve">Process </w:t>
            </w:r>
          </w:p>
        </w:tc>
        <w:tc>
          <w:tcPr>
            <w:tcW w:w="5580" w:type="dxa"/>
            <w:tcBorders>
              <w:left w:val="single" w:sz="8" w:space="0" w:color="4F81BD" w:themeColor="accent1"/>
              <w:right w:val="single" w:sz="8" w:space="0" w:color="4F81BD" w:themeColor="accent1"/>
            </w:tcBorders>
            <w:shd w:val="clear" w:color="auto" w:fill="auto"/>
          </w:tcPr>
          <w:p w14:paraId="3413A8AC"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Attendance &amp; participation</w:t>
            </w:r>
          </w:p>
        </w:tc>
        <w:tc>
          <w:tcPr>
            <w:tcW w:w="1530" w:type="dxa"/>
            <w:tcBorders>
              <w:left w:val="single" w:sz="8" w:space="0" w:color="4F81BD" w:themeColor="accent1"/>
              <w:right w:val="single" w:sz="8" w:space="0" w:color="4F81BD" w:themeColor="accent1"/>
            </w:tcBorders>
            <w:shd w:val="clear" w:color="auto" w:fill="EAF1DD" w:themeFill="accent3" w:themeFillTint="33"/>
            <w:vAlign w:val="center"/>
          </w:tcPr>
          <w:p w14:paraId="713AA0AE" w14:textId="77777777" w:rsidR="00C00197" w:rsidRPr="00C00197" w:rsidRDefault="00C00197" w:rsidP="00954AA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10 points</w:t>
            </w:r>
          </w:p>
        </w:tc>
      </w:tr>
      <w:tr w:rsidR="00C00197" w:rsidRPr="00C00197" w14:paraId="4AA4D499" w14:textId="77777777" w:rsidTr="00954AA9">
        <w:trPr>
          <w:trHeight w:val="662"/>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vAlign w:val="center"/>
          </w:tcPr>
          <w:p w14:paraId="5006CC32" w14:textId="77777777" w:rsidR="00C00197" w:rsidRPr="00C00197" w:rsidRDefault="00C00197" w:rsidP="00954AA9">
            <w:pPr>
              <w:spacing w:line="360" w:lineRule="auto"/>
              <w:rPr>
                <w:rFonts w:ascii="Arial" w:hAnsi="Arial" w:cs="Arial"/>
                <w:color w:val="auto"/>
                <w:lang w:val="en-GB"/>
              </w:rPr>
            </w:pPr>
            <w:r w:rsidRPr="00C00197">
              <w:rPr>
                <w:rFonts w:ascii="Arial" w:hAnsi="Arial" w:cs="Arial"/>
                <w:color w:val="auto"/>
                <w:lang w:val="en-GB"/>
              </w:rPr>
              <w:t xml:space="preserve">Weekly journals </w:t>
            </w:r>
          </w:p>
        </w:tc>
        <w:tc>
          <w:tcPr>
            <w:tcW w:w="5580" w:type="dxa"/>
            <w:tcBorders>
              <w:left w:val="single" w:sz="8" w:space="0" w:color="4F81BD" w:themeColor="accent1"/>
              <w:right w:val="single" w:sz="8" w:space="0" w:color="4F81BD" w:themeColor="accent1"/>
            </w:tcBorders>
            <w:shd w:val="clear" w:color="auto" w:fill="auto"/>
          </w:tcPr>
          <w:p w14:paraId="2FD4689E"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
          <w:p w14:paraId="02BE2FB2"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proofErr w:type="spellStart"/>
            <w:r w:rsidRPr="00C00197">
              <w:rPr>
                <w:rFonts w:ascii="Arial" w:hAnsi="Arial" w:cs="Arial"/>
                <w:color w:val="auto"/>
              </w:rPr>
              <w:t>After</w:t>
            </w:r>
            <w:proofErr w:type="spellEnd"/>
            <w:r w:rsidRPr="00C00197">
              <w:rPr>
                <w:rFonts w:ascii="Arial" w:hAnsi="Arial" w:cs="Arial"/>
                <w:color w:val="auto"/>
              </w:rPr>
              <w:t xml:space="preserve"> </w:t>
            </w:r>
            <w:proofErr w:type="spellStart"/>
            <w:r w:rsidRPr="00C00197">
              <w:rPr>
                <w:rFonts w:ascii="Arial" w:hAnsi="Arial" w:cs="Arial"/>
                <w:color w:val="auto"/>
              </w:rPr>
              <w:t>reading</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discussing</w:t>
            </w:r>
            <w:proofErr w:type="spellEnd"/>
            <w:r w:rsidRPr="00C00197">
              <w:rPr>
                <w:rFonts w:ascii="Arial" w:hAnsi="Arial" w:cs="Arial"/>
                <w:color w:val="auto"/>
              </w:rPr>
              <w:t xml:space="preserve"> </w:t>
            </w:r>
            <w:proofErr w:type="spellStart"/>
            <w:r w:rsidRPr="00C00197">
              <w:rPr>
                <w:rFonts w:ascii="Arial" w:hAnsi="Arial" w:cs="Arial"/>
                <w:color w:val="auto"/>
              </w:rPr>
              <w:t>each</w:t>
            </w:r>
            <w:proofErr w:type="spellEnd"/>
            <w:r w:rsidRPr="00C00197">
              <w:rPr>
                <w:rFonts w:ascii="Arial" w:hAnsi="Arial" w:cs="Arial"/>
                <w:color w:val="auto"/>
              </w:rPr>
              <w:t xml:space="preserve"> </w:t>
            </w:r>
            <w:proofErr w:type="spellStart"/>
            <w:r w:rsidRPr="00C00197">
              <w:rPr>
                <w:rFonts w:ascii="Arial" w:hAnsi="Arial" w:cs="Arial"/>
                <w:color w:val="auto"/>
              </w:rPr>
              <w:t>week’s</w:t>
            </w:r>
            <w:proofErr w:type="spellEnd"/>
            <w:r w:rsidRPr="00C00197">
              <w:rPr>
                <w:rFonts w:ascii="Arial" w:hAnsi="Arial" w:cs="Arial"/>
                <w:color w:val="auto"/>
              </w:rPr>
              <w:t xml:space="preserve"> </w:t>
            </w:r>
            <w:proofErr w:type="spellStart"/>
            <w:r w:rsidRPr="00C00197">
              <w:rPr>
                <w:rFonts w:ascii="Arial" w:hAnsi="Arial" w:cs="Arial"/>
                <w:color w:val="auto"/>
              </w:rPr>
              <w:t>assignment</w:t>
            </w:r>
            <w:proofErr w:type="spellEnd"/>
            <w:r w:rsidRPr="00C00197">
              <w:rPr>
                <w:rFonts w:ascii="Arial" w:hAnsi="Arial" w:cs="Arial"/>
                <w:color w:val="auto"/>
              </w:rPr>
              <w:t xml:space="preserve">, </w:t>
            </w:r>
            <w:proofErr w:type="spellStart"/>
            <w:r w:rsidRPr="00C00197">
              <w:rPr>
                <w:rFonts w:ascii="Arial" w:hAnsi="Arial" w:cs="Arial"/>
                <w:color w:val="auto"/>
              </w:rPr>
              <w:t>you</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w:t>
            </w:r>
            <w:proofErr w:type="spellStart"/>
            <w:r w:rsidRPr="00C00197">
              <w:rPr>
                <w:rFonts w:ascii="Arial" w:hAnsi="Arial" w:cs="Arial"/>
                <w:color w:val="auto"/>
              </w:rPr>
              <w:t>write</w:t>
            </w:r>
            <w:proofErr w:type="spellEnd"/>
            <w:r w:rsidRPr="00C00197">
              <w:rPr>
                <w:rFonts w:ascii="Arial" w:hAnsi="Arial" w:cs="Arial"/>
                <w:color w:val="auto"/>
              </w:rPr>
              <w:t xml:space="preserve"> 400-600 </w:t>
            </w:r>
            <w:proofErr w:type="spellStart"/>
            <w:r w:rsidRPr="00C00197">
              <w:rPr>
                <w:rFonts w:ascii="Arial" w:hAnsi="Arial" w:cs="Arial"/>
                <w:color w:val="auto"/>
              </w:rPr>
              <w:t>word</w:t>
            </w:r>
            <w:proofErr w:type="spellEnd"/>
            <w:r w:rsidRPr="00C00197">
              <w:rPr>
                <w:rFonts w:ascii="Arial" w:hAnsi="Arial" w:cs="Arial"/>
                <w:color w:val="auto"/>
              </w:rPr>
              <w:t xml:space="preserve"> </w:t>
            </w:r>
            <w:proofErr w:type="spellStart"/>
            <w:r w:rsidRPr="00C00197">
              <w:rPr>
                <w:rFonts w:ascii="Arial" w:hAnsi="Arial" w:cs="Arial"/>
                <w:color w:val="auto"/>
              </w:rPr>
              <w:t>analysis</w:t>
            </w:r>
            <w:proofErr w:type="spellEnd"/>
            <w:r w:rsidRPr="00C00197">
              <w:rPr>
                <w:rFonts w:ascii="Arial" w:hAnsi="Arial" w:cs="Arial"/>
                <w:color w:val="auto"/>
              </w:rPr>
              <w:t xml:space="preserve"> of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readings</w:t>
            </w:r>
            <w:proofErr w:type="spellEnd"/>
            <w:r w:rsidRPr="00C00197">
              <w:rPr>
                <w:rFonts w:ascii="Arial" w:hAnsi="Arial" w:cs="Arial"/>
                <w:color w:val="auto"/>
              </w:rPr>
              <w:t xml:space="preserve"> in </w:t>
            </w:r>
            <w:proofErr w:type="spellStart"/>
            <w:r w:rsidRPr="00C00197">
              <w:rPr>
                <w:rFonts w:ascii="Arial" w:hAnsi="Arial" w:cs="Arial"/>
                <w:color w:val="auto"/>
              </w:rPr>
              <w:t>your</w:t>
            </w:r>
            <w:proofErr w:type="spellEnd"/>
            <w:r w:rsidRPr="00C00197">
              <w:rPr>
                <w:rFonts w:ascii="Arial" w:hAnsi="Arial" w:cs="Arial"/>
                <w:color w:val="auto"/>
              </w:rPr>
              <w:t xml:space="preserve"> </w:t>
            </w:r>
            <w:proofErr w:type="spellStart"/>
            <w:r w:rsidRPr="00C00197">
              <w:rPr>
                <w:rFonts w:ascii="Arial" w:hAnsi="Arial" w:cs="Arial"/>
                <w:color w:val="auto"/>
              </w:rPr>
              <w:t>own</w:t>
            </w:r>
            <w:proofErr w:type="spellEnd"/>
            <w:r w:rsidRPr="00C00197">
              <w:rPr>
                <w:rFonts w:ascii="Arial" w:hAnsi="Arial" w:cs="Arial"/>
                <w:color w:val="auto"/>
              </w:rPr>
              <w:t xml:space="preserve"> </w:t>
            </w:r>
            <w:proofErr w:type="spellStart"/>
            <w:r w:rsidRPr="00C00197">
              <w:rPr>
                <w:rFonts w:ascii="Arial" w:hAnsi="Arial" w:cs="Arial"/>
                <w:color w:val="auto"/>
              </w:rPr>
              <w:t>words</w:t>
            </w:r>
            <w:proofErr w:type="spellEnd"/>
            <w:r w:rsidRPr="00C00197">
              <w:rPr>
                <w:rFonts w:ascii="Arial" w:hAnsi="Arial" w:cs="Arial"/>
                <w:color w:val="auto"/>
              </w:rPr>
              <w:t xml:space="preserve">, </w:t>
            </w:r>
            <w:proofErr w:type="spellStart"/>
            <w:r w:rsidRPr="00C00197">
              <w:rPr>
                <w:rFonts w:ascii="Arial" w:hAnsi="Arial" w:cs="Arial"/>
                <w:color w:val="auto"/>
              </w:rPr>
              <w:t>identifying</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describing</w:t>
            </w:r>
            <w:proofErr w:type="spellEnd"/>
            <w:r w:rsidRPr="00C00197">
              <w:rPr>
                <w:rFonts w:ascii="Arial" w:hAnsi="Arial" w:cs="Arial"/>
                <w:color w:val="auto"/>
              </w:rPr>
              <w:t xml:space="preserve"> </w:t>
            </w:r>
            <w:proofErr w:type="spellStart"/>
            <w:r w:rsidRPr="00C00197">
              <w:rPr>
                <w:rFonts w:ascii="Arial" w:hAnsi="Arial" w:cs="Arial"/>
                <w:color w:val="auto"/>
              </w:rPr>
              <w:t>major</w:t>
            </w:r>
            <w:proofErr w:type="spellEnd"/>
            <w:r w:rsidRPr="00C00197">
              <w:rPr>
                <w:rFonts w:ascii="Arial" w:hAnsi="Arial" w:cs="Arial"/>
                <w:color w:val="auto"/>
              </w:rPr>
              <w:t xml:space="preserve"> </w:t>
            </w:r>
            <w:proofErr w:type="spellStart"/>
            <w:r w:rsidRPr="00C00197">
              <w:rPr>
                <w:rFonts w:ascii="Arial" w:hAnsi="Arial" w:cs="Arial"/>
                <w:color w:val="auto"/>
              </w:rPr>
              <w:t>assumptions</w:t>
            </w:r>
            <w:proofErr w:type="spellEnd"/>
            <w:r w:rsidRPr="00C00197">
              <w:rPr>
                <w:rFonts w:ascii="Arial" w:hAnsi="Arial" w:cs="Arial"/>
                <w:color w:val="auto"/>
              </w:rPr>
              <w:t xml:space="preserve">, </w:t>
            </w:r>
            <w:proofErr w:type="spellStart"/>
            <w:r w:rsidRPr="00C00197">
              <w:rPr>
                <w:rFonts w:ascii="Arial" w:hAnsi="Arial" w:cs="Arial"/>
                <w:color w:val="auto"/>
              </w:rPr>
              <w:t>concepts</w:t>
            </w:r>
            <w:proofErr w:type="spellEnd"/>
            <w:r w:rsidRPr="00C00197">
              <w:rPr>
                <w:rFonts w:ascii="Arial" w:hAnsi="Arial" w:cs="Arial"/>
                <w:color w:val="auto"/>
              </w:rPr>
              <w:t xml:space="preserve">, </w:t>
            </w:r>
            <w:proofErr w:type="spellStart"/>
            <w:r w:rsidRPr="00C00197">
              <w:rPr>
                <w:rFonts w:ascii="Arial" w:hAnsi="Arial" w:cs="Arial"/>
                <w:color w:val="auto"/>
              </w:rPr>
              <w:t>constructs</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arguments</w:t>
            </w:r>
            <w:proofErr w:type="spellEnd"/>
            <w:r w:rsidRPr="00C00197">
              <w:rPr>
                <w:rFonts w:ascii="Arial" w:hAnsi="Arial" w:cs="Arial"/>
                <w:color w:val="auto"/>
              </w:rPr>
              <w:t xml:space="preserve">. </w:t>
            </w:r>
            <w:proofErr w:type="spellStart"/>
            <w:r w:rsidRPr="00C00197">
              <w:rPr>
                <w:rFonts w:ascii="Arial" w:hAnsi="Arial" w:cs="Arial"/>
                <w:color w:val="auto"/>
              </w:rPr>
              <w:t>Your</w:t>
            </w:r>
            <w:proofErr w:type="spellEnd"/>
            <w:r w:rsidRPr="00C00197">
              <w:rPr>
                <w:rFonts w:ascii="Arial" w:hAnsi="Arial" w:cs="Arial"/>
                <w:color w:val="auto"/>
              </w:rPr>
              <w:t xml:space="preserve"> </w:t>
            </w:r>
            <w:proofErr w:type="spellStart"/>
            <w:r w:rsidRPr="00C00197">
              <w:rPr>
                <w:rFonts w:ascii="Arial" w:hAnsi="Arial" w:cs="Arial"/>
                <w:color w:val="auto"/>
              </w:rPr>
              <w:t>writing</w:t>
            </w:r>
            <w:proofErr w:type="spellEnd"/>
            <w:r w:rsidRPr="00C00197">
              <w:rPr>
                <w:rFonts w:ascii="Arial" w:hAnsi="Arial" w:cs="Arial"/>
                <w:color w:val="auto"/>
              </w:rPr>
              <w:t xml:space="preserve"> </w:t>
            </w:r>
            <w:proofErr w:type="spellStart"/>
            <w:r w:rsidRPr="00C00197">
              <w:rPr>
                <w:rFonts w:ascii="Arial" w:hAnsi="Arial" w:cs="Arial"/>
                <w:color w:val="auto"/>
              </w:rPr>
              <w:t>should</w:t>
            </w:r>
            <w:proofErr w:type="spellEnd"/>
            <w:r w:rsidRPr="00C00197">
              <w:rPr>
                <w:rFonts w:ascii="Arial" w:hAnsi="Arial" w:cs="Arial"/>
                <w:color w:val="auto"/>
              </w:rPr>
              <w:t xml:space="preserve"> </w:t>
            </w:r>
            <w:proofErr w:type="spellStart"/>
            <w:r w:rsidRPr="00C00197">
              <w:rPr>
                <w:rFonts w:ascii="Arial" w:hAnsi="Arial" w:cs="Arial"/>
                <w:color w:val="auto"/>
              </w:rPr>
              <w:t>critically</w:t>
            </w:r>
            <w:proofErr w:type="spellEnd"/>
            <w:r w:rsidRPr="00C00197">
              <w:rPr>
                <w:rFonts w:ascii="Arial" w:hAnsi="Arial" w:cs="Arial"/>
                <w:color w:val="auto"/>
              </w:rPr>
              <w:t xml:space="preserve"> </w:t>
            </w:r>
            <w:proofErr w:type="spellStart"/>
            <w:r w:rsidRPr="00C00197">
              <w:rPr>
                <w:rFonts w:ascii="Arial" w:hAnsi="Arial" w:cs="Arial"/>
                <w:color w:val="auto"/>
              </w:rPr>
              <w:t>compare</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contrast</w:t>
            </w:r>
            <w:proofErr w:type="spellEnd"/>
            <w:r w:rsidRPr="00C00197">
              <w:rPr>
                <w:rFonts w:ascii="Arial" w:hAnsi="Arial" w:cs="Arial"/>
                <w:color w:val="auto"/>
              </w:rPr>
              <w:t xml:space="preserve"> </w:t>
            </w:r>
            <w:proofErr w:type="spellStart"/>
            <w:r w:rsidRPr="00C00197">
              <w:rPr>
                <w:rFonts w:ascii="Arial" w:hAnsi="Arial" w:cs="Arial"/>
                <w:color w:val="auto"/>
              </w:rPr>
              <w:t>these</w:t>
            </w:r>
            <w:proofErr w:type="spellEnd"/>
            <w:r w:rsidRPr="00C00197">
              <w:rPr>
                <w:rFonts w:ascii="Arial" w:hAnsi="Arial" w:cs="Arial"/>
                <w:color w:val="auto"/>
              </w:rPr>
              <w:t xml:space="preserve"> </w:t>
            </w:r>
            <w:proofErr w:type="spellStart"/>
            <w:r w:rsidRPr="00C00197">
              <w:rPr>
                <w:rFonts w:ascii="Arial" w:hAnsi="Arial" w:cs="Arial"/>
                <w:color w:val="auto"/>
              </w:rPr>
              <w:t>concepts</w:t>
            </w:r>
            <w:proofErr w:type="spellEnd"/>
            <w:r w:rsidRPr="00C00197">
              <w:rPr>
                <w:rFonts w:ascii="Arial" w:hAnsi="Arial" w:cs="Arial"/>
                <w:color w:val="auto"/>
              </w:rPr>
              <w:t>/</w:t>
            </w:r>
            <w:proofErr w:type="spellStart"/>
            <w:r w:rsidRPr="00C00197">
              <w:rPr>
                <w:rFonts w:ascii="Arial" w:hAnsi="Arial" w:cs="Arial"/>
                <w:color w:val="auto"/>
              </w:rPr>
              <w:t>arguments</w:t>
            </w:r>
            <w:proofErr w:type="spellEnd"/>
            <w:r w:rsidRPr="00C00197">
              <w:rPr>
                <w:rFonts w:ascii="Arial" w:hAnsi="Arial" w:cs="Arial"/>
                <w:color w:val="auto"/>
              </w:rPr>
              <w:t xml:space="preserve"> </w:t>
            </w:r>
            <w:proofErr w:type="spellStart"/>
            <w:r w:rsidRPr="00C00197">
              <w:rPr>
                <w:rFonts w:ascii="Arial" w:hAnsi="Arial" w:cs="Arial"/>
                <w:color w:val="auto"/>
              </w:rPr>
              <w:t>with</w:t>
            </w:r>
            <w:proofErr w:type="spellEnd"/>
            <w:r w:rsidRPr="00C00197">
              <w:rPr>
                <w:rFonts w:ascii="Arial" w:hAnsi="Arial" w:cs="Arial"/>
                <w:color w:val="auto"/>
              </w:rPr>
              <w:t xml:space="preserve"> </w:t>
            </w:r>
            <w:proofErr w:type="spellStart"/>
            <w:r w:rsidRPr="00C00197">
              <w:rPr>
                <w:rFonts w:ascii="Arial" w:hAnsi="Arial" w:cs="Arial"/>
                <w:color w:val="auto"/>
              </w:rPr>
              <w:t>previous</w:t>
            </w:r>
            <w:proofErr w:type="spellEnd"/>
            <w:r w:rsidRPr="00C00197">
              <w:rPr>
                <w:rFonts w:ascii="Arial" w:hAnsi="Arial" w:cs="Arial"/>
                <w:color w:val="auto"/>
              </w:rPr>
              <w:t xml:space="preserve"> </w:t>
            </w:r>
            <w:proofErr w:type="spellStart"/>
            <w:r w:rsidRPr="00C00197">
              <w:rPr>
                <w:rFonts w:ascii="Arial" w:hAnsi="Arial" w:cs="Arial"/>
                <w:color w:val="auto"/>
              </w:rPr>
              <w:t>readings</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w:t>
            </w:r>
            <w:proofErr w:type="spellStart"/>
            <w:r w:rsidRPr="00C00197">
              <w:rPr>
                <w:rFonts w:ascii="Arial" w:hAnsi="Arial" w:cs="Arial"/>
                <w:color w:val="auto"/>
              </w:rPr>
              <w:t>or</w:t>
            </w:r>
            <w:proofErr w:type="spellEnd"/>
            <w:r w:rsidRPr="00C00197">
              <w:rPr>
                <w:rFonts w:ascii="Arial" w:hAnsi="Arial" w:cs="Arial"/>
                <w:color w:val="auto"/>
              </w:rPr>
              <w:t xml:space="preserve"> </w:t>
            </w:r>
            <w:proofErr w:type="spellStart"/>
            <w:r w:rsidRPr="00C00197">
              <w:rPr>
                <w:rFonts w:ascii="Arial" w:hAnsi="Arial" w:cs="Arial"/>
                <w:color w:val="auto"/>
              </w:rPr>
              <w:t>your</w:t>
            </w:r>
            <w:proofErr w:type="spellEnd"/>
            <w:r w:rsidRPr="00C00197">
              <w:rPr>
                <w:rFonts w:ascii="Arial" w:hAnsi="Arial" w:cs="Arial"/>
                <w:color w:val="auto"/>
              </w:rPr>
              <w:t xml:space="preserve"> </w:t>
            </w:r>
            <w:proofErr w:type="spellStart"/>
            <w:r w:rsidRPr="00C00197">
              <w:rPr>
                <w:rFonts w:ascii="Arial" w:hAnsi="Arial" w:cs="Arial"/>
                <w:color w:val="auto"/>
              </w:rPr>
              <w:t>own</w:t>
            </w:r>
            <w:proofErr w:type="spellEnd"/>
            <w:r w:rsidRPr="00C00197">
              <w:rPr>
                <w:rFonts w:ascii="Arial" w:hAnsi="Arial" w:cs="Arial"/>
                <w:color w:val="auto"/>
              </w:rPr>
              <w:t xml:space="preserve"> </w:t>
            </w:r>
            <w:proofErr w:type="spellStart"/>
            <w:r w:rsidRPr="00C00197">
              <w:rPr>
                <w:rFonts w:ascii="Arial" w:hAnsi="Arial" w:cs="Arial"/>
                <w:color w:val="auto"/>
              </w:rPr>
              <w:t>learning</w:t>
            </w:r>
            <w:proofErr w:type="spellEnd"/>
            <w:r w:rsidRPr="00C00197">
              <w:rPr>
                <w:rFonts w:ascii="Arial" w:hAnsi="Arial" w:cs="Arial"/>
                <w:color w:val="auto"/>
              </w:rPr>
              <w:t>/</w:t>
            </w:r>
            <w:proofErr w:type="spellStart"/>
            <w:r w:rsidRPr="00C00197">
              <w:rPr>
                <w:rFonts w:ascii="Arial" w:hAnsi="Arial" w:cs="Arial"/>
                <w:color w:val="auto"/>
              </w:rPr>
              <w:t>teaching</w:t>
            </w:r>
            <w:proofErr w:type="spellEnd"/>
            <w:r w:rsidRPr="00C00197">
              <w:rPr>
                <w:rFonts w:ascii="Arial" w:hAnsi="Arial" w:cs="Arial"/>
                <w:color w:val="auto"/>
              </w:rPr>
              <w:t xml:space="preserve"> </w:t>
            </w:r>
            <w:proofErr w:type="spellStart"/>
            <w:r w:rsidRPr="00C00197">
              <w:rPr>
                <w:rFonts w:ascii="Arial" w:hAnsi="Arial" w:cs="Arial"/>
                <w:color w:val="auto"/>
              </w:rPr>
              <w:t>experiences</w:t>
            </w:r>
            <w:proofErr w:type="spellEnd"/>
            <w:r w:rsidRPr="00C00197">
              <w:rPr>
                <w:rFonts w:ascii="Arial" w:hAnsi="Arial" w:cs="Arial"/>
                <w:color w:val="auto"/>
              </w:rPr>
              <w:t>.</w:t>
            </w:r>
          </w:p>
          <w:p w14:paraId="55387F47"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p>
        </w:tc>
        <w:tc>
          <w:tcPr>
            <w:tcW w:w="1530" w:type="dxa"/>
            <w:tcBorders>
              <w:left w:val="single" w:sz="8" w:space="0" w:color="4F81BD" w:themeColor="accent1"/>
              <w:right w:val="single" w:sz="8" w:space="0" w:color="4F81BD" w:themeColor="accent1"/>
            </w:tcBorders>
            <w:shd w:val="clear" w:color="auto" w:fill="EAF1DD" w:themeFill="accent3" w:themeFillTint="33"/>
            <w:vAlign w:val="center"/>
          </w:tcPr>
          <w:p w14:paraId="7377A8CC" w14:textId="77777777" w:rsidR="00C00197" w:rsidRPr="00C00197" w:rsidRDefault="00C00197" w:rsidP="00954AA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20 points</w:t>
            </w:r>
          </w:p>
          <w:p w14:paraId="5093A16E" w14:textId="77777777" w:rsidR="00C00197" w:rsidRPr="00C00197" w:rsidRDefault="00C00197" w:rsidP="00954AA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p>
        </w:tc>
      </w:tr>
      <w:tr w:rsidR="00C00197" w:rsidRPr="00C00197" w14:paraId="5D205ECD"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vAlign w:val="center"/>
          </w:tcPr>
          <w:p w14:paraId="307CD10B" w14:textId="77777777" w:rsidR="00C00197" w:rsidRPr="00C00197" w:rsidRDefault="00C00197" w:rsidP="00954AA9">
            <w:pPr>
              <w:rPr>
                <w:rFonts w:ascii="Arial" w:hAnsi="Arial" w:cs="Arial"/>
                <w:b w:val="0"/>
                <w:bCs w:val="0"/>
                <w:color w:val="auto"/>
                <w:lang w:val="en-GB"/>
              </w:rPr>
            </w:pPr>
            <w:r w:rsidRPr="00C00197">
              <w:rPr>
                <w:rFonts w:ascii="Arial" w:hAnsi="Arial" w:cs="Arial"/>
                <w:color w:val="auto"/>
                <w:lang w:val="en-GB"/>
              </w:rPr>
              <w:t>Presentation</w:t>
            </w:r>
          </w:p>
        </w:tc>
        <w:tc>
          <w:tcPr>
            <w:tcW w:w="5580" w:type="dxa"/>
            <w:tcBorders>
              <w:left w:val="single" w:sz="8" w:space="0" w:color="4F81BD" w:themeColor="accent1"/>
              <w:right w:val="single" w:sz="8" w:space="0" w:color="4F81BD" w:themeColor="accent1"/>
            </w:tcBorders>
            <w:shd w:val="clear" w:color="auto" w:fill="auto"/>
          </w:tcPr>
          <w:p w14:paraId="3F6C5635"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p>
          <w:p w14:paraId="3A340679"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 xml:space="preserve">You will present any topic that you may choose whatever you want (first come-first sever) from the list in this syllabus (see course schedule). </w:t>
            </w:r>
          </w:p>
          <w:p w14:paraId="78E913EA"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For an appreciable presentation;</w:t>
            </w:r>
          </w:p>
          <w:p w14:paraId="20ADEE8C" w14:textId="77777777" w:rsidR="00C00197" w:rsidRPr="00C00197" w:rsidRDefault="00C00197" w:rsidP="00C00197">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You need to present your work clearly and smoothly (10 points).</w:t>
            </w:r>
          </w:p>
          <w:p w14:paraId="4BA5321F" w14:textId="77777777" w:rsidR="00C00197" w:rsidRPr="00C00197" w:rsidRDefault="00C00197" w:rsidP="00C00197">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 xml:space="preserve">You need to share your </w:t>
            </w:r>
            <w:proofErr w:type="spellStart"/>
            <w:r w:rsidRPr="00C00197">
              <w:rPr>
                <w:rFonts w:ascii="Arial" w:hAnsi="Arial" w:cs="Arial"/>
                <w:color w:val="auto"/>
                <w:lang w:val="en-GB"/>
              </w:rPr>
              <w:t>ppt</w:t>
            </w:r>
            <w:proofErr w:type="spellEnd"/>
            <w:r w:rsidRPr="00C00197">
              <w:rPr>
                <w:rFonts w:ascii="Arial" w:hAnsi="Arial" w:cs="Arial"/>
                <w:color w:val="auto"/>
                <w:lang w:val="en-GB"/>
              </w:rPr>
              <w:t xml:space="preserve"> (or whatever tool you used) slides and brief reflection text about your presentation experience (10 points).</w:t>
            </w:r>
          </w:p>
          <w:p w14:paraId="1B80B11F" w14:textId="77777777" w:rsidR="00C00197" w:rsidRPr="00C00197" w:rsidRDefault="00C00197" w:rsidP="00C00197">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Students will fill-out a short survey for presenter’s performance each week. (5 points)</w:t>
            </w:r>
          </w:p>
          <w:p w14:paraId="3317AE48" w14:textId="77777777" w:rsidR="00C00197" w:rsidRPr="00C00197" w:rsidRDefault="00C00197" w:rsidP="00954AA9">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p>
        </w:tc>
        <w:tc>
          <w:tcPr>
            <w:tcW w:w="1530" w:type="dxa"/>
            <w:tcBorders>
              <w:left w:val="single" w:sz="8" w:space="0" w:color="4F81BD" w:themeColor="accent1"/>
              <w:right w:val="single" w:sz="8" w:space="0" w:color="4F81BD" w:themeColor="accent1"/>
            </w:tcBorders>
            <w:shd w:val="clear" w:color="auto" w:fill="EAF1DD" w:themeFill="accent3" w:themeFillTint="33"/>
            <w:vAlign w:val="center"/>
          </w:tcPr>
          <w:p w14:paraId="2E85C697" w14:textId="77777777" w:rsidR="00C00197" w:rsidRPr="00C00197" w:rsidRDefault="00C00197" w:rsidP="00954AA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25 points</w:t>
            </w:r>
          </w:p>
        </w:tc>
      </w:tr>
      <w:tr w:rsidR="00C00197" w:rsidRPr="00C00197" w14:paraId="5ED4CD3D"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vAlign w:val="center"/>
          </w:tcPr>
          <w:p w14:paraId="3DE1D768" w14:textId="77777777" w:rsidR="00C00197" w:rsidRPr="00C00197" w:rsidRDefault="00C00197" w:rsidP="00954AA9">
            <w:pPr>
              <w:rPr>
                <w:rFonts w:ascii="Arial" w:hAnsi="Arial" w:cs="Arial"/>
                <w:color w:val="auto"/>
                <w:lang w:val="en-GB"/>
              </w:rPr>
            </w:pPr>
            <w:r w:rsidRPr="00C00197">
              <w:rPr>
                <w:rFonts w:ascii="Arial" w:hAnsi="Arial" w:cs="Arial"/>
                <w:color w:val="auto"/>
                <w:lang w:val="en-GB"/>
              </w:rPr>
              <w:t>Final Paper</w:t>
            </w:r>
          </w:p>
        </w:tc>
        <w:tc>
          <w:tcPr>
            <w:tcW w:w="5580" w:type="dxa"/>
            <w:tcBorders>
              <w:left w:val="single" w:sz="8" w:space="0" w:color="4F81BD" w:themeColor="accent1"/>
              <w:right w:val="single" w:sz="8" w:space="0" w:color="4F81BD" w:themeColor="accent1"/>
            </w:tcBorders>
            <w:shd w:val="clear" w:color="auto" w:fill="auto"/>
          </w:tcPr>
          <w:p w14:paraId="1C119111"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
          <w:p w14:paraId="68F6FC4F"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Final </w:t>
            </w:r>
            <w:proofErr w:type="spellStart"/>
            <w:r w:rsidRPr="00C00197">
              <w:rPr>
                <w:rFonts w:ascii="Arial" w:hAnsi="Arial" w:cs="Arial"/>
                <w:color w:val="auto"/>
              </w:rPr>
              <w:t>Paper</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be a </w:t>
            </w:r>
            <w:proofErr w:type="spellStart"/>
            <w:r w:rsidRPr="00C00197">
              <w:rPr>
                <w:rFonts w:ascii="Arial" w:hAnsi="Arial" w:cs="Arial"/>
                <w:color w:val="auto"/>
              </w:rPr>
              <w:t>journal-ready</w:t>
            </w:r>
            <w:proofErr w:type="spellEnd"/>
            <w:r w:rsidRPr="00C00197">
              <w:rPr>
                <w:rFonts w:ascii="Arial" w:hAnsi="Arial" w:cs="Arial"/>
                <w:color w:val="auto"/>
              </w:rPr>
              <w:t xml:space="preserve"> </w:t>
            </w:r>
            <w:proofErr w:type="spellStart"/>
            <w:r w:rsidRPr="00C00197">
              <w:rPr>
                <w:rFonts w:ascii="Arial" w:hAnsi="Arial" w:cs="Arial"/>
                <w:color w:val="auto"/>
              </w:rPr>
              <w:t>paper</w:t>
            </w:r>
            <w:proofErr w:type="spellEnd"/>
            <w:r w:rsidRPr="00C00197">
              <w:rPr>
                <w:rFonts w:ascii="Arial" w:hAnsi="Arial" w:cs="Arial"/>
                <w:color w:val="auto"/>
              </w:rPr>
              <w:t xml:space="preserve"> </w:t>
            </w:r>
            <w:proofErr w:type="spellStart"/>
            <w:r w:rsidRPr="00C00197">
              <w:rPr>
                <w:rFonts w:ascii="Arial" w:hAnsi="Arial" w:cs="Arial"/>
                <w:color w:val="auto"/>
              </w:rPr>
              <w:t>manuscript</w:t>
            </w:r>
            <w:proofErr w:type="spellEnd"/>
            <w:r w:rsidRPr="00C00197">
              <w:rPr>
                <w:rFonts w:ascii="Arial" w:hAnsi="Arial" w:cs="Arial"/>
                <w:color w:val="auto"/>
              </w:rPr>
              <w:t xml:space="preserve"> </w:t>
            </w:r>
            <w:proofErr w:type="spellStart"/>
            <w:r w:rsidRPr="00C00197">
              <w:rPr>
                <w:rFonts w:ascii="Arial" w:hAnsi="Arial" w:cs="Arial"/>
                <w:color w:val="auto"/>
              </w:rPr>
              <w:t>about</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topic</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student</w:t>
            </w:r>
            <w:proofErr w:type="spellEnd"/>
            <w:r w:rsidRPr="00C00197">
              <w:rPr>
                <w:rFonts w:ascii="Arial" w:hAnsi="Arial" w:cs="Arial"/>
                <w:color w:val="auto"/>
              </w:rPr>
              <w:t xml:space="preserve"> </w:t>
            </w:r>
            <w:proofErr w:type="spellStart"/>
            <w:r w:rsidRPr="00C00197">
              <w:rPr>
                <w:rFonts w:ascii="Arial" w:hAnsi="Arial" w:cs="Arial"/>
                <w:color w:val="auto"/>
              </w:rPr>
              <w:t>chose</w:t>
            </w:r>
            <w:proofErr w:type="spellEnd"/>
            <w:r w:rsidRPr="00C00197">
              <w:rPr>
                <w:rFonts w:ascii="Arial" w:hAnsi="Arial" w:cs="Arial"/>
                <w:color w:val="auto"/>
              </w:rPr>
              <w:t xml:space="preserve"> </w:t>
            </w:r>
            <w:proofErr w:type="spellStart"/>
            <w:r w:rsidRPr="00C00197">
              <w:rPr>
                <w:rFonts w:ascii="Arial" w:hAnsi="Arial" w:cs="Arial"/>
                <w:color w:val="auto"/>
              </w:rPr>
              <w:t>to</w:t>
            </w:r>
            <w:proofErr w:type="spellEnd"/>
            <w:r w:rsidRPr="00C00197">
              <w:rPr>
                <w:rFonts w:ascii="Arial" w:hAnsi="Arial" w:cs="Arial"/>
                <w:color w:val="auto"/>
              </w:rPr>
              <w:t xml:space="preserve"> </w:t>
            </w:r>
            <w:proofErr w:type="spellStart"/>
            <w:r w:rsidRPr="00C00197">
              <w:rPr>
                <w:rFonts w:ascii="Arial" w:hAnsi="Arial" w:cs="Arial"/>
                <w:color w:val="auto"/>
              </w:rPr>
              <w:t>present</w:t>
            </w:r>
            <w:proofErr w:type="spellEnd"/>
            <w:r w:rsidRPr="00C00197">
              <w:rPr>
                <w:rFonts w:ascii="Arial" w:hAnsi="Arial" w:cs="Arial"/>
                <w:color w:val="auto"/>
              </w:rPr>
              <w:t xml:space="preserve"> fort he </w:t>
            </w:r>
            <w:proofErr w:type="spellStart"/>
            <w:r w:rsidRPr="00C00197">
              <w:rPr>
                <w:rFonts w:ascii="Arial" w:hAnsi="Arial" w:cs="Arial"/>
                <w:color w:val="auto"/>
              </w:rPr>
              <w:t>midway</w:t>
            </w:r>
            <w:proofErr w:type="spellEnd"/>
            <w:r w:rsidRPr="00C00197">
              <w:rPr>
                <w:rFonts w:ascii="Arial" w:hAnsi="Arial" w:cs="Arial"/>
                <w:color w:val="auto"/>
              </w:rPr>
              <w:t xml:space="preserve"> </w:t>
            </w:r>
            <w:proofErr w:type="spellStart"/>
            <w:r w:rsidRPr="00C00197">
              <w:rPr>
                <w:rFonts w:ascii="Arial" w:hAnsi="Arial" w:cs="Arial"/>
                <w:color w:val="auto"/>
              </w:rPr>
              <w:t>assignment</w:t>
            </w:r>
            <w:proofErr w:type="spellEnd"/>
            <w:r w:rsidRPr="00C00197">
              <w:rPr>
                <w:rFonts w:ascii="Arial" w:hAnsi="Arial" w:cs="Arial"/>
                <w:color w:val="auto"/>
              </w:rPr>
              <w:t xml:space="preserve"> (PME format).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midway</w:t>
            </w:r>
            <w:proofErr w:type="spellEnd"/>
            <w:r w:rsidRPr="00C00197">
              <w:rPr>
                <w:rFonts w:ascii="Arial" w:hAnsi="Arial" w:cs="Arial"/>
                <w:color w:val="auto"/>
              </w:rPr>
              <w:t xml:space="preserve"> </w:t>
            </w:r>
            <w:proofErr w:type="spellStart"/>
            <w:r w:rsidRPr="00C00197">
              <w:rPr>
                <w:rFonts w:ascii="Arial" w:hAnsi="Arial" w:cs="Arial"/>
                <w:color w:val="auto"/>
              </w:rPr>
              <w:t>work</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w:t>
            </w:r>
            <w:proofErr w:type="spellStart"/>
            <w:r w:rsidRPr="00C00197">
              <w:rPr>
                <w:rFonts w:ascii="Arial" w:hAnsi="Arial" w:cs="Arial"/>
                <w:color w:val="auto"/>
              </w:rPr>
              <w:t>provide</w:t>
            </w:r>
            <w:proofErr w:type="spellEnd"/>
            <w:r w:rsidRPr="00C00197">
              <w:rPr>
                <w:rFonts w:ascii="Arial" w:hAnsi="Arial" w:cs="Arial"/>
                <w:color w:val="auto"/>
              </w:rPr>
              <w:t xml:space="preserve"> a </w:t>
            </w:r>
            <w:proofErr w:type="spellStart"/>
            <w:r w:rsidRPr="00C00197">
              <w:rPr>
                <w:rFonts w:ascii="Arial" w:hAnsi="Arial" w:cs="Arial"/>
                <w:color w:val="auto"/>
              </w:rPr>
              <w:t>literature</w:t>
            </w:r>
            <w:proofErr w:type="spellEnd"/>
            <w:r w:rsidRPr="00C00197">
              <w:rPr>
                <w:rFonts w:ascii="Arial" w:hAnsi="Arial" w:cs="Arial"/>
                <w:color w:val="auto"/>
              </w:rPr>
              <w:t xml:space="preserve"> </w:t>
            </w:r>
            <w:proofErr w:type="spellStart"/>
            <w:r w:rsidRPr="00C00197">
              <w:rPr>
                <w:rFonts w:ascii="Arial" w:hAnsi="Arial" w:cs="Arial"/>
                <w:color w:val="auto"/>
              </w:rPr>
              <w:t>review</w:t>
            </w:r>
            <w:proofErr w:type="spellEnd"/>
            <w:r w:rsidRPr="00C00197">
              <w:rPr>
                <w:rFonts w:ascii="Arial" w:hAnsi="Arial" w:cs="Arial"/>
                <w:color w:val="auto"/>
              </w:rPr>
              <w:t xml:space="preserve"> fort he final </w:t>
            </w:r>
            <w:proofErr w:type="spellStart"/>
            <w:r w:rsidRPr="00C00197">
              <w:rPr>
                <w:rFonts w:ascii="Arial" w:hAnsi="Arial" w:cs="Arial"/>
                <w:color w:val="auto"/>
              </w:rPr>
              <w:t>paper</w:t>
            </w:r>
            <w:proofErr w:type="spellEnd"/>
            <w:r w:rsidRPr="00C00197">
              <w:rPr>
                <w:rFonts w:ascii="Arial" w:hAnsi="Arial" w:cs="Arial"/>
                <w:color w:val="auto"/>
              </w:rPr>
              <w:t xml:space="preserve">; as an </w:t>
            </w:r>
            <w:proofErr w:type="spellStart"/>
            <w:r w:rsidRPr="00C00197">
              <w:rPr>
                <w:rFonts w:ascii="Arial" w:hAnsi="Arial" w:cs="Arial"/>
                <w:color w:val="auto"/>
              </w:rPr>
              <w:t>addition</w:t>
            </w:r>
            <w:proofErr w:type="spellEnd"/>
            <w:r w:rsidRPr="00C00197">
              <w:rPr>
                <w:rFonts w:ascii="Arial" w:hAnsi="Arial" w:cs="Arial"/>
                <w:color w:val="auto"/>
              </w:rPr>
              <w:t xml:space="preserve"> </w:t>
            </w:r>
            <w:proofErr w:type="spellStart"/>
            <w:r w:rsidRPr="00C00197">
              <w:rPr>
                <w:rFonts w:ascii="Arial" w:hAnsi="Arial" w:cs="Arial"/>
                <w:color w:val="auto"/>
              </w:rPr>
              <w:t>to</w:t>
            </w:r>
            <w:proofErr w:type="spellEnd"/>
            <w:r w:rsidRPr="00C00197">
              <w:rPr>
                <w:rFonts w:ascii="Arial" w:hAnsi="Arial" w:cs="Arial"/>
                <w:color w:val="auto"/>
              </w:rPr>
              <w:t xml:space="preserve"> </w:t>
            </w:r>
            <w:proofErr w:type="spellStart"/>
            <w:r w:rsidRPr="00C00197">
              <w:rPr>
                <w:rFonts w:ascii="Arial" w:hAnsi="Arial" w:cs="Arial"/>
                <w:color w:val="auto"/>
              </w:rPr>
              <w:t>that</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student</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w:t>
            </w:r>
            <w:proofErr w:type="spellStart"/>
            <w:r w:rsidRPr="00C00197">
              <w:rPr>
                <w:rFonts w:ascii="Arial" w:hAnsi="Arial" w:cs="Arial"/>
                <w:color w:val="auto"/>
              </w:rPr>
              <w:t>either</w:t>
            </w:r>
            <w:proofErr w:type="spellEnd"/>
            <w:r w:rsidRPr="00C00197">
              <w:rPr>
                <w:rFonts w:ascii="Arial" w:hAnsi="Arial" w:cs="Arial"/>
                <w:color w:val="auto"/>
              </w:rPr>
              <w:t xml:space="preserve"> </w:t>
            </w:r>
            <w:proofErr w:type="spellStart"/>
            <w:r w:rsidRPr="00C00197">
              <w:rPr>
                <w:rFonts w:ascii="Arial" w:hAnsi="Arial" w:cs="Arial"/>
                <w:color w:val="auto"/>
              </w:rPr>
              <w:t>design</w:t>
            </w:r>
            <w:proofErr w:type="spellEnd"/>
            <w:r w:rsidRPr="00C00197">
              <w:rPr>
                <w:rFonts w:ascii="Arial" w:hAnsi="Arial" w:cs="Arial"/>
                <w:color w:val="auto"/>
              </w:rPr>
              <w:t xml:space="preserve"> </w:t>
            </w:r>
            <w:proofErr w:type="spellStart"/>
            <w:r w:rsidRPr="00C00197">
              <w:rPr>
                <w:rFonts w:ascii="Arial" w:hAnsi="Arial" w:cs="Arial"/>
                <w:color w:val="auto"/>
              </w:rPr>
              <w:t>or</w:t>
            </w:r>
            <w:proofErr w:type="spellEnd"/>
            <w:r w:rsidRPr="00C00197">
              <w:rPr>
                <w:rFonts w:ascii="Arial" w:hAnsi="Arial" w:cs="Arial"/>
                <w:color w:val="auto"/>
              </w:rPr>
              <w:t xml:space="preserve"> </w:t>
            </w:r>
            <w:proofErr w:type="spellStart"/>
            <w:r w:rsidRPr="00C00197">
              <w:rPr>
                <w:rFonts w:ascii="Arial" w:hAnsi="Arial" w:cs="Arial"/>
                <w:color w:val="auto"/>
              </w:rPr>
              <w:t>conduct</w:t>
            </w:r>
            <w:proofErr w:type="spellEnd"/>
            <w:r w:rsidRPr="00C00197">
              <w:rPr>
                <w:rFonts w:ascii="Arial" w:hAnsi="Arial" w:cs="Arial"/>
                <w:color w:val="auto"/>
              </w:rPr>
              <w:t xml:space="preserve"> a </w:t>
            </w:r>
            <w:proofErr w:type="spellStart"/>
            <w:r w:rsidRPr="00C00197">
              <w:rPr>
                <w:rFonts w:ascii="Arial" w:hAnsi="Arial" w:cs="Arial"/>
                <w:color w:val="auto"/>
              </w:rPr>
              <w:t>research</w:t>
            </w:r>
            <w:proofErr w:type="spellEnd"/>
            <w:r w:rsidRPr="00C00197">
              <w:rPr>
                <w:rFonts w:ascii="Arial" w:hAnsi="Arial" w:cs="Arial"/>
                <w:color w:val="auto"/>
              </w:rPr>
              <w:t xml:space="preserve"> </w:t>
            </w:r>
            <w:proofErr w:type="spellStart"/>
            <w:r w:rsidRPr="00C00197">
              <w:rPr>
                <w:rFonts w:ascii="Arial" w:hAnsi="Arial" w:cs="Arial"/>
                <w:color w:val="auto"/>
              </w:rPr>
              <w:t>study</w:t>
            </w:r>
            <w:proofErr w:type="spellEnd"/>
            <w:r w:rsidRPr="00C00197">
              <w:rPr>
                <w:rFonts w:ascii="Arial" w:hAnsi="Arial" w:cs="Arial"/>
                <w:color w:val="auto"/>
              </w:rPr>
              <w:t xml:space="preserve">, </w:t>
            </w:r>
            <w:proofErr w:type="spellStart"/>
            <w:r w:rsidRPr="00C00197">
              <w:rPr>
                <w:rFonts w:ascii="Arial" w:hAnsi="Arial" w:cs="Arial"/>
                <w:color w:val="auto"/>
              </w:rPr>
              <w:t>using</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learning</w:t>
            </w:r>
            <w:proofErr w:type="spellEnd"/>
            <w:r w:rsidRPr="00C00197">
              <w:rPr>
                <w:rFonts w:ascii="Arial" w:hAnsi="Arial" w:cs="Arial"/>
                <w:color w:val="auto"/>
              </w:rPr>
              <w:t xml:space="preserve"> </w:t>
            </w:r>
            <w:proofErr w:type="spellStart"/>
            <w:r w:rsidRPr="00C00197">
              <w:rPr>
                <w:rFonts w:ascii="Arial" w:hAnsi="Arial" w:cs="Arial"/>
                <w:color w:val="auto"/>
              </w:rPr>
              <w:t>theory</w:t>
            </w:r>
            <w:proofErr w:type="spellEnd"/>
            <w:r w:rsidRPr="00C00197">
              <w:rPr>
                <w:rFonts w:ascii="Arial" w:hAnsi="Arial" w:cs="Arial"/>
                <w:color w:val="auto"/>
              </w:rPr>
              <w:t xml:space="preserve"> he/</w:t>
            </w:r>
            <w:proofErr w:type="spellStart"/>
            <w:r w:rsidRPr="00C00197">
              <w:rPr>
                <w:rFonts w:ascii="Arial" w:hAnsi="Arial" w:cs="Arial"/>
                <w:color w:val="auto"/>
              </w:rPr>
              <w:t>she</w:t>
            </w:r>
            <w:proofErr w:type="spellEnd"/>
            <w:r w:rsidRPr="00C00197">
              <w:rPr>
                <w:rFonts w:ascii="Arial" w:hAnsi="Arial" w:cs="Arial"/>
                <w:color w:val="auto"/>
              </w:rPr>
              <w:t xml:space="preserve"> </w:t>
            </w:r>
            <w:proofErr w:type="spellStart"/>
            <w:r w:rsidRPr="00C00197">
              <w:rPr>
                <w:rFonts w:ascii="Arial" w:hAnsi="Arial" w:cs="Arial"/>
                <w:color w:val="auto"/>
              </w:rPr>
              <w:t>focused</w:t>
            </w:r>
            <w:proofErr w:type="spellEnd"/>
            <w:r w:rsidRPr="00C00197">
              <w:rPr>
                <w:rFonts w:ascii="Arial" w:hAnsi="Arial" w:cs="Arial"/>
                <w:color w:val="auto"/>
              </w:rPr>
              <w:t xml:space="preserve"> on.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details</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rubric</w:t>
            </w:r>
            <w:proofErr w:type="spellEnd"/>
            <w:r w:rsidRPr="00C00197">
              <w:rPr>
                <w:rFonts w:ascii="Arial" w:hAnsi="Arial" w:cs="Arial"/>
                <w:color w:val="auto"/>
              </w:rPr>
              <w:t xml:space="preserve"> </w:t>
            </w:r>
            <w:proofErr w:type="spellStart"/>
            <w:r w:rsidRPr="00C00197">
              <w:rPr>
                <w:rFonts w:ascii="Arial" w:hAnsi="Arial" w:cs="Arial"/>
                <w:color w:val="auto"/>
              </w:rPr>
              <w:t>about</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Final </w:t>
            </w:r>
            <w:proofErr w:type="spellStart"/>
            <w:r w:rsidRPr="00C00197">
              <w:rPr>
                <w:rFonts w:ascii="Arial" w:hAnsi="Arial" w:cs="Arial"/>
                <w:color w:val="auto"/>
              </w:rPr>
              <w:t>paper</w:t>
            </w:r>
            <w:proofErr w:type="spellEnd"/>
            <w:r w:rsidRPr="00C00197">
              <w:rPr>
                <w:rFonts w:ascii="Arial" w:hAnsi="Arial" w:cs="Arial"/>
                <w:color w:val="auto"/>
              </w:rPr>
              <w:t xml:space="preserve"> </w:t>
            </w:r>
            <w:proofErr w:type="spellStart"/>
            <w:r w:rsidRPr="00C00197">
              <w:rPr>
                <w:rFonts w:ascii="Arial" w:hAnsi="Arial" w:cs="Arial"/>
                <w:color w:val="auto"/>
              </w:rPr>
              <w:t>assignment</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be </w:t>
            </w:r>
            <w:proofErr w:type="spellStart"/>
            <w:r w:rsidRPr="00C00197">
              <w:rPr>
                <w:rFonts w:ascii="Arial" w:hAnsi="Arial" w:cs="Arial"/>
                <w:color w:val="auto"/>
              </w:rPr>
              <w:t>provided</w:t>
            </w:r>
            <w:proofErr w:type="spellEnd"/>
            <w:r w:rsidRPr="00C00197">
              <w:rPr>
                <w:rFonts w:ascii="Arial" w:hAnsi="Arial" w:cs="Arial"/>
                <w:color w:val="auto"/>
              </w:rPr>
              <w:t xml:space="preserve"> </w:t>
            </w:r>
            <w:proofErr w:type="spellStart"/>
            <w:r w:rsidRPr="00C00197">
              <w:rPr>
                <w:rFonts w:ascii="Arial" w:hAnsi="Arial" w:cs="Arial"/>
                <w:color w:val="auto"/>
              </w:rPr>
              <w:t>later</w:t>
            </w:r>
            <w:proofErr w:type="spellEnd"/>
            <w:r w:rsidRPr="00C00197">
              <w:rPr>
                <w:rFonts w:ascii="Arial" w:hAnsi="Arial" w:cs="Arial"/>
                <w:color w:val="auto"/>
              </w:rPr>
              <w:t xml:space="preserve"> in </w:t>
            </w:r>
            <w:proofErr w:type="spellStart"/>
            <w:r w:rsidRPr="00C00197">
              <w:rPr>
                <w:rFonts w:ascii="Arial" w:hAnsi="Arial" w:cs="Arial"/>
                <w:color w:val="auto"/>
              </w:rPr>
              <w:t>class</w:t>
            </w:r>
            <w:proofErr w:type="spellEnd"/>
            <w:r w:rsidRPr="00C00197">
              <w:rPr>
                <w:rFonts w:ascii="Arial" w:hAnsi="Arial" w:cs="Arial"/>
                <w:color w:val="auto"/>
              </w:rPr>
              <w:t>.</w:t>
            </w:r>
          </w:p>
          <w:p w14:paraId="663A594F"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p>
        </w:tc>
        <w:tc>
          <w:tcPr>
            <w:tcW w:w="1530" w:type="dxa"/>
            <w:tcBorders>
              <w:left w:val="single" w:sz="8" w:space="0" w:color="4F81BD" w:themeColor="accent1"/>
              <w:right w:val="single" w:sz="8" w:space="0" w:color="4F81BD" w:themeColor="accent1"/>
            </w:tcBorders>
            <w:shd w:val="clear" w:color="auto" w:fill="EAF1DD" w:themeFill="accent3" w:themeFillTint="33"/>
            <w:vAlign w:val="center"/>
          </w:tcPr>
          <w:p w14:paraId="67811A24" w14:textId="77777777" w:rsidR="00C00197" w:rsidRPr="00C00197" w:rsidRDefault="00C00197" w:rsidP="00954AA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35 points</w:t>
            </w:r>
          </w:p>
        </w:tc>
      </w:tr>
      <w:tr w:rsidR="00C00197" w:rsidRPr="00C00197" w14:paraId="2BE91D33"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right w:val="single" w:sz="8" w:space="0" w:color="4F81BD" w:themeColor="accent1"/>
            </w:tcBorders>
            <w:shd w:val="clear" w:color="auto" w:fill="EAF1DD" w:themeFill="accent3" w:themeFillTint="33"/>
            <w:vAlign w:val="center"/>
          </w:tcPr>
          <w:p w14:paraId="24D28829" w14:textId="77777777" w:rsidR="00C00197" w:rsidRPr="00C00197" w:rsidRDefault="00C00197" w:rsidP="00954AA9">
            <w:pPr>
              <w:rPr>
                <w:rFonts w:ascii="Arial" w:hAnsi="Arial" w:cs="Arial"/>
                <w:lang w:val="en-GB"/>
              </w:rPr>
            </w:pPr>
            <w:r w:rsidRPr="00C00197">
              <w:rPr>
                <w:rFonts w:ascii="Arial" w:hAnsi="Arial" w:cs="Arial"/>
                <w:color w:val="auto"/>
                <w:lang w:val="en-GB"/>
              </w:rPr>
              <w:t>Final Assessment</w:t>
            </w:r>
          </w:p>
        </w:tc>
        <w:tc>
          <w:tcPr>
            <w:tcW w:w="5580" w:type="dxa"/>
            <w:tcBorders>
              <w:left w:val="single" w:sz="8" w:space="0" w:color="4F81BD" w:themeColor="accent1"/>
              <w:right w:val="single" w:sz="8" w:space="0" w:color="4F81BD" w:themeColor="accent1"/>
            </w:tcBorders>
            <w:shd w:val="clear" w:color="auto" w:fill="auto"/>
          </w:tcPr>
          <w:p w14:paraId="3BBE4F0F"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C00197">
              <w:rPr>
                <w:rFonts w:ascii="Arial" w:hAnsi="Arial" w:cs="Arial"/>
                <w:color w:val="auto"/>
              </w:rPr>
              <w:t xml:space="preserve">An </w:t>
            </w:r>
            <w:proofErr w:type="spellStart"/>
            <w:r w:rsidRPr="00C00197">
              <w:rPr>
                <w:rFonts w:ascii="Arial" w:hAnsi="Arial" w:cs="Arial"/>
                <w:color w:val="auto"/>
              </w:rPr>
              <w:t>assessment</w:t>
            </w:r>
            <w:proofErr w:type="spellEnd"/>
            <w:r w:rsidRPr="00C00197">
              <w:rPr>
                <w:rFonts w:ascii="Arial" w:hAnsi="Arial" w:cs="Arial"/>
                <w:color w:val="auto"/>
              </w:rPr>
              <w:t xml:space="preserve"> </w:t>
            </w:r>
            <w:proofErr w:type="spellStart"/>
            <w:r w:rsidRPr="00C00197">
              <w:rPr>
                <w:rFonts w:ascii="Arial" w:hAnsi="Arial" w:cs="Arial"/>
                <w:color w:val="auto"/>
              </w:rPr>
              <w:t>will</w:t>
            </w:r>
            <w:proofErr w:type="spellEnd"/>
            <w:r w:rsidRPr="00C00197">
              <w:rPr>
                <w:rFonts w:ascii="Arial" w:hAnsi="Arial" w:cs="Arial"/>
                <w:color w:val="auto"/>
              </w:rPr>
              <w:t xml:space="preserve"> be </w:t>
            </w:r>
            <w:proofErr w:type="spellStart"/>
            <w:r w:rsidRPr="00C00197">
              <w:rPr>
                <w:rFonts w:ascii="Arial" w:hAnsi="Arial" w:cs="Arial"/>
                <w:color w:val="auto"/>
              </w:rPr>
              <w:t>conducted</w:t>
            </w:r>
            <w:proofErr w:type="spellEnd"/>
            <w:r w:rsidRPr="00C00197">
              <w:rPr>
                <w:rFonts w:ascii="Arial" w:hAnsi="Arial" w:cs="Arial"/>
                <w:color w:val="auto"/>
              </w:rPr>
              <w:t xml:space="preserve"> in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classroom</w:t>
            </w:r>
            <w:proofErr w:type="spellEnd"/>
            <w:r w:rsidRPr="00C00197">
              <w:rPr>
                <w:rFonts w:ascii="Arial" w:hAnsi="Arial" w:cs="Arial"/>
                <w:color w:val="auto"/>
              </w:rPr>
              <w:t xml:space="preserve">, as an online </w:t>
            </w:r>
            <w:proofErr w:type="spellStart"/>
            <w:r w:rsidRPr="00C00197">
              <w:rPr>
                <w:rFonts w:ascii="Arial" w:hAnsi="Arial" w:cs="Arial"/>
                <w:color w:val="auto"/>
              </w:rPr>
              <w:t>quiz</w:t>
            </w:r>
            <w:proofErr w:type="spellEnd"/>
            <w:r w:rsidRPr="00C00197">
              <w:rPr>
                <w:rFonts w:ascii="Arial" w:hAnsi="Arial" w:cs="Arial"/>
                <w:color w:val="auto"/>
              </w:rPr>
              <w:t xml:space="preserve"> </w:t>
            </w:r>
            <w:proofErr w:type="spellStart"/>
            <w:r w:rsidRPr="00C00197">
              <w:rPr>
                <w:rFonts w:ascii="Arial" w:hAnsi="Arial" w:cs="Arial"/>
                <w:color w:val="auto"/>
              </w:rPr>
              <w:t>about</w:t>
            </w:r>
            <w:proofErr w:type="spellEnd"/>
            <w:r w:rsidRPr="00C00197">
              <w:rPr>
                <w:rFonts w:ascii="Arial" w:hAnsi="Arial" w:cs="Arial"/>
                <w:color w:val="auto"/>
              </w:rPr>
              <w:t xml:space="preserve"> </w:t>
            </w: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overall</w:t>
            </w:r>
            <w:proofErr w:type="spellEnd"/>
            <w:r w:rsidRPr="00C00197">
              <w:rPr>
                <w:rFonts w:ascii="Arial" w:hAnsi="Arial" w:cs="Arial"/>
                <w:color w:val="auto"/>
              </w:rPr>
              <w:t xml:space="preserve"> </w:t>
            </w:r>
            <w:proofErr w:type="spellStart"/>
            <w:proofErr w:type="gramStart"/>
            <w:r w:rsidRPr="00C00197">
              <w:rPr>
                <w:rFonts w:ascii="Arial" w:hAnsi="Arial" w:cs="Arial"/>
                <w:color w:val="auto"/>
              </w:rPr>
              <w:t>content</w:t>
            </w:r>
            <w:proofErr w:type="spellEnd"/>
            <w:r w:rsidRPr="00C00197">
              <w:rPr>
                <w:rFonts w:ascii="Arial" w:hAnsi="Arial" w:cs="Arial"/>
                <w:color w:val="auto"/>
              </w:rPr>
              <w:t xml:space="preserve">,  </w:t>
            </w:r>
            <w:proofErr w:type="spellStart"/>
            <w:r w:rsidRPr="00C00197">
              <w:rPr>
                <w:rFonts w:ascii="Arial" w:hAnsi="Arial" w:cs="Arial"/>
                <w:color w:val="auto"/>
              </w:rPr>
              <w:t>after</w:t>
            </w:r>
            <w:proofErr w:type="spellEnd"/>
            <w:proofErr w:type="gramEnd"/>
            <w:r w:rsidRPr="00C00197">
              <w:rPr>
                <w:rFonts w:ascii="Arial" w:hAnsi="Arial" w:cs="Arial"/>
                <w:color w:val="auto"/>
              </w:rPr>
              <w:t xml:space="preserve"> </w:t>
            </w:r>
            <w:proofErr w:type="spellStart"/>
            <w:r w:rsidRPr="00C00197">
              <w:rPr>
                <w:rFonts w:ascii="Arial" w:hAnsi="Arial" w:cs="Arial"/>
                <w:color w:val="auto"/>
              </w:rPr>
              <w:t>all</w:t>
            </w:r>
            <w:proofErr w:type="spellEnd"/>
            <w:r w:rsidRPr="00C00197">
              <w:rPr>
                <w:rFonts w:ascii="Arial" w:hAnsi="Arial" w:cs="Arial"/>
                <w:color w:val="auto"/>
              </w:rPr>
              <w:t xml:space="preserve"> </w:t>
            </w:r>
            <w:proofErr w:type="spellStart"/>
            <w:r w:rsidRPr="00C00197">
              <w:rPr>
                <w:rFonts w:ascii="Arial" w:hAnsi="Arial" w:cs="Arial"/>
                <w:color w:val="auto"/>
              </w:rPr>
              <w:t>presentations</w:t>
            </w:r>
            <w:proofErr w:type="spellEnd"/>
            <w:r w:rsidRPr="00C00197">
              <w:rPr>
                <w:rFonts w:ascii="Arial" w:hAnsi="Arial" w:cs="Arial"/>
                <w:color w:val="auto"/>
              </w:rPr>
              <w:t xml:space="preserve"> </w:t>
            </w:r>
            <w:proofErr w:type="spellStart"/>
            <w:r w:rsidRPr="00C00197">
              <w:rPr>
                <w:rFonts w:ascii="Arial" w:hAnsi="Arial" w:cs="Arial"/>
                <w:color w:val="auto"/>
              </w:rPr>
              <w:t>are</w:t>
            </w:r>
            <w:proofErr w:type="spellEnd"/>
            <w:r w:rsidRPr="00C00197">
              <w:rPr>
                <w:rFonts w:ascii="Arial" w:hAnsi="Arial" w:cs="Arial"/>
                <w:color w:val="auto"/>
              </w:rPr>
              <w:t xml:space="preserve"> </w:t>
            </w:r>
            <w:proofErr w:type="spellStart"/>
            <w:r w:rsidRPr="00C00197">
              <w:rPr>
                <w:rFonts w:ascii="Arial" w:hAnsi="Arial" w:cs="Arial"/>
                <w:color w:val="auto"/>
              </w:rPr>
              <w:t>finalized</w:t>
            </w:r>
            <w:proofErr w:type="spellEnd"/>
            <w:r w:rsidRPr="00C00197">
              <w:rPr>
                <w:rFonts w:ascii="Arial" w:hAnsi="Arial" w:cs="Arial"/>
                <w:color w:val="auto"/>
              </w:rPr>
              <w:t>.</w:t>
            </w:r>
          </w:p>
          <w:p w14:paraId="0EEBB4D7"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30" w:type="dxa"/>
            <w:tcBorders>
              <w:left w:val="single" w:sz="8" w:space="0" w:color="4F81BD" w:themeColor="accent1"/>
              <w:right w:val="single" w:sz="8" w:space="0" w:color="4F81BD" w:themeColor="accent1"/>
            </w:tcBorders>
            <w:shd w:val="clear" w:color="auto" w:fill="EAF1DD" w:themeFill="accent3" w:themeFillTint="33"/>
            <w:vAlign w:val="center"/>
          </w:tcPr>
          <w:p w14:paraId="03854D0A" w14:textId="77777777" w:rsidR="00C00197" w:rsidRPr="00C00197" w:rsidRDefault="00C00197" w:rsidP="00954AA9">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C00197">
              <w:rPr>
                <w:rFonts w:ascii="Arial" w:hAnsi="Arial" w:cs="Arial"/>
                <w:color w:val="auto"/>
                <w:lang w:val="en-GB"/>
              </w:rPr>
              <w:t>10 points</w:t>
            </w:r>
          </w:p>
        </w:tc>
      </w:tr>
      <w:tr w:rsidR="00C00197" w:rsidRPr="00C00197" w14:paraId="1028588C"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2340" w:type="dxa"/>
            <w:tcBorders>
              <w:left w:val="single" w:sz="8" w:space="0" w:color="4F81BD" w:themeColor="accent1"/>
              <w:bottom w:val="single" w:sz="8" w:space="0" w:color="4F81BD" w:themeColor="accent1"/>
              <w:right w:val="single" w:sz="8" w:space="0" w:color="4F81BD" w:themeColor="accent1"/>
            </w:tcBorders>
            <w:shd w:val="clear" w:color="auto" w:fill="EAF1DD" w:themeFill="accent3" w:themeFillTint="33"/>
            <w:vAlign w:val="center"/>
          </w:tcPr>
          <w:p w14:paraId="2911F995" w14:textId="77777777" w:rsidR="00C00197" w:rsidRPr="00C00197" w:rsidRDefault="00C00197" w:rsidP="00954AA9">
            <w:pPr>
              <w:rPr>
                <w:rFonts w:ascii="Arial" w:hAnsi="Arial" w:cs="Arial"/>
                <w:color w:val="auto"/>
                <w:lang w:val="en-GB"/>
              </w:rPr>
            </w:pPr>
            <w:r w:rsidRPr="00C00197">
              <w:rPr>
                <w:rFonts w:ascii="Arial" w:hAnsi="Arial" w:cs="Arial"/>
                <w:color w:val="auto"/>
                <w:lang w:val="en-GB"/>
              </w:rPr>
              <w:t xml:space="preserve">TOTAL </w:t>
            </w:r>
          </w:p>
        </w:tc>
        <w:tc>
          <w:tcPr>
            <w:tcW w:w="5580" w:type="dxa"/>
            <w:tcBorders>
              <w:left w:val="single" w:sz="8" w:space="0" w:color="4F81BD" w:themeColor="accent1"/>
              <w:bottom w:val="single" w:sz="8" w:space="0" w:color="4F81BD" w:themeColor="accent1"/>
              <w:right w:val="single" w:sz="8" w:space="0" w:color="4F81BD" w:themeColor="accent1"/>
            </w:tcBorders>
            <w:shd w:val="clear" w:color="auto" w:fill="auto"/>
          </w:tcPr>
          <w:p w14:paraId="31A08A9E"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p>
          <w:p w14:paraId="76F29FCB"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GB"/>
              </w:rPr>
            </w:pPr>
            <w:r w:rsidRPr="00C00197">
              <w:rPr>
                <w:rFonts w:ascii="Arial" w:hAnsi="Arial" w:cs="Arial"/>
                <w:color w:val="auto"/>
                <w:lang w:val="en-GB"/>
              </w:rPr>
              <w:t>!!*</w:t>
            </w:r>
            <w:r w:rsidRPr="00C00197">
              <w:rPr>
                <w:rFonts w:ascii="Arial" w:hAnsi="Arial" w:cs="Arial"/>
                <w:b/>
                <w:bCs/>
                <w:color w:val="auto"/>
                <w:lang w:val="en-GB"/>
              </w:rPr>
              <w:t>RUBRICS FOR THE ASSIGNMENTS WILL BE SHARED WITH STUDENTS LATER…</w:t>
            </w:r>
          </w:p>
        </w:tc>
        <w:tc>
          <w:tcPr>
            <w:tcW w:w="1530" w:type="dxa"/>
            <w:tcBorders>
              <w:left w:val="single" w:sz="8" w:space="0" w:color="4F81BD" w:themeColor="accent1"/>
              <w:bottom w:val="single" w:sz="8" w:space="0" w:color="4F81BD" w:themeColor="accent1"/>
              <w:right w:val="single" w:sz="8" w:space="0" w:color="4F81BD" w:themeColor="accent1"/>
            </w:tcBorders>
            <w:shd w:val="clear" w:color="auto" w:fill="EAF1DD" w:themeFill="accent3" w:themeFillTint="33"/>
            <w:vAlign w:val="center"/>
          </w:tcPr>
          <w:p w14:paraId="54E92B20" w14:textId="77777777" w:rsidR="00C00197" w:rsidRPr="00C00197" w:rsidRDefault="00C00197" w:rsidP="00954AA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lang w:val="en-GB"/>
              </w:rPr>
            </w:pPr>
            <w:r w:rsidRPr="00C00197">
              <w:rPr>
                <w:rFonts w:ascii="Arial" w:hAnsi="Arial" w:cs="Arial"/>
                <w:b/>
                <w:color w:val="auto"/>
                <w:lang w:val="en-GB"/>
              </w:rPr>
              <w:t>100 points</w:t>
            </w:r>
          </w:p>
        </w:tc>
      </w:tr>
    </w:tbl>
    <w:p w14:paraId="76D9B83D" w14:textId="77777777" w:rsidR="00A51701" w:rsidRPr="00C00197" w:rsidRDefault="00A51701">
      <w:pPr>
        <w:rPr>
          <w:rFonts w:ascii="Arial" w:eastAsia="Arial" w:hAnsi="Arial" w:cs="Arial"/>
          <w:b/>
        </w:rPr>
      </w:pPr>
    </w:p>
    <w:p w14:paraId="197E0402" w14:textId="77777777" w:rsidR="00C00197" w:rsidRPr="00C00197" w:rsidRDefault="00C00197" w:rsidP="00C00197">
      <w:pPr>
        <w:rPr>
          <w:rFonts w:ascii="Arial" w:hAnsi="Arial" w:cs="Arial"/>
          <w:b/>
        </w:rPr>
      </w:pPr>
      <w:r w:rsidRPr="00C00197">
        <w:rPr>
          <w:rFonts w:ascii="Arial" w:hAnsi="Arial" w:cs="Arial"/>
          <w:b/>
        </w:rPr>
        <w:t>Other Situations to Be Careful</w:t>
      </w:r>
    </w:p>
    <w:p w14:paraId="126C8058" w14:textId="77777777" w:rsidR="00C00197" w:rsidRPr="00C00197" w:rsidRDefault="00C00197" w:rsidP="00C00197">
      <w:pPr>
        <w:rPr>
          <w:rFonts w:ascii="Arial" w:hAnsi="Arial" w:cs="Arial"/>
        </w:rPr>
      </w:pPr>
      <w:r w:rsidRPr="00C00197">
        <w:rPr>
          <w:rFonts w:ascii="Arial" w:hAnsi="Arial" w:cs="Arial"/>
        </w:rPr>
        <w:t xml:space="preserve">Class will be intensively interactive and discussion-based. Your presence and participation is essential for class discussions and group work. Absences without an acceptable excuse and tardiness will affect your professionalism and participation grade. </w:t>
      </w:r>
    </w:p>
    <w:p w14:paraId="67846B9C" w14:textId="77777777" w:rsidR="00C00197" w:rsidRPr="00C00197" w:rsidRDefault="00C00197" w:rsidP="00C00197">
      <w:pPr>
        <w:rPr>
          <w:rFonts w:ascii="Arial" w:hAnsi="Arial" w:cs="Arial"/>
          <w:b/>
          <w:color w:val="984806" w:themeColor="accent6" w:themeShade="80"/>
        </w:rPr>
      </w:pPr>
      <w:r w:rsidRPr="00C00197">
        <w:rPr>
          <w:rFonts w:ascii="Arial" w:hAnsi="Arial" w:cs="Arial"/>
        </w:rPr>
        <w:t xml:space="preserve">After the first two weeks, each week one person in class will present a topic and facilitate the reading discussions, interactive activities, mini-group discussions, followed by whole group discussions, case to analyze or alternative creative formats are welcome when facilitating. Discussion leaders are also encouraged to find relevant web resources, post MOODLE and use in class (videos, animations, web pages, related documents, articles, famous experiments, studies etc.) </w:t>
      </w:r>
    </w:p>
    <w:tbl>
      <w:tblPr>
        <w:tblStyle w:val="LightShading-Accent1"/>
        <w:tblW w:w="0" w:type="auto"/>
        <w:tblInd w:w="-10" w:type="dxa"/>
        <w:tblLook w:val="04A0" w:firstRow="1" w:lastRow="0" w:firstColumn="1" w:lastColumn="0" w:noHBand="0" w:noVBand="1"/>
      </w:tblPr>
      <w:tblGrid>
        <w:gridCol w:w="961"/>
        <w:gridCol w:w="5611"/>
        <w:gridCol w:w="2444"/>
      </w:tblGrid>
      <w:tr w:rsidR="00C00197" w:rsidRPr="00C00197" w14:paraId="11280FFE" w14:textId="77777777" w:rsidTr="00954AA9">
        <w:trPr>
          <w:cnfStyle w:val="100000000000" w:firstRow="1" w:lastRow="0" w:firstColumn="0" w:lastColumn="0" w:oddVBand="0" w:evenVBand="0" w:oddHBand="0"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tcPr>
          <w:p w14:paraId="5E212FFD"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Week</w:t>
            </w:r>
          </w:p>
        </w:tc>
        <w:tc>
          <w:tcPr>
            <w:tcW w:w="5954" w:type="dxa"/>
            <w:tcBorders>
              <w:left w:val="single" w:sz="8" w:space="0" w:color="4F81BD" w:themeColor="accent1"/>
              <w:right w:val="single" w:sz="8" w:space="0" w:color="4F81BD" w:themeColor="accent1"/>
            </w:tcBorders>
            <w:shd w:val="clear" w:color="auto" w:fill="auto"/>
          </w:tcPr>
          <w:p w14:paraId="3A3AE177" w14:textId="77777777" w:rsidR="00C00197" w:rsidRPr="00C00197" w:rsidRDefault="00C00197" w:rsidP="00954AA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Topic</w:t>
            </w:r>
          </w:p>
        </w:tc>
        <w:tc>
          <w:tcPr>
            <w:tcW w:w="2520" w:type="dxa"/>
            <w:tcBorders>
              <w:left w:val="single" w:sz="8" w:space="0" w:color="4F81BD" w:themeColor="accent1"/>
              <w:right w:val="single" w:sz="8" w:space="0" w:color="4F81BD" w:themeColor="accent1"/>
            </w:tcBorders>
            <w:shd w:val="clear" w:color="auto" w:fill="auto"/>
          </w:tcPr>
          <w:p w14:paraId="7FE862ED" w14:textId="77777777" w:rsidR="00C00197" w:rsidRPr="00C00197" w:rsidRDefault="00C00197" w:rsidP="00954AA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To does</w:t>
            </w:r>
          </w:p>
        </w:tc>
      </w:tr>
      <w:tr w:rsidR="00C00197" w:rsidRPr="00C00197" w14:paraId="2E92C15B" w14:textId="77777777" w:rsidTr="00954AA9">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48FA3A58"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 xml:space="preserve">W1 </w:t>
            </w:r>
          </w:p>
          <w:p w14:paraId="429D2F37" w14:textId="77777777" w:rsidR="00C00197" w:rsidRPr="00C00197" w:rsidRDefault="00C00197" w:rsidP="00954AA9">
            <w:pPr>
              <w:jc w:val="center"/>
              <w:rPr>
                <w:rFonts w:ascii="Arial" w:hAnsi="Arial" w:cs="Arial"/>
                <w:color w:val="auto"/>
                <w:lang w:val="en-US"/>
              </w:rPr>
            </w:pPr>
          </w:p>
        </w:tc>
        <w:tc>
          <w:tcPr>
            <w:tcW w:w="5954" w:type="dxa"/>
            <w:tcBorders>
              <w:left w:val="single" w:sz="8" w:space="0" w:color="4F81BD" w:themeColor="accent1"/>
              <w:right w:val="single" w:sz="8" w:space="0" w:color="4F81BD" w:themeColor="accent1"/>
            </w:tcBorders>
            <w:shd w:val="clear" w:color="auto" w:fill="auto"/>
          </w:tcPr>
          <w:p w14:paraId="23292461"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Introduction</w:t>
            </w:r>
            <w:proofErr w:type="spellEnd"/>
            <w:r w:rsidRPr="00C00197">
              <w:rPr>
                <w:rFonts w:ascii="Arial" w:hAnsi="Arial" w:cs="Arial"/>
                <w:color w:val="auto"/>
              </w:rPr>
              <w:t xml:space="preserve"> </w:t>
            </w:r>
            <w:proofErr w:type="spellStart"/>
            <w:r w:rsidRPr="00C00197">
              <w:rPr>
                <w:rFonts w:ascii="Arial" w:hAnsi="Arial" w:cs="Arial"/>
                <w:color w:val="auto"/>
              </w:rPr>
              <w:t>and</w:t>
            </w:r>
            <w:proofErr w:type="spellEnd"/>
            <w:r w:rsidRPr="00C00197">
              <w:rPr>
                <w:rFonts w:ascii="Arial" w:hAnsi="Arial" w:cs="Arial"/>
                <w:color w:val="auto"/>
              </w:rPr>
              <w:t xml:space="preserve"> Course </w:t>
            </w:r>
            <w:proofErr w:type="spellStart"/>
            <w:r w:rsidRPr="00C00197">
              <w:rPr>
                <w:rFonts w:ascii="Arial" w:hAnsi="Arial" w:cs="Arial"/>
                <w:color w:val="auto"/>
              </w:rPr>
              <w:t>Overview</w:t>
            </w:r>
            <w:proofErr w:type="spellEnd"/>
          </w:p>
          <w:p w14:paraId="7C655714"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The</w:t>
            </w:r>
            <w:proofErr w:type="spellEnd"/>
            <w:r w:rsidRPr="00C00197">
              <w:rPr>
                <w:rFonts w:ascii="Arial" w:hAnsi="Arial" w:cs="Arial"/>
                <w:color w:val="auto"/>
              </w:rPr>
              <w:t xml:space="preserve"> Nature </w:t>
            </w:r>
            <w:proofErr w:type="spellStart"/>
            <w:r w:rsidRPr="00C00197">
              <w:rPr>
                <w:rFonts w:ascii="Arial" w:hAnsi="Arial" w:cs="Arial"/>
                <w:color w:val="auto"/>
              </w:rPr>
              <w:t>and</w:t>
            </w:r>
            <w:proofErr w:type="spellEnd"/>
            <w:r w:rsidRPr="00C00197">
              <w:rPr>
                <w:rFonts w:ascii="Arial" w:hAnsi="Arial" w:cs="Arial"/>
                <w:color w:val="auto"/>
              </w:rPr>
              <w:t xml:space="preserve"> </w:t>
            </w:r>
            <w:proofErr w:type="spellStart"/>
            <w:r w:rsidRPr="00C00197">
              <w:rPr>
                <w:rFonts w:ascii="Arial" w:hAnsi="Arial" w:cs="Arial"/>
                <w:color w:val="auto"/>
              </w:rPr>
              <w:t>Story</w:t>
            </w:r>
            <w:proofErr w:type="spellEnd"/>
            <w:r w:rsidRPr="00C00197">
              <w:rPr>
                <w:rFonts w:ascii="Arial" w:hAnsi="Arial" w:cs="Arial"/>
                <w:color w:val="auto"/>
              </w:rPr>
              <w:t xml:space="preserve"> of </w:t>
            </w:r>
            <w:proofErr w:type="spellStart"/>
            <w:r w:rsidRPr="00C00197">
              <w:rPr>
                <w:rFonts w:ascii="Arial" w:hAnsi="Arial" w:cs="Arial"/>
                <w:color w:val="auto"/>
              </w:rPr>
              <w:t>Cognition</w:t>
            </w:r>
            <w:proofErr w:type="spellEnd"/>
            <w:r w:rsidRPr="00C00197">
              <w:rPr>
                <w:rFonts w:ascii="Arial" w:hAnsi="Arial" w:cs="Arial"/>
                <w:color w:val="auto"/>
              </w:rPr>
              <w:t xml:space="preserve"> &amp; Learning</w:t>
            </w:r>
          </w:p>
          <w:p w14:paraId="56CAA329" w14:textId="77777777" w:rsidR="00C00197" w:rsidRPr="00C00197" w:rsidRDefault="00C00197" w:rsidP="00954AA9">
            <w:pP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36E23057"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Course explanation</w:t>
            </w:r>
          </w:p>
          <w:p w14:paraId="1E654848"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r>
      <w:tr w:rsidR="00C00197" w:rsidRPr="00C00197" w14:paraId="2CBCAF3F"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4F1099AC"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W2</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4AE43E9D"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Introduction</w:t>
            </w:r>
            <w:proofErr w:type="spellEnd"/>
            <w:r w:rsidRPr="00C00197">
              <w:rPr>
                <w:rFonts w:ascii="Arial" w:hAnsi="Arial" w:cs="Arial"/>
                <w:color w:val="auto"/>
              </w:rPr>
              <w:t xml:space="preserve"> </w:t>
            </w:r>
            <w:proofErr w:type="spellStart"/>
            <w:r w:rsidRPr="00C00197">
              <w:rPr>
                <w:rFonts w:ascii="Arial" w:hAnsi="Arial" w:cs="Arial"/>
                <w:color w:val="auto"/>
              </w:rPr>
              <w:t>to</w:t>
            </w:r>
            <w:proofErr w:type="spellEnd"/>
            <w:r w:rsidRPr="00C00197">
              <w:rPr>
                <w:rFonts w:ascii="Arial" w:hAnsi="Arial" w:cs="Arial"/>
                <w:color w:val="auto"/>
              </w:rPr>
              <w:t xml:space="preserve"> </w:t>
            </w:r>
            <w:proofErr w:type="spellStart"/>
            <w:r w:rsidRPr="00C00197">
              <w:rPr>
                <w:rFonts w:ascii="Arial" w:hAnsi="Arial" w:cs="Arial"/>
                <w:color w:val="auto"/>
              </w:rPr>
              <w:t>Theories</w:t>
            </w:r>
            <w:proofErr w:type="spellEnd"/>
            <w:r w:rsidRPr="00C00197">
              <w:rPr>
                <w:rFonts w:ascii="Arial" w:hAnsi="Arial" w:cs="Arial"/>
                <w:color w:val="auto"/>
              </w:rPr>
              <w:t xml:space="preserve"> of Learning </w:t>
            </w:r>
          </w:p>
          <w:p w14:paraId="3142F2CA"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The</w:t>
            </w:r>
            <w:proofErr w:type="spellEnd"/>
            <w:r w:rsidRPr="00C00197">
              <w:rPr>
                <w:rFonts w:ascii="Arial" w:hAnsi="Arial" w:cs="Arial"/>
                <w:color w:val="auto"/>
              </w:rPr>
              <w:t xml:space="preserve"> </w:t>
            </w:r>
            <w:proofErr w:type="spellStart"/>
            <w:r w:rsidRPr="00C00197">
              <w:rPr>
                <w:rFonts w:ascii="Arial" w:hAnsi="Arial" w:cs="Arial"/>
                <w:color w:val="auto"/>
              </w:rPr>
              <w:t>Behaviorist</w:t>
            </w:r>
            <w:proofErr w:type="spellEnd"/>
            <w:r w:rsidRPr="00C00197">
              <w:rPr>
                <w:rFonts w:ascii="Arial" w:hAnsi="Arial" w:cs="Arial"/>
                <w:color w:val="auto"/>
              </w:rPr>
              <w:t xml:space="preserve"> </w:t>
            </w:r>
            <w:proofErr w:type="spellStart"/>
            <w:r w:rsidRPr="00C00197">
              <w:rPr>
                <w:rFonts w:ascii="Arial" w:hAnsi="Arial" w:cs="Arial"/>
                <w:color w:val="auto"/>
              </w:rPr>
              <w:t>Perspective</w:t>
            </w:r>
            <w:proofErr w:type="spellEnd"/>
            <w:r w:rsidRPr="00C00197">
              <w:rPr>
                <w:rFonts w:ascii="Arial" w:hAnsi="Arial" w:cs="Arial"/>
                <w:color w:val="auto"/>
              </w:rPr>
              <w:t xml:space="preserve"> on Learning </w:t>
            </w:r>
          </w:p>
          <w:p w14:paraId="7068FC7B"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06AAF75E"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Instructor Presentation</w:t>
            </w:r>
          </w:p>
          <w:p w14:paraId="67E08E36"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38C4E6F4" w14:textId="77777777" w:rsidTr="00954AA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5D9BC081"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W3</w:t>
            </w:r>
          </w:p>
        </w:tc>
        <w:tc>
          <w:tcPr>
            <w:tcW w:w="5954" w:type="dxa"/>
            <w:tcBorders>
              <w:left w:val="single" w:sz="8" w:space="0" w:color="4F81BD" w:themeColor="accent1"/>
              <w:right w:val="single" w:sz="8" w:space="0" w:color="4F81BD" w:themeColor="accent1"/>
            </w:tcBorders>
            <w:shd w:val="clear" w:color="auto" w:fill="auto"/>
          </w:tcPr>
          <w:p w14:paraId="3B34ECAE"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Radical</w:t>
            </w:r>
            <w:proofErr w:type="spellEnd"/>
            <w:r w:rsidRPr="00C00197">
              <w:rPr>
                <w:rFonts w:ascii="Arial" w:hAnsi="Arial" w:cs="Arial"/>
                <w:color w:val="auto"/>
              </w:rPr>
              <w:t xml:space="preserve"> </w:t>
            </w:r>
            <w:proofErr w:type="spellStart"/>
            <w:r w:rsidRPr="00C00197">
              <w:rPr>
                <w:rFonts w:ascii="Arial" w:hAnsi="Arial" w:cs="Arial"/>
                <w:color w:val="auto"/>
              </w:rPr>
              <w:t>Behaviorism</w:t>
            </w:r>
            <w:proofErr w:type="spellEnd"/>
          </w:p>
          <w:p w14:paraId="7868A48D"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Social</w:t>
            </w:r>
            <w:proofErr w:type="spellEnd"/>
            <w:r w:rsidRPr="00C00197">
              <w:rPr>
                <w:rFonts w:ascii="Arial" w:hAnsi="Arial" w:cs="Arial"/>
                <w:color w:val="auto"/>
              </w:rPr>
              <w:t xml:space="preserve"> Learning </w:t>
            </w:r>
          </w:p>
          <w:p w14:paraId="617DB127"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2E020FCB"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2024A46F"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640ACA83" w14:textId="77777777" w:rsidTr="00954AA9">
        <w:trPr>
          <w:trHeight w:val="650"/>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74DCF40E"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W4</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5B8BBFFC"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Biological</w:t>
            </w:r>
            <w:proofErr w:type="spellEnd"/>
            <w:r w:rsidRPr="00C00197">
              <w:rPr>
                <w:rFonts w:ascii="Arial" w:hAnsi="Arial" w:cs="Arial"/>
                <w:color w:val="auto"/>
              </w:rPr>
              <w:t xml:space="preserve"> </w:t>
            </w:r>
            <w:proofErr w:type="spellStart"/>
            <w:r w:rsidRPr="00C00197">
              <w:rPr>
                <w:rFonts w:ascii="Arial" w:hAnsi="Arial" w:cs="Arial"/>
                <w:color w:val="auto"/>
              </w:rPr>
              <w:t>Bases</w:t>
            </w:r>
            <w:proofErr w:type="spellEnd"/>
            <w:r w:rsidRPr="00C00197">
              <w:rPr>
                <w:rFonts w:ascii="Arial" w:hAnsi="Arial" w:cs="Arial"/>
                <w:color w:val="auto"/>
              </w:rPr>
              <w:t xml:space="preserve"> of Learning </w:t>
            </w:r>
            <w:proofErr w:type="spellStart"/>
            <w:r w:rsidRPr="00C00197">
              <w:rPr>
                <w:rFonts w:ascii="Arial" w:hAnsi="Arial" w:cs="Arial"/>
                <w:color w:val="auto"/>
              </w:rPr>
              <w:t>and</w:t>
            </w:r>
            <w:proofErr w:type="spellEnd"/>
            <w:r w:rsidRPr="00C00197">
              <w:rPr>
                <w:rFonts w:ascii="Arial" w:hAnsi="Arial" w:cs="Arial"/>
                <w:color w:val="auto"/>
              </w:rPr>
              <w:t xml:space="preserve"> Memory</w:t>
            </w:r>
          </w:p>
          <w:p w14:paraId="1B510CFA"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Cognitive</w:t>
            </w:r>
            <w:proofErr w:type="spellEnd"/>
            <w:r w:rsidRPr="00C00197">
              <w:rPr>
                <w:rFonts w:ascii="Arial" w:hAnsi="Arial" w:cs="Arial"/>
                <w:color w:val="auto"/>
              </w:rPr>
              <w:t xml:space="preserve"> Information </w:t>
            </w:r>
            <w:proofErr w:type="spellStart"/>
            <w:r w:rsidRPr="00C00197">
              <w:rPr>
                <w:rFonts w:ascii="Arial" w:hAnsi="Arial" w:cs="Arial"/>
                <w:color w:val="auto"/>
              </w:rPr>
              <w:t>Processing</w:t>
            </w:r>
            <w:proofErr w:type="spellEnd"/>
          </w:p>
          <w:p w14:paraId="0F6B91EA" w14:textId="77777777" w:rsidR="00C00197" w:rsidRPr="00C00197" w:rsidRDefault="00C00197" w:rsidP="00954AA9">
            <w:pP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2CC96F3D"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Presentations</w:t>
            </w:r>
          </w:p>
          <w:p w14:paraId="46BD3799"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2DB4D57A" w14:textId="77777777" w:rsidTr="00954AA9">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0D07ECF1"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W5</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04199BDE"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Motivation</w:t>
            </w:r>
            <w:proofErr w:type="spellEnd"/>
          </w:p>
          <w:p w14:paraId="657D3D9B"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rPr>
              <w:t>Self-</w:t>
            </w:r>
            <w:proofErr w:type="spellStart"/>
            <w:r w:rsidRPr="00C00197">
              <w:rPr>
                <w:rFonts w:ascii="Arial" w:hAnsi="Arial" w:cs="Arial"/>
                <w:color w:val="auto"/>
              </w:rPr>
              <w:t>Regulated</w:t>
            </w:r>
            <w:proofErr w:type="spellEnd"/>
            <w:r w:rsidRPr="00C00197">
              <w:rPr>
                <w:rFonts w:ascii="Arial" w:hAnsi="Arial" w:cs="Arial"/>
                <w:color w:val="auto"/>
              </w:rPr>
              <w:t xml:space="preserve"> Learning </w:t>
            </w:r>
          </w:p>
        </w:tc>
        <w:tc>
          <w:tcPr>
            <w:tcW w:w="2520" w:type="dxa"/>
            <w:tcBorders>
              <w:left w:val="single" w:sz="8" w:space="0" w:color="4F81BD" w:themeColor="accent1"/>
              <w:right w:val="single" w:sz="8" w:space="0" w:color="4F81BD" w:themeColor="accent1"/>
            </w:tcBorders>
            <w:shd w:val="clear" w:color="auto" w:fill="auto"/>
          </w:tcPr>
          <w:p w14:paraId="10B158B9"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7EA57CE2"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0B246F57" w14:textId="77777777" w:rsidTr="00954AA9">
        <w:trPr>
          <w:trHeight w:val="708"/>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0D6E680A"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W6</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5F99FC61"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Meaningful</w:t>
            </w:r>
            <w:proofErr w:type="spellEnd"/>
            <w:r w:rsidRPr="00C00197">
              <w:rPr>
                <w:rFonts w:ascii="Arial" w:hAnsi="Arial" w:cs="Arial"/>
                <w:color w:val="auto"/>
              </w:rPr>
              <w:t xml:space="preserve"> Learning</w:t>
            </w:r>
          </w:p>
          <w:p w14:paraId="317410A5"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Schema</w:t>
            </w:r>
            <w:proofErr w:type="spellEnd"/>
            <w:r w:rsidRPr="00C00197">
              <w:rPr>
                <w:rFonts w:ascii="Arial" w:hAnsi="Arial" w:cs="Arial"/>
                <w:color w:val="auto"/>
              </w:rPr>
              <w:t xml:space="preserve"> </w:t>
            </w:r>
            <w:proofErr w:type="spellStart"/>
            <w:r w:rsidRPr="00C00197">
              <w:rPr>
                <w:rFonts w:ascii="Arial" w:hAnsi="Arial" w:cs="Arial"/>
                <w:color w:val="auto"/>
              </w:rPr>
              <w:t>Theory</w:t>
            </w:r>
            <w:proofErr w:type="spellEnd"/>
          </w:p>
          <w:p w14:paraId="4CAF6A00"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00825699"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2340E1D5"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3D0A01FC"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0FD01C1C"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W7</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3DD3228B"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Constructivism</w:t>
            </w:r>
            <w:proofErr w:type="spellEnd"/>
            <w:r w:rsidRPr="00C00197">
              <w:rPr>
                <w:rFonts w:ascii="Arial" w:hAnsi="Arial" w:cs="Arial"/>
                <w:color w:val="auto"/>
              </w:rPr>
              <w:t xml:space="preserve"> I: Jean </w:t>
            </w:r>
            <w:proofErr w:type="spellStart"/>
            <w:r w:rsidRPr="00C00197">
              <w:rPr>
                <w:rFonts w:ascii="Arial" w:hAnsi="Arial" w:cs="Arial"/>
                <w:color w:val="auto"/>
              </w:rPr>
              <w:t>Piaget’s</w:t>
            </w:r>
            <w:proofErr w:type="spellEnd"/>
            <w:r w:rsidRPr="00C00197">
              <w:rPr>
                <w:rFonts w:ascii="Arial" w:hAnsi="Arial" w:cs="Arial"/>
                <w:color w:val="auto"/>
              </w:rPr>
              <w:t xml:space="preserve"> </w:t>
            </w:r>
            <w:proofErr w:type="spellStart"/>
            <w:r w:rsidRPr="00C00197">
              <w:rPr>
                <w:rFonts w:ascii="Arial" w:hAnsi="Arial" w:cs="Arial"/>
                <w:color w:val="auto"/>
              </w:rPr>
              <w:t>Cognitive</w:t>
            </w:r>
            <w:proofErr w:type="spellEnd"/>
            <w:r w:rsidRPr="00C00197">
              <w:rPr>
                <w:rFonts w:ascii="Arial" w:hAnsi="Arial" w:cs="Arial"/>
                <w:color w:val="auto"/>
              </w:rPr>
              <w:t xml:space="preserve"> Development &amp; </w:t>
            </w:r>
            <w:proofErr w:type="spellStart"/>
            <w:r w:rsidRPr="00C00197">
              <w:rPr>
                <w:rFonts w:ascii="Arial" w:hAnsi="Arial" w:cs="Arial"/>
                <w:color w:val="auto"/>
              </w:rPr>
              <w:t>Conceptual</w:t>
            </w:r>
            <w:proofErr w:type="spellEnd"/>
            <w:r w:rsidRPr="00C00197">
              <w:rPr>
                <w:rFonts w:ascii="Arial" w:hAnsi="Arial" w:cs="Arial"/>
                <w:color w:val="auto"/>
              </w:rPr>
              <w:t xml:space="preserve"> </w:t>
            </w:r>
            <w:proofErr w:type="spellStart"/>
            <w:r w:rsidRPr="00C00197">
              <w:rPr>
                <w:rFonts w:ascii="Arial" w:hAnsi="Arial" w:cs="Arial"/>
                <w:color w:val="auto"/>
              </w:rPr>
              <w:t>Change</w:t>
            </w:r>
            <w:proofErr w:type="spellEnd"/>
            <w:r w:rsidRPr="00C00197">
              <w:rPr>
                <w:rFonts w:ascii="Arial" w:hAnsi="Arial" w:cs="Arial"/>
                <w:color w:val="auto"/>
              </w:rPr>
              <w:t xml:space="preserve"> </w:t>
            </w:r>
          </w:p>
          <w:p w14:paraId="67E111D0"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40753C84"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Presentations</w:t>
            </w:r>
          </w:p>
          <w:p w14:paraId="6C9F79A1"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15DF497A"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43FAFAFC" w14:textId="77777777" w:rsidR="00C00197" w:rsidRPr="00C00197" w:rsidRDefault="00C00197" w:rsidP="00954AA9">
            <w:pPr>
              <w:jc w:val="center"/>
              <w:rPr>
                <w:rFonts w:ascii="Arial" w:hAnsi="Arial" w:cs="Arial"/>
              </w:rPr>
            </w:pPr>
            <w:r w:rsidRPr="00C00197">
              <w:rPr>
                <w:rFonts w:ascii="Arial" w:hAnsi="Arial" w:cs="Arial"/>
                <w:color w:val="auto"/>
              </w:rPr>
              <w:t>W8</w:t>
            </w:r>
          </w:p>
        </w:tc>
        <w:tc>
          <w:tcPr>
            <w:tcW w:w="5954" w:type="dxa"/>
            <w:tcBorders>
              <w:left w:val="single" w:sz="8" w:space="0" w:color="4F81BD" w:themeColor="accent1"/>
              <w:right w:val="single" w:sz="8" w:space="0" w:color="4F81BD" w:themeColor="accent1"/>
            </w:tcBorders>
            <w:shd w:val="clear" w:color="auto" w:fill="auto"/>
          </w:tcPr>
          <w:p w14:paraId="0E7B789B"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Midway</w:t>
            </w:r>
            <w:proofErr w:type="spellEnd"/>
            <w:r w:rsidRPr="00C00197">
              <w:rPr>
                <w:rFonts w:ascii="Arial" w:hAnsi="Arial" w:cs="Arial"/>
                <w:color w:val="auto"/>
              </w:rPr>
              <w:t xml:space="preserve"> Wrap-</w:t>
            </w:r>
            <w:proofErr w:type="spellStart"/>
            <w:r w:rsidRPr="00C00197">
              <w:rPr>
                <w:rFonts w:ascii="Arial" w:hAnsi="Arial" w:cs="Arial"/>
                <w:color w:val="auto"/>
              </w:rPr>
              <w:t>Up</w:t>
            </w:r>
            <w:proofErr w:type="spellEnd"/>
          </w:p>
        </w:tc>
        <w:tc>
          <w:tcPr>
            <w:tcW w:w="2520" w:type="dxa"/>
            <w:tcBorders>
              <w:left w:val="single" w:sz="8" w:space="0" w:color="4F81BD" w:themeColor="accent1"/>
              <w:right w:val="single" w:sz="8" w:space="0" w:color="4F81BD" w:themeColor="accent1"/>
            </w:tcBorders>
            <w:shd w:val="clear" w:color="auto" w:fill="auto"/>
          </w:tcPr>
          <w:p w14:paraId="31CE8ABB"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Instructor Presentation</w:t>
            </w:r>
          </w:p>
          <w:p w14:paraId="5BACF928"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00197">
              <w:rPr>
                <w:rFonts w:ascii="Arial" w:hAnsi="Arial" w:cs="Arial"/>
                <w:color w:val="auto"/>
                <w:lang w:val="en-US"/>
              </w:rPr>
              <w:t>Whole Class Discussion</w:t>
            </w:r>
          </w:p>
        </w:tc>
      </w:tr>
      <w:tr w:rsidR="00C00197" w:rsidRPr="00C00197" w14:paraId="23A2BE7E"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32128DE9"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W8</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0CDAED27"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Constructivism</w:t>
            </w:r>
            <w:proofErr w:type="spellEnd"/>
            <w:r w:rsidRPr="00C00197">
              <w:rPr>
                <w:rFonts w:ascii="Arial" w:hAnsi="Arial" w:cs="Arial"/>
                <w:color w:val="auto"/>
              </w:rPr>
              <w:t xml:space="preserve"> II: </w:t>
            </w:r>
            <w:proofErr w:type="spellStart"/>
            <w:r w:rsidRPr="00C00197">
              <w:rPr>
                <w:rFonts w:ascii="Arial" w:hAnsi="Arial" w:cs="Arial"/>
                <w:color w:val="auto"/>
              </w:rPr>
              <w:t>Lev</w:t>
            </w:r>
            <w:proofErr w:type="spellEnd"/>
            <w:r w:rsidRPr="00C00197">
              <w:rPr>
                <w:rFonts w:ascii="Arial" w:hAnsi="Arial" w:cs="Arial"/>
                <w:color w:val="auto"/>
              </w:rPr>
              <w:t xml:space="preserve"> </w:t>
            </w:r>
            <w:proofErr w:type="spellStart"/>
            <w:r w:rsidRPr="00C00197">
              <w:rPr>
                <w:rFonts w:ascii="Arial" w:hAnsi="Arial" w:cs="Arial"/>
                <w:color w:val="auto"/>
              </w:rPr>
              <w:t>Vygotsky’s</w:t>
            </w:r>
            <w:proofErr w:type="spellEnd"/>
            <w:r w:rsidRPr="00C00197">
              <w:rPr>
                <w:rFonts w:ascii="Arial" w:hAnsi="Arial" w:cs="Arial"/>
                <w:color w:val="auto"/>
              </w:rPr>
              <w:t xml:space="preserve"> </w:t>
            </w:r>
            <w:proofErr w:type="spellStart"/>
            <w:r w:rsidRPr="00C00197">
              <w:rPr>
                <w:rFonts w:ascii="Arial" w:hAnsi="Arial" w:cs="Arial"/>
                <w:color w:val="auto"/>
              </w:rPr>
              <w:t>Interactional</w:t>
            </w:r>
            <w:proofErr w:type="spellEnd"/>
            <w:r w:rsidRPr="00C00197">
              <w:rPr>
                <w:rFonts w:ascii="Arial" w:hAnsi="Arial" w:cs="Arial"/>
                <w:color w:val="auto"/>
              </w:rPr>
              <w:t xml:space="preserve"> </w:t>
            </w:r>
            <w:proofErr w:type="spellStart"/>
            <w:r w:rsidRPr="00C00197">
              <w:rPr>
                <w:rFonts w:ascii="Arial" w:hAnsi="Arial" w:cs="Arial"/>
                <w:color w:val="auto"/>
              </w:rPr>
              <w:t>Cognitive</w:t>
            </w:r>
            <w:proofErr w:type="spellEnd"/>
            <w:r w:rsidRPr="00C00197">
              <w:rPr>
                <w:rFonts w:ascii="Arial" w:hAnsi="Arial" w:cs="Arial"/>
                <w:color w:val="auto"/>
              </w:rPr>
              <w:t xml:space="preserve"> Development &amp; </w:t>
            </w:r>
            <w:proofErr w:type="spellStart"/>
            <w:r w:rsidRPr="00C00197">
              <w:rPr>
                <w:rFonts w:ascii="Arial" w:hAnsi="Arial" w:cs="Arial"/>
                <w:color w:val="auto"/>
              </w:rPr>
              <w:t>Social</w:t>
            </w:r>
            <w:proofErr w:type="spellEnd"/>
            <w:r w:rsidRPr="00C00197">
              <w:rPr>
                <w:rFonts w:ascii="Arial" w:hAnsi="Arial" w:cs="Arial"/>
                <w:color w:val="auto"/>
              </w:rPr>
              <w:t xml:space="preserve"> </w:t>
            </w:r>
            <w:proofErr w:type="spellStart"/>
            <w:r w:rsidRPr="00C00197">
              <w:rPr>
                <w:rFonts w:ascii="Arial" w:hAnsi="Arial" w:cs="Arial"/>
                <w:color w:val="auto"/>
              </w:rPr>
              <w:t>Constructivism</w:t>
            </w:r>
            <w:proofErr w:type="spellEnd"/>
          </w:p>
          <w:p w14:paraId="45C8ABE9"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3E77F312"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1AB4C2D2"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Whole Class Discussion</w:t>
            </w:r>
          </w:p>
        </w:tc>
      </w:tr>
      <w:tr w:rsidR="00C00197" w:rsidRPr="00C00197" w14:paraId="7FA42B1B"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3572B733"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W9</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0CEAE7B0"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B. F. </w:t>
            </w:r>
            <w:proofErr w:type="spellStart"/>
            <w:r w:rsidRPr="00C00197">
              <w:rPr>
                <w:rFonts w:ascii="Arial" w:hAnsi="Arial" w:cs="Arial"/>
                <w:color w:val="auto"/>
              </w:rPr>
              <w:t>Skinner’s</w:t>
            </w:r>
            <w:proofErr w:type="spellEnd"/>
            <w:r w:rsidRPr="00C00197">
              <w:rPr>
                <w:rFonts w:ascii="Arial" w:hAnsi="Arial" w:cs="Arial"/>
                <w:color w:val="auto"/>
              </w:rPr>
              <w:t xml:space="preserve"> </w:t>
            </w:r>
            <w:proofErr w:type="spellStart"/>
            <w:r w:rsidRPr="00C00197">
              <w:rPr>
                <w:rFonts w:ascii="Arial" w:hAnsi="Arial" w:cs="Arial"/>
                <w:color w:val="auto"/>
              </w:rPr>
              <w:t>Operant</w:t>
            </w:r>
            <w:proofErr w:type="spellEnd"/>
            <w:r w:rsidRPr="00C00197">
              <w:rPr>
                <w:rFonts w:ascii="Arial" w:hAnsi="Arial" w:cs="Arial"/>
                <w:color w:val="auto"/>
              </w:rPr>
              <w:t xml:space="preserve"> </w:t>
            </w:r>
            <w:proofErr w:type="spellStart"/>
            <w:r w:rsidRPr="00C00197">
              <w:rPr>
                <w:rFonts w:ascii="Arial" w:hAnsi="Arial" w:cs="Arial"/>
                <w:color w:val="auto"/>
              </w:rPr>
              <w:t>Conditioning</w:t>
            </w:r>
            <w:proofErr w:type="spellEnd"/>
            <w:r w:rsidRPr="00C00197">
              <w:rPr>
                <w:rFonts w:ascii="Arial" w:hAnsi="Arial" w:cs="Arial"/>
                <w:color w:val="auto"/>
              </w:rPr>
              <w:t xml:space="preserve"> </w:t>
            </w:r>
          </w:p>
          <w:p w14:paraId="2AC6FB58"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Jerome</w:t>
            </w:r>
            <w:proofErr w:type="spellEnd"/>
            <w:r w:rsidRPr="00C00197">
              <w:rPr>
                <w:rFonts w:ascii="Arial" w:hAnsi="Arial" w:cs="Arial"/>
                <w:color w:val="auto"/>
              </w:rPr>
              <w:t xml:space="preserve"> </w:t>
            </w:r>
            <w:proofErr w:type="spellStart"/>
            <w:r w:rsidRPr="00C00197">
              <w:rPr>
                <w:rFonts w:ascii="Arial" w:hAnsi="Arial" w:cs="Arial"/>
                <w:color w:val="auto"/>
              </w:rPr>
              <w:t>Bruner’s</w:t>
            </w:r>
            <w:proofErr w:type="spellEnd"/>
            <w:r w:rsidRPr="00C00197">
              <w:rPr>
                <w:rFonts w:ascii="Arial" w:hAnsi="Arial" w:cs="Arial"/>
                <w:color w:val="auto"/>
              </w:rPr>
              <w:t xml:space="preserve"> </w:t>
            </w:r>
            <w:proofErr w:type="spellStart"/>
            <w:r w:rsidRPr="00C00197">
              <w:rPr>
                <w:rFonts w:ascii="Arial" w:hAnsi="Arial" w:cs="Arial"/>
                <w:color w:val="auto"/>
              </w:rPr>
              <w:t>Discovery</w:t>
            </w:r>
            <w:proofErr w:type="spellEnd"/>
            <w:r w:rsidRPr="00C00197">
              <w:rPr>
                <w:rFonts w:ascii="Arial" w:hAnsi="Arial" w:cs="Arial"/>
                <w:color w:val="auto"/>
              </w:rPr>
              <w:t xml:space="preserve"> Learning </w:t>
            </w:r>
          </w:p>
          <w:p w14:paraId="2EA51F7C"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0FB59A96"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44F82B5B"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lang w:val="en-US"/>
              </w:rPr>
            </w:pPr>
            <w:r w:rsidRPr="00C00197">
              <w:rPr>
                <w:rFonts w:ascii="Arial" w:hAnsi="Arial" w:cs="Arial"/>
                <w:color w:val="auto"/>
                <w:lang w:val="en-US"/>
              </w:rPr>
              <w:t>Whole Class Discussion</w:t>
            </w:r>
          </w:p>
        </w:tc>
      </w:tr>
      <w:tr w:rsidR="00C00197" w:rsidRPr="00C00197" w14:paraId="7C1D3D75"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58169DF9"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W10</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76B73A56"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Technology</w:t>
            </w:r>
            <w:proofErr w:type="spellEnd"/>
            <w:r w:rsidRPr="00C00197">
              <w:rPr>
                <w:rFonts w:ascii="Arial" w:hAnsi="Arial" w:cs="Arial"/>
                <w:color w:val="auto"/>
              </w:rPr>
              <w:t xml:space="preserve"> </w:t>
            </w:r>
            <w:proofErr w:type="spellStart"/>
            <w:r w:rsidRPr="00C00197">
              <w:rPr>
                <w:rFonts w:ascii="Arial" w:hAnsi="Arial" w:cs="Arial"/>
                <w:color w:val="auto"/>
              </w:rPr>
              <w:t>Environments</w:t>
            </w:r>
            <w:proofErr w:type="spellEnd"/>
            <w:r w:rsidRPr="00C00197">
              <w:rPr>
                <w:rFonts w:ascii="Arial" w:hAnsi="Arial" w:cs="Arial"/>
                <w:color w:val="auto"/>
              </w:rPr>
              <w:t xml:space="preserve"> </w:t>
            </w:r>
            <w:proofErr w:type="spellStart"/>
            <w:r w:rsidRPr="00C00197">
              <w:rPr>
                <w:rFonts w:ascii="Arial" w:hAnsi="Arial" w:cs="Arial"/>
                <w:color w:val="auto"/>
              </w:rPr>
              <w:t>for</w:t>
            </w:r>
            <w:proofErr w:type="spellEnd"/>
            <w:r w:rsidRPr="00C00197">
              <w:rPr>
                <w:rFonts w:ascii="Arial" w:hAnsi="Arial" w:cs="Arial"/>
                <w:color w:val="auto"/>
              </w:rPr>
              <w:t xml:space="preserve"> Learning </w:t>
            </w:r>
          </w:p>
          <w:p w14:paraId="6E45F01F"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C00197">
              <w:rPr>
                <w:rFonts w:ascii="Arial" w:hAnsi="Arial" w:cs="Arial"/>
                <w:color w:val="auto"/>
              </w:rPr>
              <w:t>- CTS, ITS, AI &amp; Beyond…</w:t>
            </w:r>
          </w:p>
          <w:p w14:paraId="0C19D146"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557E0F38"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Presentations</w:t>
            </w:r>
          </w:p>
          <w:p w14:paraId="601AB84D"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lang w:val="en-US"/>
              </w:rPr>
            </w:pPr>
            <w:r w:rsidRPr="00C00197">
              <w:rPr>
                <w:rFonts w:ascii="Arial" w:hAnsi="Arial" w:cs="Arial"/>
                <w:color w:val="auto"/>
                <w:lang w:val="en-US"/>
              </w:rPr>
              <w:t>Whole Class Discussion</w:t>
            </w:r>
          </w:p>
        </w:tc>
      </w:tr>
      <w:tr w:rsidR="00C00197" w:rsidRPr="00C00197" w14:paraId="276A8BAB"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08CBA965"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W11</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082E2CC9"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Situated</w:t>
            </w:r>
            <w:proofErr w:type="spellEnd"/>
            <w:r w:rsidRPr="00C00197">
              <w:rPr>
                <w:rFonts w:ascii="Arial" w:hAnsi="Arial" w:cs="Arial"/>
                <w:color w:val="auto"/>
              </w:rPr>
              <w:t xml:space="preserve"> Learning </w:t>
            </w:r>
            <w:proofErr w:type="spellStart"/>
            <w:r w:rsidRPr="00C00197">
              <w:rPr>
                <w:rFonts w:ascii="Arial" w:hAnsi="Arial" w:cs="Arial"/>
                <w:color w:val="auto"/>
              </w:rPr>
              <w:t>Theory</w:t>
            </w:r>
            <w:proofErr w:type="spellEnd"/>
          </w:p>
          <w:p w14:paraId="6E78CB1F"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C00197">
              <w:rPr>
                <w:rFonts w:ascii="Arial" w:hAnsi="Arial" w:cs="Arial"/>
                <w:color w:val="auto"/>
              </w:rPr>
              <w:t xml:space="preserve">- Activity </w:t>
            </w:r>
            <w:proofErr w:type="spellStart"/>
            <w:r w:rsidRPr="00C00197">
              <w:rPr>
                <w:rFonts w:ascii="Arial" w:hAnsi="Arial" w:cs="Arial"/>
                <w:color w:val="auto"/>
              </w:rPr>
              <w:t>Theory</w:t>
            </w:r>
            <w:proofErr w:type="spellEnd"/>
            <w:r w:rsidRPr="00C00197">
              <w:rPr>
                <w:rFonts w:ascii="Arial" w:hAnsi="Arial" w:cs="Arial"/>
                <w:color w:val="auto"/>
              </w:rPr>
              <w:t xml:space="preserve"> </w:t>
            </w:r>
          </w:p>
          <w:p w14:paraId="2B1555A1"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6C82D495"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722242D3"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lang w:val="en-US"/>
              </w:rPr>
            </w:pPr>
            <w:r w:rsidRPr="00C00197">
              <w:rPr>
                <w:rFonts w:ascii="Arial" w:hAnsi="Arial" w:cs="Arial"/>
                <w:color w:val="auto"/>
                <w:lang w:val="en-US"/>
              </w:rPr>
              <w:t>Whole Class Discussion</w:t>
            </w:r>
          </w:p>
        </w:tc>
      </w:tr>
      <w:tr w:rsidR="00C00197" w:rsidRPr="00C00197" w14:paraId="5EF47A43"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3D7CF211"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lastRenderedPageBreak/>
              <w:t xml:space="preserve">W12 </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7D5F52EF"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Metacognition</w:t>
            </w:r>
            <w:proofErr w:type="spellEnd"/>
          </w:p>
          <w:p w14:paraId="4CFD9615"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C00197">
              <w:rPr>
                <w:rFonts w:ascii="Arial" w:hAnsi="Arial" w:cs="Arial"/>
                <w:color w:val="auto"/>
              </w:rPr>
              <w:t xml:space="preserve">- </w:t>
            </w:r>
            <w:proofErr w:type="spellStart"/>
            <w:r w:rsidRPr="00C00197">
              <w:rPr>
                <w:rFonts w:ascii="Arial" w:hAnsi="Arial" w:cs="Arial"/>
                <w:color w:val="auto"/>
              </w:rPr>
              <w:t>Embodied</w:t>
            </w:r>
            <w:proofErr w:type="spellEnd"/>
            <w:r w:rsidRPr="00C00197">
              <w:rPr>
                <w:rFonts w:ascii="Arial" w:hAnsi="Arial" w:cs="Arial"/>
                <w:color w:val="auto"/>
              </w:rPr>
              <w:t xml:space="preserve"> Learning</w:t>
            </w:r>
          </w:p>
          <w:p w14:paraId="377375D3"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637C0374"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w:t>
            </w:r>
          </w:p>
          <w:p w14:paraId="279D773F"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lang w:val="en-US"/>
              </w:rPr>
            </w:pPr>
            <w:r w:rsidRPr="00C00197">
              <w:rPr>
                <w:rFonts w:ascii="Arial" w:hAnsi="Arial" w:cs="Arial"/>
                <w:color w:val="auto"/>
                <w:lang w:val="en-US"/>
              </w:rPr>
              <w:t>Whole Class Discussion</w:t>
            </w:r>
          </w:p>
        </w:tc>
      </w:tr>
      <w:tr w:rsidR="00C00197" w:rsidRPr="00C00197" w14:paraId="40965FC7" w14:textId="77777777" w:rsidTr="00954AA9">
        <w:trPr>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right w:val="single" w:sz="8" w:space="0" w:color="4F81BD" w:themeColor="accent1"/>
            </w:tcBorders>
            <w:shd w:val="clear" w:color="auto" w:fill="auto"/>
            <w:vAlign w:val="center"/>
          </w:tcPr>
          <w:p w14:paraId="64033607"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 xml:space="preserve">W13 </w:t>
            </w:r>
            <w:r w:rsidRPr="00C00197">
              <w:rPr>
                <w:rFonts w:ascii="Arial" w:hAnsi="Arial" w:cs="Arial"/>
                <w:color w:val="auto"/>
                <w:lang w:val="en-US"/>
              </w:rPr>
              <w:br/>
            </w:r>
          </w:p>
        </w:tc>
        <w:tc>
          <w:tcPr>
            <w:tcW w:w="5954" w:type="dxa"/>
            <w:tcBorders>
              <w:left w:val="single" w:sz="8" w:space="0" w:color="4F81BD" w:themeColor="accent1"/>
              <w:right w:val="single" w:sz="8" w:space="0" w:color="4F81BD" w:themeColor="accent1"/>
            </w:tcBorders>
            <w:shd w:val="clear" w:color="auto" w:fill="auto"/>
          </w:tcPr>
          <w:p w14:paraId="6A3C94A4"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proofErr w:type="spellStart"/>
            <w:r w:rsidRPr="00C00197">
              <w:rPr>
                <w:rFonts w:ascii="Arial" w:hAnsi="Arial" w:cs="Arial"/>
                <w:color w:val="auto"/>
              </w:rPr>
              <w:t>Toward</w:t>
            </w:r>
            <w:proofErr w:type="spellEnd"/>
            <w:r w:rsidRPr="00C00197">
              <w:rPr>
                <w:rFonts w:ascii="Arial" w:hAnsi="Arial" w:cs="Arial"/>
                <w:color w:val="auto"/>
              </w:rPr>
              <w:t xml:space="preserve"> a </w:t>
            </w:r>
            <w:proofErr w:type="spellStart"/>
            <w:r w:rsidRPr="00C00197">
              <w:rPr>
                <w:rFonts w:ascii="Arial" w:hAnsi="Arial" w:cs="Arial"/>
                <w:color w:val="auto"/>
              </w:rPr>
              <w:t>Personal</w:t>
            </w:r>
            <w:proofErr w:type="spellEnd"/>
            <w:r w:rsidRPr="00C00197">
              <w:rPr>
                <w:rFonts w:ascii="Arial" w:hAnsi="Arial" w:cs="Arial"/>
                <w:color w:val="auto"/>
              </w:rPr>
              <w:t xml:space="preserve"> </w:t>
            </w:r>
            <w:proofErr w:type="spellStart"/>
            <w:r w:rsidRPr="00C00197">
              <w:rPr>
                <w:rFonts w:ascii="Arial" w:hAnsi="Arial" w:cs="Arial"/>
                <w:color w:val="auto"/>
              </w:rPr>
              <w:t>Theory</w:t>
            </w:r>
            <w:proofErr w:type="spellEnd"/>
            <w:r w:rsidRPr="00C00197">
              <w:rPr>
                <w:rFonts w:ascii="Arial" w:hAnsi="Arial" w:cs="Arial"/>
                <w:color w:val="auto"/>
              </w:rPr>
              <w:t xml:space="preserve"> of Learning &amp; Course Wrap </w:t>
            </w:r>
            <w:proofErr w:type="spellStart"/>
            <w:r w:rsidRPr="00C00197">
              <w:rPr>
                <w:rFonts w:ascii="Arial" w:hAnsi="Arial" w:cs="Arial"/>
                <w:color w:val="auto"/>
              </w:rPr>
              <w:t>Up</w:t>
            </w:r>
            <w:proofErr w:type="spellEnd"/>
          </w:p>
          <w:p w14:paraId="311F3936"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p>
        </w:tc>
        <w:tc>
          <w:tcPr>
            <w:tcW w:w="2520" w:type="dxa"/>
            <w:tcBorders>
              <w:left w:val="single" w:sz="8" w:space="0" w:color="4F81BD" w:themeColor="accent1"/>
              <w:right w:val="single" w:sz="8" w:space="0" w:color="4F81BD" w:themeColor="accent1"/>
            </w:tcBorders>
            <w:shd w:val="clear" w:color="auto" w:fill="auto"/>
          </w:tcPr>
          <w:p w14:paraId="15E29A19"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Student Presentations</w:t>
            </w:r>
          </w:p>
          <w:p w14:paraId="313E5D84" w14:textId="77777777" w:rsidR="00C00197" w:rsidRPr="00C00197" w:rsidRDefault="00C00197" w:rsidP="00954AA9">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auto"/>
                <w:lang w:val="en-US"/>
              </w:rPr>
            </w:pPr>
            <w:r w:rsidRPr="00C00197">
              <w:rPr>
                <w:rFonts w:ascii="Arial" w:hAnsi="Arial" w:cs="Arial"/>
                <w:color w:val="auto"/>
                <w:lang w:val="en-US"/>
              </w:rPr>
              <w:t>Whole Class Discussion</w:t>
            </w:r>
          </w:p>
        </w:tc>
      </w:tr>
      <w:tr w:rsidR="00C00197" w:rsidRPr="00C00197" w14:paraId="589D8042" w14:textId="77777777" w:rsidTr="00954AA9">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76" w:type="dxa"/>
            <w:tcBorders>
              <w:left w:val="single" w:sz="8" w:space="0" w:color="4F81BD" w:themeColor="accent1"/>
              <w:bottom w:val="single" w:sz="8" w:space="0" w:color="4F81BD" w:themeColor="accent1"/>
              <w:right w:val="single" w:sz="8" w:space="0" w:color="4F81BD" w:themeColor="accent1"/>
            </w:tcBorders>
            <w:shd w:val="clear" w:color="auto" w:fill="auto"/>
            <w:vAlign w:val="center"/>
          </w:tcPr>
          <w:p w14:paraId="63E5326D" w14:textId="77777777" w:rsidR="00C00197" w:rsidRPr="00C00197" w:rsidRDefault="00C00197" w:rsidP="00954AA9">
            <w:pPr>
              <w:jc w:val="center"/>
              <w:rPr>
                <w:rFonts w:ascii="Arial" w:hAnsi="Arial" w:cs="Arial"/>
                <w:color w:val="auto"/>
                <w:lang w:val="en-US"/>
              </w:rPr>
            </w:pPr>
            <w:r w:rsidRPr="00C00197">
              <w:rPr>
                <w:rFonts w:ascii="Arial" w:hAnsi="Arial" w:cs="Arial"/>
                <w:color w:val="auto"/>
                <w:lang w:val="en-US"/>
              </w:rPr>
              <w:t>W14</w:t>
            </w:r>
            <w:r w:rsidRPr="00C00197">
              <w:rPr>
                <w:rFonts w:ascii="Arial" w:hAnsi="Arial" w:cs="Arial"/>
                <w:color w:val="auto"/>
                <w:lang w:val="en-US"/>
              </w:rPr>
              <w:br/>
            </w:r>
          </w:p>
        </w:tc>
        <w:tc>
          <w:tcPr>
            <w:tcW w:w="5954" w:type="dxa"/>
            <w:tcBorders>
              <w:left w:val="single" w:sz="8" w:space="0" w:color="4F81BD" w:themeColor="accent1"/>
              <w:bottom w:val="single" w:sz="8" w:space="0" w:color="4F81BD" w:themeColor="accent1"/>
              <w:right w:val="single" w:sz="8" w:space="0" w:color="4F81BD" w:themeColor="accent1"/>
            </w:tcBorders>
            <w:shd w:val="clear" w:color="auto" w:fill="auto"/>
          </w:tcPr>
          <w:p w14:paraId="6ACC7755"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lang w:val="en-US"/>
              </w:rPr>
            </w:pPr>
            <w:r w:rsidRPr="00C00197">
              <w:rPr>
                <w:rFonts w:ascii="Arial" w:hAnsi="Arial" w:cs="Arial"/>
                <w:color w:val="auto"/>
                <w:lang w:val="en-US"/>
              </w:rPr>
              <w:t>Final Examination Week</w:t>
            </w:r>
          </w:p>
        </w:tc>
        <w:tc>
          <w:tcPr>
            <w:tcW w:w="2520" w:type="dxa"/>
            <w:tcBorders>
              <w:left w:val="single" w:sz="8" w:space="0" w:color="4F81BD" w:themeColor="accent1"/>
              <w:bottom w:val="single" w:sz="8" w:space="0" w:color="4F81BD" w:themeColor="accent1"/>
              <w:right w:val="single" w:sz="8" w:space="0" w:color="4F81BD" w:themeColor="accent1"/>
            </w:tcBorders>
            <w:shd w:val="clear" w:color="auto" w:fill="auto"/>
          </w:tcPr>
          <w:p w14:paraId="410ADBC2" w14:textId="77777777" w:rsidR="00C00197" w:rsidRPr="00C00197" w:rsidRDefault="00C00197" w:rsidP="00954AA9">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auto"/>
                <w:lang w:val="en-US"/>
              </w:rPr>
            </w:pPr>
          </w:p>
        </w:tc>
      </w:tr>
    </w:tbl>
    <w:p w14:paraId="2D4E5B90" w14:textId="77777777" w:rsidR="00C00197" w:rsidRPr="00C00197" w:rsidRDefault="00C00197">
      <w:pPr>
        <w:rPr>
          <w:rFonts w:ascii="Arial" w:eastAsia="Arial" w:hAnsi="Arial" w:cs="Arial"/>
          <w:b/>
        </w:rPr>
      </w:pPr>
    </w:p>
    <w:p w14:paraId="321B7942" w14:textId="77777777" w:rsidR="00A51701" w:rsidRPr="00C00197" w:rsidRDefault="00DC51CD">
      <w:pPr>
        <w:spacing w:before="200"/>
        <w:ind w:hanging="2"/>
        <w:rPr>
          <w:rFonts w:ascii="Arial" w:eastAsia="Arial" w:hAnsi="Arial" w:cs="Arial"/>
          <w:b/>
        </w:rPr>
      </w:pPr>
      <w:r w:rsidRPr="00C00197">
        <w:rPr>
          <w:rFonts w:ascii="Arial" w:eastAsia="Arial" w:hAnsi="Arial" w:cs="Arial"/>
          <w:b/>
        </w:rPr>
        <w:t>Academic Honesty</w:t>
      </w:r>
    </w:p>
    <w:p w14:paraId="63079990" w14:textId="77777777" w:rsidR="00A51701" w:rsidRPr="00C00197" w:rsidRDefault="00DC51CD">
      <w:pPr>
        <w:spacing w:after="0"/>
        <w:ind w:hanging="2"/>
        <w:rPr>
          <w:rFonts w:ascii="Arial" w:eastAsia="Arial" w:hAnsi="Arial" w:cs="Arial"/>
          <w:u w:val="single"/>
        </w:rPr>
      </w:pPr>
      <w:r w:rsidRPr="00C00197">
        <w:rPr>
          <w:rFonts w:ascii="Arial" w:eastAsia="Arial" w:hAnsi="Arial" w:cs="Arial"/>
        </w:rPr>
        <w:t>It is assumed that you will submit your own work for all assignments and only your own work will receive a grade. If you refer to the work of any other author (including the work of another student, internet sources, published and unpublished article) you must clearly indicate what is quoted or paraphrased or summarized, cite the source, and incorporate the cited material logically and coherently into an exposition of your own ideas. This policy also prohibits students from submitting the same written work in more than one class without receiving written authorization in advance from both instructors.</w:t>
      </w:r>
      <w:r w:rsidRPr="00C00197">
        <w:rPr>
          <w:rFonts w:ascii="Arial" w:eastAsia="Arial" w:hAnsi="Arial" w:cs="Arial"/>
          <w:u w:val="single"/>
        </w:rPr>
        <w:t xml:space="preserve"> Incidents of deliberate academic dishonesty will result in failure for the course and liability to disciplinary action under the terms of the university. </w:t>
      </w:r>
    </w:p>
    <w:p w14:paraId="359B192E" w14:textId="77777777" w:rsidR="00A51701" w:rsidRPr="00C00197" w:rsidRDefault="00DC51CD">
      <w:pPr>
        <w:spacing w:before="240" w:after="120"/>
        <w:rPr>
          <w:rFonts w:ascii="Arial" w:eastAsia="Arial" w:hAnsi="Arial" w:cs="Arial"/>
          <w:b/>
        </w:rPr>
      </w:pPr>
      <w:r w:rsidRPr="00C00197">
        <w:rPr>
          <w:rFonts w:ascii="Arial" w:eastAsia="Arial" w:hAnsi="Arial" w:cs="Arial"/>
          <w:b/>
        </w:rPr>
        <w:t>Statement Regarding Disability-Related Accommodations</w:t>
      </w:r>
    </w:p>
    <w:p w14:paraId="1A21DAD2" w14:textId="77777777" w:rsidR="00A51701" w:rsidRPr="00C00197" w:rsidRDefault="00DC51CD">
      <w:pPr>
        <w:spacing w:after="0" w:line="240" w:lineRule="auto"/>
        <w:ind w:hanging="2"/>
        <w:rPr>
          <w:rFonts w:ascii="Arial" w:eastAsia="Arial" w:hAnsi="Arial" w:cs="Arial"/>
          <w:b/>
          <w:i/>
        </w:rPr>
      </w:pPr>
      <w:proofErr w:type="spellStart"/>
      <w:r w:rsidRPr="00C00197">
        <w:rPr>
          <w:rFonts w:ascii="Arial" w:eastAsia="Arial" w:hAnsi="Arial" w:cs="Arial"/>
        </w:rPr>
        <w:t>Boğaziçi</w:t>
      </w:r>
      <w:proofErr w:type="spellEnd"/>
      <w:r w:rsidRPr="00C00197">
        <w:rPr>
          <w:rFonts w:ascii="Arial" w:eastAsia="Arial" w:hAnsi="Arial" w:cs="Arial"/>
        </w:rPr>
        <w:t xml:space="preserve"> University is committed to providing equal educational opportunities for all BU students. If you have a disability-related need for modifications in this course, contact me for appropriate accommodations. My goal is to create learning environments that are usable, equitable, inclusive, and welcoming. If there are aspects of the instruction or design of this course that result in barriers to your inclusion or accurate assessment or achievement, I invite any student to meet with me to discuss additional strategies beyond accommodations that may be helpful to your success.</w:t>
      </w:r>
    </w:p>
    <w:p w14:paraId="1FD46D5A" w14:textId="77777777" w:rsidR="00A51701" w:rsidRPr="00C00197" w:rsidRDefault="00A51701">
      <w:pPr>
        <w:tabs>
          <w:tab w:val="left" w:pos="0"/>
        </w:tabs>
        <w:spacing w:after="0" w:line="240" w:lineRule="auto"/>
        <w:rPr>
          <w:rFonts w:ascii="Arial" w:eastAsia="Arial" w:hAnsi="Arial" w:cs="Arial"/>
          <w:b/>
        </w:rPr>
      </w:pPr>
    </w:p>
    <w:p w14:paraId="3373DEFA" w14:textId="77777777" w:rsidR="00A51701" w:rsidRPr="00C00197" w:rsidRDefault="00DC51CD">
      <w:pPr>
        <w:tabs>
          <w:tab w:val="left" w:pos="0"/>
        </w:tabs>
        <w:spacing w:after="0" w:line="240" w:lineRule="auto"/>
        <w:rPr>
          <w:rFonts w:ascii="Arial" w:eastAsia="Arial" w:hAnsi="Arial" w:cs="Arial"/>
          <w:b/>
        </w:rPr>
      </w:pPr>
      <w:r w:rsidRPr="00C00197">
        <w:rPr>
          <w:rFonts w:ascii="Arial" w:eastAsia="Arial" w:hAnsi="Arial" w:cs="Arial"/>
          <w:b/>
        </w:rPr>
        <w:t>Other requirements</w:t>
      </w:r>
    </w:p>
    <w:p w14:paraId="7F3DE905" w14:textId="77777777" w:rsidR="00A51701" w:rsidRPr="00C00197" w:rsidRDefault="00A51701">
      <w:pPr>
        <w:tabs>
          <w:tab w:val="left" w:pos="0"/>
        </w:tabs>
        <w:spacing w:after="0" w:line="240" w:lineRule="auto"/>
        <w:rPr>
          <w:rFonts w:ascii="Arial" w:eastAsia="Arial" w:hAnsi="Arial" w:cs="Arial"/>
          <w:b/>
        </w:rPr>
      </w:pPr>
    </w:p>
    <w:p w14:paraId="05215A9C" w14:textId="77777777" w:rsidR="00A51701" w:rsidRPr="00C00197" w:rsidRDefault="00DC51CD">
      <w:pPr>
        <w:tabs>
          <w:tab w:val="left" w:pos="0"/>
        </w:tabs>
        <w:spacing w:after="0" w:line="240" w:lineRule="auto"/>
        <w:jc w:val="both"/>
        <w:rPr>
          <w:rFonts w:ascii="Arial" w:eastAsia="Arial" w:hAnsi="Arial" w:cs="Arial"/>
        </w:rPr>
      </w:pPr>
      <w:r w:rsidRPr="00C00197">
        <w:rPr>
          <w:rFonts w:ascii="Arial" w:eastAsia="Arial" w:hAnsi="Arial" w:cs="Arial"/>
        </w:rPr>
        <w:t xml:space="preserve">You are supposed to show a quality of work in your assignments. Your assignments should be written in APA format, including references. You should carefully consider writing your assignments in a coherent and consistent manner. You should also pay great attention to spelling and grammar issues in your writing. </w:t>
      </w:r>
    </w:p>
    <w:p w14:paraId="6B9DB476" w14:textId="77777777" w:rsidR="00A51701" w:rsidRPr="00C00197" w:rsidRDefault="00A51701">
      <w:pPr>
        <w:tabs>
          <w:tab w:val="left" w:pos="0"/>
        </w:tabs>
        <w:spacing w:after="0" w:line="240" w:lineRule="auto"/>
        <w:rPr>
          <w:rFonts w:ascii="Arial" w:eastAsia="Arial" w:hAnsi="Arial" w:cs="Arial"/>
          <w:b/>
        </w:rPr>
      </w:pPr>
    </w:p>
    <w:p w14:paraId="1C211000" w14:textId="77777777" w:rsidR="00A51701" w:rsidRPr="00C00197" w:rsidRDefault="00DC51CD">
      <w:pPr>
        <w:tabs>
          <w:tab w:val="left" w:pos="0"/>
        </w:tabs>
        <w:spacing w:after="0" w:line="240" w:lineRule="auto"/>
        <w:rPr>
          <w:rFonts w:ascii="Arial" w:eastAsia="Arial" w:hAnsi="Arial" w:cs="Arial"/>
        </w:rPr>
      </w:pPr>
      <w:r w:rsidRPr="00C00197">
        <w:rPr>
          <w:rFonts w:ascii="Arial" w:eastAsia="Arial" w:hAnsi="Arial" w:cs="Arial"/>
          <w:b/>
        </w:rPr>
        <w:t>Attendance Policy:</w:t>
      </w:r>
      <w:r w:rsidRPr="00C00197">
        <w:rPr>
          <w:rFonts w:ascii="Arial" w:eastAsia="Arial" w:hAnsi="Arial" w:cs="Arial"/>
        </w:rPr>
        <w:t xml:space="preserve"> This course will be </w:t>
      </w:r>
      <w:r w:rsidRPr="00C00197">
        <w:rPr>
          <w:rFonts w:ascii="Arial" w:eastAsia="Arial" w:hAnsi="Arial" w:cs="Arial"/>
          <w:u w:val="single"/>
        </w:rPr>
        <w:t>interactive and discussion based</w:t>
      </w:r>
      <w:r w:rsidRPr="00C00197">
        <w:rPr>
          <w:rFonts w:ascii="Arial" w:eastAsia="Arial" w:hAnsi="Arial" w:cs="Arial"/>
        </w:rPr>
        <w:t xml:space="preserve">. Your </w:t>
      </w:r>
      <w:r w:rsidRPr="00C00197">
        <w:rPr>
          <w:rFonts w:ascii="Arial" w:eastAsia="Arial" w:hAnsi="Arial" w:cs="Arial"/>
          <w:u w:val="single"/>
        </w:rPr>
        <w:t>presence and participation</w:t>
      </w:r>
      <w:r w:rsidRPr="00C00197">
        <w:rPr>
          <w:rFonts w:ascii="Arial" w:eastAsia="Arial" w:hAnsi="Arial" w:cs="Arial"/>
        </w:rPr>
        <w:t xml:space="preserve"> are essential for group work and class discussions. Attendance to all classes is expected. If you do not join more than 3 of the course meetings, you will automatically fail.</w:t>
      </w:r>
    </w:p>
    <w:p w14:paraId="3B6F90AA" w14:textId="77777777" w:rsidR="00A51701" w:rsidRPr="00C00197" w:rsidRDefault="00A51701">
      <w:pPr>
        <w:tabs>
          <w:tab w:val="left" w:pos="0"/>
        </w:tabs>
        <w:spacing w:after="0" w:line="240" w:lineRule="auto"/>
        <w:rPr>
          <w:rFonts w:ascii="Arial" w:eastAsia="Arial" w:hAnsi="Arial" w:cs="Arial"/>
        </w:rPr>
      </w:pPr>
    </w:p>
    <w:p w14:paraId="420D9A3B" w14:textId="77777777" w:rsidR="00A51701" w:rsidRPr="00C00197" w:rsidRDefault="00DC51CD">
      <w:pPr>
        <w:tabs>
          <w:tab w:val="left" w:pos="0"/>
        </w:tabs>
        <w:spacing w:after="0" w:line="240" w:lineRule="auto"/>
        <w:rPr>
          <w:rFonts w:ascii="Arial" w:eastAsia="Arial" w:hAnsi="Arial" w:cs="Arial"/>
        </w:rPr>
      </w:pPr>
      <w:r w:rsidRPr="00C00197">
        <w:rPr>
          <w:rFonts w:ascii="Arial" w:eastAsia="Arial" w:hAnsi="Arial" w:cs="Arial"/>
          <w:b/>
        </w:rPr>
        <w:t>Late Assignment Policy:</w:t>
      </w:r>
      <w:r w:rsidRPr="00C00197">
        <w:rPr>
          <w:rFonts w:ascii="Arial" w:eastAsia="Arial" w:hAnsi="Arial" w:cs="Arial"/>
        </w:rPr>
        <w:t xml:space="preserve"> When you do not turn in any of the written assignments on the due date, 25% of your points will be taken off within a week after the assignment due date. After a week, late assignments will not be graded.  </w:t>
      </w:r>
    </w:p>
    <w:p w14:paraId="1EE2A66C" w14:textId="77777777" w:rsidR="00A51701" w:rsidRPr="00C00197" w:rsidRDefault="00A51701">
      <w:pPr>
        <w:tabs>
          <w:tab w:val="left" w:pos="0"/>
        </w:tabs>
        <w:spacing w:after="0" w:line="240" w:lineRule="auto"/>
        <w:rPr>
          <w:rFonts w:ascii="Arial" w:eastAsia="Arial" w:hAnsi="Arial" w:cs="Arial"/>
        </w:rPr>
      </w:pPr>
    </w:p>
    <w:p w14:paraId="781740AB" w14:textId="77777777" w:rsidR="00A51701" w:rsidRPr="00C00197" w:rsidRDefault="00DC51CD">
      <w:pPr>
        <w:tabs>
          <w:tab w:val="left" w:pos="0"/>
        </w:tabs>
        <w:spacing w:after="0" w:line="240" w:lineRule="auto"/>
        <w:rPr>
          <w:rFonts w:ascii="Arial" w:eastAsia="Arial" w:hAnsi="Arial" w:cs="Arial"/>
          <w:b/>
        </w:rPr>
      </w:pPr>
      <w:r w:rsidRPr="00C00197">
        <w:rPr>
          <w:rFonts w:ascii="Arial" w:eastAsia="Arial" w:hAnsi="Arial" w:cs="Arial"/>
        </w:rPr>
        <w:t>Below 69</w:t>
      </w:r>
      <w:r w:rsidRPr="00C00197">
        <w:rPr>
          <w:rFonts w:ascii="Arial" w:eastAsia="Arial" w:hAnsi="Arial" w:cs="Arial"/>
          <w:b/>
        </w:rPr>
        <w:t xml:space="preserve">--DD means F; </w:t>
      </w:r>
      <w:r w:rsidRPr="00C00197">
        <w:rPr>
          <w:rFonts w:ascii="Arial" w:eastAsia="Arial" w:hAnsi="Arial" w:cs="Arial"/>
        </w:rPr>
        <w:t>69-74</w:t>
      </w:r>
      <w:r w:rsidRPr="00C00197">
        <w:rPr>
          <w:rFonts w:ascii="Arial" w:eastAsia="Arial" w:hAnsi="Arial" w:cs="Arial"/>
          <w:b/>
        </w:rPr>
        <w:t xml:space="preserve">--CC; </w:t>
      </w:r>
      <w:r w:rsidRPr="00C00197">
        <w:rPr>
          <w:rFonts w:ascii="Arial" w:eastAsia="Arial" w:hAnsi="Arial" w:cs="Arial"/>
        </w:rPr>
        <w:t>74-78</w:t>
      </w:r>
      <w:r w:rsidRPr="00C00197">
        <w:rPr>
          <w:rFonts w:ascii="Arial" w:eastAsia="Arial" w:hAnsi="Arial" w:cs="Arial"/>
          <w:b/>
        </w:rPr>
        <w:t xml:space="preserve">--CB; </w:t>
      </w:r>
      <w:r w:rsidRPr="00C00197">
        <w:rPr>
          <w:rFonts w:ascii="Arial" w:eastAsia="Arial" w:hAnsi="Arial" w:cs="Arial"/>
        </w:rPr>
        <w:t>79-85</w:t>
      </w:r>
      <w:r w:rsidRPr="00C00197">
        <w:rPr>
          <w:rFonts w:ascii="Arial" w:eastAsia="Arial" w:hAnsi="Arial" w:cs="Arial"/>
          <w:b/>
        </w:rPr>
        <w:t xml:space="preserve">--BB; </w:t>
      </w:r>
      <w:r w:rsidRPr="00C00197">
        <w:rPr>
          <w:rFonts w:ascii="Arial" w:eastAsia="Arial" w:hAnsi="Arial" w:cs="Arial"/>
        </w:rPr>
        <w:t>86-92</w:t>
      </w:r>
      <w:r w:rsidRPr="00C00197">
        <w:rPr>
          <w:rFonts w:ascii="Arial" w:eastAsia="Arial" w:hAnsi="Arial" w:cs="Arial"/>
          <w:b/>
        </w:rPr>
        <w:t xml:space="preserve">--BA; </w:t>
      </w:r>
      <w:r w:rsidRPr="00C00197">
        <w:rPr>
          <w:rFonts w:ascii="Arial" w:eastAsia="Arial" w:hAnsi="Arial" w:cs="Arial"/>
        </w:rPr>
        <w:t>93-100</w:t>
      </w:r>
      <w:r w:rsidRPr="00C00197">
        <w:rPr>
          <w:rFonts w:ascii="Arial" w:eastAsia="Arial" w:hAnsi="Arial" w:cs="Arial"/>
          <w:b/>
        </w:rPr>
        <w:t>--AA</w:t>
      </w:r>
    </w:p>
    <w:p w14:paraId="2F18CC3E" w14:textId="77777777" w:rsidR="00A51701" w:rsidRPr="00C00197" w:rsidRDefault="00A51701">
      <w:pPr>
        <w:tabs>
          <w:tab w:val="left" w:pos="0"/>
        </w:tabs>
        <w:spacing w:after="0" w:line="240" w:lineRule="auto"/>
        <w:rPr>
          <w:rFonts w:ascii="Arial" w:eastAsia="Arial" w:hAnsi="Arial" w:cs="Arial"/>
          <w:b/>
        </w:rPr>
      </w:pPr>
    </w:p>
    <w:p w14:paraId="6560448E" w14:textId="77777777" w:rsidR="00A51701" w:rsidRPr="00C00197" w:rsidRDefault="00A51701">
      <w:pPr>
        <w:tabs>
          <w:tab w:val="left" w:pos="0"/>
        </w:tabs>
        <w:spacing w:after="0" w:line="240" w:lineRule="auto"/>
        <w:rPr>
          <w:rFonts w:ascii="Arial" w:eastAsia="Arial" w:hAnsi="Arial" w:cs="Arial"/>
          <w:b/>
        </w:rPr>
      </w:pPr>
    </w:p>
    <w:p w14:paraId="3932FA37" w14:textId="77777777" w:rsidR="00A51701" w:rsidRPr="00C00197" w:rsidRDefault="00A51701">
      <w:pPr>
        <w:rPr>
          <w:rFonts w:ascii="Arial" w:eastAsia="Arial" w:hAnsi="Arial" w:cs="Arial"/>
          <w:b/>
        </w:rPr>
      </w:pPr>
    </w:p>
    <w:sectPr w:rsidR="00A51701" w:rsidRPr="00C00197">
      <w:footerReference w:type="default" r:id="rId10"/>
      <w:pgSz w:w="11906" w:h="16838"/>
      <w:pgMar w:top="1440" w:right="1440" w:bottom="1440" w:left="1440" w:header="709" w:footer="709"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DBC589" w14:textId="77777777" w:rsidR="00506112" w:rsidRDefault="00506112">
      <w:pPr>
        <w:spacing w:after="0" w:line="240" w:lineRule="auto"/>
      </w:pPr>
      <w:r>
        <w:separator/>
      </w:r>
    </w:p>
  </w:endnote>
  <w:endnote w:type="continuationSeparator" w:id="0">
    <w:p w14:paraId="6CCB43C5" w14:textId="77777777" w:rsidR="00506112" w:rsidRDefault="00506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947D7" w14:textId="77777777" w:rsidR="00A51701" w:rsidRDefault="00DC51CD">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47E9A">
      <w:rPr>
        <w:noProof/>
        <w:color w:val="000000"/>
      </w:rPr>
      <w:t>2</w:t>
    </w:r>
    <w:r>
      <w:rPr>
        <w:color w:val="000000"/>
      </w:rPr>
      <w:fldChar w:fldCharType="end"/>
    </w:r>
  </w:p>
  <w:p w14:paraId="1FB5E62A" w14:textId="77777777" w:rsidR="00C00197" w:rsidRPr="00167503" w:rsidRDefault="00C00197" w:rsidP="00C00197">
    <w:pPr>
      <w:pStyle w:val="Footer"/>
      <w:ind w:left="-180" w:right="360" w:firstLine="90"/>
      <w:rPr>
        <w:i/>
        <w:lang w:val="en-GB"/>
      </w:rPr>
    </w:pPr>
    <w:r w:rsidRPr="00167503">
      <w:rPr>
        <w:i/>
        <w:vertAlign w:val="superscript"/>
        <w:lang w:val="en-GB"/>
      </w:rPr>
      <w:t>1</w:t>
    </w:r>
    <w:r w:rsidRPr="00167503">
      <w:rPr>
        <w:i/>
        <w:lang w:val="en-GB"/>
      </w:rPr>
      <w:t xml:space="preserve"> Any part of this syllabus is subject to change </w:t>
    </w:r>
    <w:r>
      <w:rPr>
        <w:i/>
        <w:lang w:val="en-GB"/>
      </w:rPr>
      <w:t>with prior notice by the lecturer. It is student’s responsibility to follow updated syllabus.</w:t>
    </w:r>
  </w:p>
  <w:p w14:paraId="204B91AE" w14:textId="77777777" w:rsidR="00A51701" w:rsidRDefault="00A5170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3D577" w14:textId="77777777" w:rsidR="00506112" w:rsidRDefault="00506112">
      <w:pPr>
        <w:spacing w:after="0" w:line="240" w:lineRule="auto"/>
      </w:pPr>
      <w:r>
        <w:separator/>
      </w:r>
    </w:p>
  </w:footnote>
  <w:footnote w:type="continuationSeparator" w:id="0">
    <w:p w14:paraId="14F93839" w14:textId="77777777" w:rsidR="00506112" w:rsidRDefault="0050611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45BB5"/>
    <w:multiLevelType w:val="multilevel"/>
    <w:tmpl w:val="02224D3A"/>
    <w:lvl w:ilvl="0">
      <w:start w:val="1"/>
      <w:numFmt w:val="decimal"/>
      <w:lvlText w:val="(%1)"/>
      <w:lvlJc w:val="left"/>
      <w:pPr>
        <w:ind w:left="720" w:hanging="360"/>
      </w:pPr>
      <w:rPr>
        <w:rFonts w:ascii="Arial" w:eastAsia="Arial" w:hAnsi="Arial" w:cs="Arial"/>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9766B76"/>
    <w:multiLevelType w:val="multilevel"/>
    <w:tmpl w:val="A1D84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F2C5B59"/>
    <w:multiLevelType w:val="multilevel"/>
    <w:tmpl w:val="482881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31DF6330"/>
    <w:multiLevelType w:val="hybridMultilevel"/>
    <w:tmpl w:val="9F90C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764F5F"/>
    <w:multiLevelType w:val="multilevel"/>
    <w:tmpl w:val="596AA306"/>
    <w:lvl w:ilvl="0">
      <w:start w:val="1"/>
      <w:numFmt w:val="decimal"/>
      <w:lvlText w:val="(%1)"/>
      <w:lvlJc w:val="left"/>
      <w:pPr>
        <w:ind w:left="644" w:hanging="359"/>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701"/>
    <w:rsid w:val="001C72DE"/>
    <w:rsid w:val="002241B2"/>
    <w:rsid w:val="00241FD9"/>
    <w:rsid w:val="002C7C5B"/>
    <w:rsid w:val="00347E9A"/>
    <w:rsid w:val="00506112"/>
    <w:rsid w:val="00A51701"/>
    <w:rsid w:val="00B908C3"/>
    <w:rsid w:val="00C00197"/>
    <w:rsid w:val="00C30797"/>
    <w:rsid w:val="00DC51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5E8A"/>
  <w15:docId w15:val="{9880EE48-8798-4737-978E-1823C981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tr-TR"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407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33681B"/>
    <w:pPr>
      <w:ind w:left="720"/>
      <w:contextualSpacing/>
    </w:pPr>
  </w:style>
  <w:style w:type="character" w:styleId="Strong">
    <w:name w:val="Strong"/>
    <w:basedOn w:val="DefaultParagraphFont"/>
    <w:uiPriority w:val="22"/>
    <w:qFormat/>
    <w:rsid w:val="002D5ED9"/>
    <w:rPr>
      <w:b/>
      <w:bCs/>
    </w:rPr>
  </w:style>
  <w:style w:type="table" w:styleId="TableGrid">
    <w:name w:val="Table Grid"/>
    <w:basedOn w:val="TableNormal"/>
    <w:uiPriority w:val="59"/>
    <w:rsid w:val="009B7E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D45F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45F5"/>
    <w:rPr>
      <w:lang w:val="en-US"/>
    </w:rPr>
  </w:style>
  <w:style w:type="paragraph" w:styleId="Footer">
    <w:name w:val="footer"/>
    <w:basedOn w:val="Normal"/>
    <w:link w:val="FooterChar"/>
    <w:uiPriority w:val="99"/>
    <w:unhideWhenUsed/>
    <w:rsid w:val="008D45F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45F5"/>
    <w:rPr>
      <w:lang w:val="en-US"/>
    </w:rPr>
  </w:style>
  <w:style w:type="paragraph" w:styleId="NormalWeb">
    <w:name w:val="Normal (Web)"/>
    <w:basedOn w:val="Normal"/>
    <w:uiPriority w:val="99"/>
    <w:semiHidden/>
    <w:unhideWhenUsed/>
    <w:rsid w:val="0009333B"/>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2C7C5B"/>
    <w:rPr>
      <w:color w:val="0000FF" w:themeColor="hyperlink"/>
      <w:u w:val="single"/>
    </w:rPr>
  </w:style>
  <w:style w:type="table" w:styleId="LightShading-Accent1">
    <w:name w:val="Light Shading Accent 1"/>
    <w:basedOn w:val="TableNormal"/>
    <w:uiPriority w:val="60"/>
    <w:rsid w:val="00C00197"/>
    <w:pPr>
      <w:spacing w:after="0" w:line="240" w:lineRule="auto"/>
    </w:pPr>
    <w:rPr>
      <w:rFonts w:asciiTheme="minorHAnsi" w:eastAsia="Times New Roman" w:hAnsiTheme="minorHAnsi" w:cstheme="minorBidi"/>
      <w:color w:val="365F91" w:themeColor="accent1" w:themeShade="BF"/>
      <w:lang w:val="tr-TR"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andard">
    <w:name w:val="Standard"/>
    <w:rsid w:val="00C00197"/>
    <w:pPr>
      <w:suppressAutoHyphens/>
      <w:autoSpaceDN w:val="0"/>
      <w:spacing w:after="3" w:line="244" w:lineRule="auto"/>
      <w:ind w:left="18" w:hanging="10"/>
      <w:textAlignment w:val="baseline"/>
    </w:pPr>
    <w:rPr>
      <w:rFonts w:ascii="Trebuchet MS" w:eastAsia="Trebuchet MS" w:hAnsi="Trebuchet MS" w:cs="Trebuchet MS"/>
      <w:color w:val="000000"/>
      <w:sz w:val="20"/>
      <w:lang w:eastAsia="en-US"/>
    </w:rPr>
  </w:style>
  <w:style w:type="character" w:styleId="FollowedHyperlink">
    <w:name w:val="FollowedHyperlink"/>
    <w:basedOn w:val="DefaultParagraphFont"/>
    <w:uiPriority w:val="99"/>
    <w:semiHidden/>
    <w:unhideWhenUsed/>
    <w:rsid w:val="00347E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47092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kemal.akoglu@boun.edu.tr" TargetMode="External"/><Relationship Id="rId9" Type="http://schemas.openxmlformats.org/officeDocument/2006/relationships/hyperlink" Target="https://moodle.boun.edu.tr"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CWvlaiMkfJpi83oOyegP7UZ6Ew==">AMUW2mXz88lS3aosV9MGQCeuERHlqodw3uuBl5ZE+/qHZNHyhtHLGUwLukmVmYnXQXDFcMCSpM6yUtDpDQUXgfkbnxpHELWGc2jctA22XpEWF+EznAOJ5Ng=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7066</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Bilgi Islem Merkezi</dc:creator>
  <cp:lastModifiedBy>Microsoft Office User</cp:lastModifiedBy>
  <cp:revision>2</cp:revision>
  <dcterms:created xsi:type="dcterms:W3CDTF">2026-06-11T08:49:00Z</dcterms:created>
  <dcterms:modified xsi:type="dcterms:W3CDTF">2026-06-11T08:49:00Z</dcterms:modified>
</cp:coreProperties>
</file>