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08815" w14:textId="77777777" w:rsidR="00103617" w:rsidRPr="00935E05" w:rsidRDefault="00103617" w:rsidP="00103617">
      <w:pPr>
        <w:ind w:firstLine="0"/>
        <w:jc w:val="center"/>
      </w:pPr>
    </w:p>
    <w:p w14:paraId="2828144D" w14:textId="77777777" w:rsidR="00103617" w:rsidRPr="00935E05" w:rsidRDefault="00103617" w:rsidP="00103617">
      <w:pPr>
        <w:ind w:firstLine="0"/>
        <w:jc w:val="center"/>
      </w:pPr>
    </w:p>
    <w:p w14:paraId="425171CF" w14:textId="77777777" w:rsidR="00103617" w:rsidRPr="00935E05" w:rsidRDefault="00103617" w:rsidP="00103617">
      <w:pPr>
        <w:ind w:firstLine="0"/>
        <w:jc w:val="center"/>
      </w:pPr>
    </w:p>
    <w:p w14:paraId="702BDA4A" w14:textId="77777777" w:rsidR="00103617" w:rsidRPr="00935E05" w:rsidRDefault="00103617" w:rsidP="00103617">
      <w:pPr>
        <w:ind w:firstLine="0"/>
        <w:jc w:val="center"/>
      </w:pPr>
    </w:p>
    <w:p w14:paraId="4987E67E" w14:textId="77777777" w:rsidR="00103617" w:rsidRPr="00935E05" w:rsidRDefault="00103617" w:rsidP="00103617">
      <w:pPr>
        <w:ind w:firstLine="0"/>
        <w:jc w:val="center"/>
      </w:pPr>
    </w:p>
    <w:p w14:paraId="7B5878BF" w14:textId="77777777" w:rsidR="00103617" w:rsidRPr="00935E05" w:rsidRDefault="00103617" w:rsidP="00103617">
      <w:pPr>
        <w:ind w:firstLine="0"/>
        <w:jc w:val="center"/>
        <w:rPr>
          <w:color w:val="FF0000"/>
        </w:rPr>
      </w:pPr>
      <w:r w:rsidRPr="00935E05">
        <w:rPr>
          <w:color w:val="FF0000"/>
        </w:rPr>
        <w:t>REVIEW OF BOĞAZIÇI UNIVERSITY'S GUIDELINES</w:t>
      </w:r>
    </w:p>
    <w:p w14:paraId="046FD744" w14:textId="77777777" w:rsidR="00EE45D5" w:rsidRPr="00935E05" w:rsidRDefault="00103617" w:rsidP="00103617">
      <w:pPr>
        <w:ind w:firstLine="0"/>
        <w:jc w:val="center"/>
        <w:rPr>
          <w:color w:val="FF0000"/>
        </w:rPr>
      </w:pPr>
      <w:r w:rsidRPr="00935E05">
        <w:rPr>
          <w:color w:val="FF0000"/>
        </w:rPr>
        <w:t>FOR THE PREPARATION OF THESES AND DISSERTATIONS</w:t>
      </w:r>
      <w:r w:rsidR="00EE45D5" w:rsidRPr="00935E05">
        <w:rPr>
          <w:color w:val="FF0000"/>
        </w:rPr>
        <w:t xml:space="preserve"> </w:t>
      </w:r>
    </w:p>
    <w:p w14:paraId="7DA256DF" w14:textId="77777777" w:rsidR="00103617" w:rsidRPr="00935E05" w:rsidRDefault="00103617" w:rsidP="00103617">
      <w:pPr>
        <w:ind w:firstLine="0"/>
        <w:jc w:val="center"/>
      </w:pPr>
    </w:p>
    <w:p w14:paraId="57EBA6D1" w14:textId="77777777" w:rsidR="00103617" w:rsidRPr="00935E05" w:rsidRDefault="00103617" w:rsidP="00103617">
      <w:pPr>
        <w:ind w:firstLine="0"/>
        <w:jc w:val="center"/>
      </w:pPr>
    </w:p>
    <w:p w14:paraId="35F68621" w14:textId="77777777" w:rsidR="00103617" w:rsidRPr="00935E05" w:rsidRDefault="00103617" w:rsidP="00103617">
      <w:pPr>
        <w:ind w:firstLine="0"/>
        <w:jc w:val="center"/>
      </w:pPr>
    </w:p>
    <w:p w14:paraId="726858EB" w14:textId="77777777" w:rsidR="00103617" w:rsidRPr="00935E05" w:rsidRDefault="00103617" w:rsidP="00103617">
      <w:pPr>
        <w:ind w:firstLine="0"/>
        <w:jc w:val="center"/>
      </w:pPr>
    </w:p>
    <w:p w14:paraId="066B78DF" w14:textId="77777777" w:rsidR="00103617" w:rsidRPr="00935E05" w:rsidRDefault="00103617" w:rsidP="00103617">
      <w:pPr>
        <w:ind w:firstLine="0"/>
        <w:jc w:val="center"/>
      </w:pPr>
    </w:p>
    <w:p w14:paraId="5B2A97DA" w14:textId="12010D60" w:rsidR="00B45E3D" w:rsidRPr="00935E05" w:rsidRDefault="00B45E3D" w:rsidP="00B45E3D">
      <w:pPr>
        <w:ind w:firstLine="0"/>
        <w:jc w:val="center"/>
        <w:rPr>
          <w:color w:val="FF0000"/>
        </w:rPr>
      </w:pPr>
      <w:r w:rsidRPr="00935E05">
        <w:rPr>
          <w:color w:val="FF0000"/>
        </w:rPr>
        <w:t>YOUR FULL NAME AS REGISTERED</w:t>
      </w:r>
    </w:p>
    <w:p w14:paraId="6408A76D" w14:textId="77777777" w:rsidR="00103617" w:rsidRPr="00935E05" w:rsidRDefault="00103617" w:rsidP="00103617">
      <w:pPr>
        <w:ind w:firstLine="0"/>
        <w:jc w:val="center"/>
      </w:pPr>
    </w:p>
    <w:p w14:paraId="3B0BE514" w14:textId="77777777" w:rsidR="00103617" w:rsidRPr="00935E05" w:rsidRDefault="00103617" w:rsidP="00103617">
      <w:pPr>
        <w:ind w:firstLine="0"/>
        <w:jc w:val="center"/>
      </w:pPr>
    </w:p>
    <w:p w14:paraId="1A61D35E" w14:textId="77777777" w:rsidR="00103617" w:rsidRPr="00935E05" w:rsidRDefault="00103617" w:rsidP="00103617">
      <w:pPr>
        <w:ind w:firstLine="0"/>
        <w:jc w:val="center"/>
      </w:pPr>
    </w:p>
    <w:p w14:paraId="6DC9D11E" w14:textId="77777777" w:rsidR="00103617" w:rsidRPr="00935E05" w:rsidRDefault="00103617" w:rsidP="00103617">
      <w:pPr>
        <w:ind w:firstLine="0"/>
        <w:jc w:val="center"/>
      </w:pPr>
    </w:p>
    <w:p w14:paraId="525FF9FF" w14:textId="77777777" w:rsidR="00103617" w:rsidRPr="00935E05" w:rsidRDefault="00103617" w:rsidP="00103617">
      <w:pPr>
        <w:ind w:firstLine="0"/>
        <w:jc w:val="center"/>
      </w:pPr>
    </w:p>
    <w:p w14:paraId="7F38F613" w14:textId="77777777" w:rsidR="00103617" w:rsidRPr="00935E05" w:rsidRDefault="00103617" w:rsidP="00103617">
      <w:pPr>
        <w:ind w:firstLine="0"/>
        <w:jc w:val="center"/>
      </w:pPr>
      <w:r w:rsidRPr="00935E05">
        <w:t>BOĞAZİÇİ UNIVERSITY</w:t>
      </w:r>
    </w:p>
    <w:p w14:paraId="498B8658" w14:textId="47452CEA" w:rsidR="00103617" w:rsidRPr="00935E05" w:rsidRDefault="00103617" w:rsidP="00103617">
      <w:pPr>
        <w:ind w:firstLine="0"/>
        <w:jc w:val="center"/>
      </w:pPr>
      <w:r w:rsidRPr="00935E05">
        <w:t>2025</w:t>
      </w:r>
    </w:p>
    <w:p w14:paraId="47067B49" w14:textId="77777777" w:rsidR="00103617" w:rsidRPr="00935E05" w:rsidRDefault="00103617" w:rsidP="00103617">
      <w:pPr>
        <w:ind w:firstLine="0"/>
        <w:jc w:val="center"/>
      </w:pPr>
    </w:p>
    <w:p w14:paraId="5D622CE9" w14:textId="77777777" w:rsidR="00103617" w:rsidRPr="00935E05" w:rsidRDefault="00103617" w:rsidP="00103617">
      <w:pPr>
        <w:ind w:firstLine="0"/>
        <w:jc w:val="center"/>
      </w:pPr>
    </w:p>
    <w:p w14:paraId="4D8476AE" w14:textId="77777777" w:rsidR="00103617" w:rsidRDefault="00103617" w:rsidP="00103617">
      <w:pPr>
        <w:ind w:firstLine="0"/>
        <w:jc w:val="center"/>
      </w:pPr>
    </w:p>
    <w:p w14:paraId="4C988B68" w14:textId="77777777" w:rsidR="00103617" w:rsidRPr="00935E05" w:rsidRDefault="00103617" w:rsidP="00103617">
      <w:pPr>
        <w:ind w:firstLine="0"/>
        <w:jc w:val="center"/>
      </w:pPr>
    </w:p>
    <w:p w14:paraId="15451C28" w14:textId="77777777" w:rsidR="00103617" w:rsidRPr="00935E05" w:rsidRDefault="00103617" w:rsidP="00103617">
      <w:pPr>
        <w:ind w:firstLine="0"/>
        <w:jc w:val="center"/>
      </w:pPr>
    </w:p>
    <w:p w14:paraId="30875097" w14:textId="77777777" w:rsidR="00103617" w:rsidRPr="00935E05" w:rsidRDefault="00103617" w:rsidP="00103617">
      <w:pPr>
        <w:jc w:val="center"/>
        <w:sectPr w:rsidR="00103617" w:rsidRPr="00935E05" w:rsidSect="001101D5">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2268" w:header="720" w:footer="720" w:gutter="0"/>
          <w:cols w:space="720"/>
          <w:titlePg/>
          <w:docGrid w:linePitch="360"/>
        </w:sectPr>
      </w:pPr>
    </w:p>
    <w:p w14:paraId="036B9250" w14:textId="77777777" w:rsidR="00103617" w:rsidRDefault="00103617" w:rsidP="00103617">
      <w:pPr>
        <w:ind w:firstLine="0"/>
        <w:jc w:val="center"/>
      </w:pPr>
    </w:p>
    <w:p w14:paraId="3D04CF53" w14:textId="77777777" w:rsidR="00626399" w:rsidRPr="00935E05" w:rsidRDefault="00626399" w:rsidP="00103617">
      <w:pPr>
        <w:ind w:firstLine="0"/>
        <w:jc w:val="center"/>
      </w:pPr>
    </w:p>
    <w:p w14:paraId="50D8B6F1" w14:textId="77777777" w:rsidR="00103617" w:rsidRPr="00935E05" w:rsidRDefault="00103617" w:rsidP="00103617">
      <w:pPr>
        <w:ind w:firstLine="0"/>
        <w:jc w:val="center"/>
      </w:pPr>
    </w:p>
    <w:p w14:paraId="1E833D68" w14:textId="77777777" w:rsidR="00103617" w:rsidRPr="00935E05" w:rsidRDefault="00103617" w:rsidP="00103617">
      <w:pPr>
        <w:ind w:firstLine="0"/>
        <w:jc w:val="center"/>
        <w:rPr>
          <w:color w:val="FF0000"/>
        </w:rPr>
      </w:pPr>
      <w:r w:rsidRPr="00935E05">
        <w:rPr>
          <w:color w:val="FF0000"/>
        </w:rPr>
        <w:t>A REVIEW OF BOĞAZIÇI UNIVERSITY'S GUIDELINES</w:t>
      </w:r>
    </w:p>
    <w:p w14:paraId="2BD7867D" w14:textId="77777777" w:rsidR="00103617" w:rsidRPr="00935E05" w:rsidRDefault="00103617" w:rsidP="00103617">
      <w:pPr>
        <w:ind w:firstLine="0"/>
        <w:jc w:val="center"/>
        <w:rPr>
          <w:color w:val="FF0000"/>
        </w:rPr>
      </w:pPr>
      <w:r w:rsidRPr="00935E05">
        <w:rPr>
          <w:color w:val="FF0000"/>
        </w:rPr>
        <w:t>FOR THE PREPARATION OF THESES AND DISSERTATIONS</w:t>
      </w:r>
    </w:p>
    <w:p w14:paraId="24EF1804" w14:textId="77777777" w:rsidR="00103617" w:rsidRPr="00935E05" w:rsidRDefault="00103617" w:rsidP="00103617">
      <w:pPr>
        <w:ind w:firstLine="0"/>
        <w:jc w:val="center"/>
      </w:pPr>
    </w:p>
    <w:p w14:paraId="03790A7A" w14:textId="77777777" w:rsidR="00103617" w:rsidRPr="00935E05" w:rsidRDefault="00103617" w:rsidP="00103617">
      <w:pPr>
        <w:ind w:firstLine="0"/>
        <w:jc w:val="center"/>
      </w:pPr>
    </w:p>
    <w:p w14:paraId="064F3CBC" w14:textId="77777777" w:rsidR="00103617" w:rsidRPr="00935E05" w:rsidRDefault="00103617" w:rsidP="00103617">
      <w:pPr>
        <w:ind w:firstLine="0"/>
        <w:jc w:val="center"/>
      </w:pPr>
      <w:r w:rsidRPr="00935E05">
        <w:t>Thesis submitted to the</w:t>
      </w:r>
    </w:p>
    <w:p w14:paraId="28D9AB2D" w14:textId="77777777" w:rsidR="00103617" w:rsidRPr="00935E05" w:rsidRDefault="00103617" w:rsidP="00103617">
      <w:pPr>
        <w:ind w:firstLine="0"/>
        <w:jc w:val="center"/>
      </w:pPr>
      <w:r w:rsidRPr="00935E05">
        <w:t>Institute for Graduate Studies in Social Sciences</w:t>
      </w:r>
    </w:p>
    <w:p w14:paraId="41889DA3" w14:textId="77777777" w:rsidR="00103617" w:rsidRPr="00935E05" w:rsidRDefault="00103617" w:rsidP="00103617">
      <w:pPr>
        <w:ind w:firstLine="0"/>
        <w:jc w:val="center"/>
      </w:pPr>
      <w:r w:rsidRPr="00935E05">
        <w:t>in partial fulfillment of the requirements for the degree of</w:t>
      </w:r>
    </w:p>
    <w:p w14:paraId="5593A690" w14:textId="77777777" w:rsidR="00103617" w:rsidRPr="00935E05" w:rsidRDefault="00103617" w:rsidP="00103617">
      <w:pPr>
        <w:ind w:firstLine="0"/>
        <w:jc w:val="center"/>
      </w:pPr>
    </w:p>
    <w:p w14:paraId="1C69BDA7" w14:textId="77777777" w:rsidR="00103617" w:rsidRPr="00935E05" w:rsidRDefault="00103617" w:rsidP="00103617">
      <w:pPr>
        <w:ind w:firstLine="0"/>
        <w:jc w:val="center"/>
      </w:pPr>
    </w:p>
    <w:p w14:paraId="31144A36" w14:textId="29E0CA8A" w:rsidR="00103617" w:rsidRPr="00935E05" w:rsidRDefault="00103617" w:rsidP="00103617">
      <w:pPr>
        <w:ind w:firstLine="0"/>
        <w:jc w:val="center"/>
        <w:rPr>
          <w:color w:val="FF0000"/>
        </w:rPr>
      </w:pPr>
      <w:r w:rsidRPr="00935E05">
        <w:rPr>
          <w:color w:val="FF0000"/>
        </w:rPr>
        <w:t>Master of Arts</w:t>
      </w:r>
      <w:r w:rsidR="00635763" w:rsidRPr="00935E05">
        <w:rPr>
          <w:color w:val="FF0000"/>
        </w:rPr>
        <w:t xml:space="preserve"> </w:t>
      </w:r>
      <w:r w:rsidR="00635763" w:rsidRPr="00935E05">
        <w:rPr>
          <w:color w:val="FF0000"/>
          <w:highlight w:val="yellow"/>
        </w:rPr>
        <w:t>or</w:t>
      </w:r>
      <w:r w:rsidR="00635763" w:rsidRPr="00935E05">
        <w:rPr>
          <w:color w:val="FF0000"/>
        </w:rPr>
        <w:t xml:space="preserve"> Doctor of Philosophy</w:t>
      </w:r>
    </w:p>
    <w:p w14:paraId="726FC4D8" w14:textId="77777777" w:rsidR="00103617" w:rsidRPr="00935E05" w:rsidRDefault="00103617" w:rsidP="00103617">
      <w:pPr>
        <w:ind w:firstLine="0"/>
        <w:jc w:val="center"/>
      </w:pPr>
      <w:r w:rsidRPr="00935E05">
        <w:t>in</w:t>
      </w:r>
    </w:p>
    <w:p w14:paraId="1F9D7341" w14:textId="6F8B5C59" w:rsidR="00103617" w:rsidRPr="00935E05" w:rsidRDefault="00B45E3D" w:rsidP="00103617">
      <w:pPr>
        <w:ind w:firstLine="0"/>
        <w:jc w:val="center"/>
      </w:pPr>
      <w:r w:rsidRPr="00935E05">
        <w:rPr>
          <w:color w:val="FF0000"/>
        </w:rPr>
        <w:t>Your Department</w:t>
      </w:r>
    </w:p>
    <w:p w14:paraId="765B584E" w14:textId="77777777" w:rsidR="00103617" w:rsidRPr="00935E05" w:rsidRDefault="00103617" w:rsidP="00103617">
      <w:pPr>
        <w:ind w:firstLine="0"/>
        <w:jc w:val="center"/>
      </w:pPr>
    </w:p>
    <w:p w14:paraId="4C674C22" w14:textId="77777777" w:rsidR="00103617" w:rsidRPr="00935E05" w:rsidRDefault="00103617" w:rsidP="00103617">
      <w:pPr>
        <w:ind w:firstLine="0"/>
        <w:jc w:val="center"/>
      </w:pPr>
      <w:r w:rsidRPr="00935E05">
        <w:t>by</w:t>
      </w:r>
    </w:p>
    <w:p w14:paraId="2957A46B" w14:textId="019EF27F" w:rsidR="00103617" w:rsidRPr="00935E05" w:rsidRDefault="00CC750C" w:rsidP="00103617">
      <w:pPr>
        <w:ind w:firstLine="0"/>
        <w:jc w:val="center"/>
      </w:pPr>
      <w:r w:rsidRPr="00935E05">
        <w:rPr>
          <w:color w:val="FF0000"/>
        </w:rPr>
        <w:t xml:space="preserve">Your Full Name </w:t>
      </w:r>
      <w:r w:rsidR="00935E05" w:rsidRPr="00935E05">
        <w:rPr>
          <w:color w:val="FF0000"/>
        </w:rPr>
        <w:t>as</w:t>
      </w:r>
      <w:r w:rsidRPr="00935E05">
        <w:rPr>
          <w:color w:val="FF0000"/>
        </w:rPr>
        <w:t xml:space="preserve"> Registered</w:t>
      </w:r>
    </w:p>
    <w:p w14:paraId="224B6EEB" w14:textId="77777777" w:rsidR="00103617" w:rsidRPr="00935E05" w:rsidRDefault="00103617" w:rsidP="00103617">
      <w:pPr>
        <w:ind w:firstLine="0"/>
        <w:jc w:val="center"/>
      </w:pPr>
    </w:p>
    <w:p w14:paraId="3A214CF6" w14:textId="77777777" w:rsidR="00CC750C" w:rsidRPr="00935E05" w:rsidRDefault="00CC750C" w:rsidP="00103617">
      <w:pPr>
        <w:ind w:firstLine="0"/>
        <w:jc w:val="center"/>
      </w:pPr>
    </w:p>
    <w:p w14:paraId="0E966128" w14:textId="77777777" w:rsidR="00103617" w:rsidRPr="00935E05" w:rsidRDefault="00103617" w:rsidP="00103617">
      <w:pPr>
        <w:ind w:firstLine="0"/>
        <w:jc w:val="center"/>
      </w:pPr>
      <w:r w:rsidRPr="00935E05">
        <w:t>Boğaziçi University</w:t>
      </w:r>
    </w:p>
    <w:p w14:paraId="5D3EECBF" w14:textId="3A19FDC5" w:rsidR="00983D03" w:rsidRPr="00935E05" w:rsidRDefault="00103617" w:rsidP="00103617">
      <w:pPr>
        <w:ind w:firstLine="0"/>
        <w:jc w:val="center"/>
      </w:pPr>
      <w:r w:rsidRPr="00935E05">
        <w:t>2025</w:t>
      </w:r>
    </w:p>
    <w:p w14:paraId="42EB033D" w14:textId="77777777" w:rsidR="00103617" w:rsidRDefault="00103617" w:rsidP="00103617">
      <w:pPr>
        <w:ind w:firstLine="0"/>
        <w:jc w:val="center"/>
      </w:pPr>
    </w:p>
    <w:p w14:paraId="4CE81B25" w14:textId="77777777" w:rsidR="00103617" w:rsidRDefault="00103617" w:rsidP="00103617">
      <w:pPr>
        <w:ind w:firstLine="0"/>
        <w:jc w:val="center"/>
      </w:pPr>
    </w:p>
    <w:p w14:paraId="1A12BDF7" w14:textId="77777777" w:rsidR="00103617" w:rsidRPr="00935E05" w:rsidRDefault="00103617" w:rsidP="00103617">
      <w:pPr>
        <w:ind w:firstLine="0"/>
        <w:jc w:val="center"/>
      </w:pPr>
    </w:p>
    <w:p w14:paraId="5C0E618E" w14:textId="77777777" w:rsidR="00103617" w:rsidRPr="00935E05" w:rsidRDefault="00103617" w:rsidP="00983D03">
      <w:pPr>
        <w:sectPr w:rsidR="00103617" w:rsidRPr="00935E05" w:rsidSect="001101D5">
          <w:pgSz w:w="11907" w:h="16840" w:code="9"/>
          <w:pgMar w:top="1418" w:right="1418" w:bottom="1418" w:left="2268" w:header="720" w:footer="720" w:gutter="0"/>
          <w:cols w:space="720"/>
          <w:titlePg/>
          <w:docGrid w:linePitch="360"/>
        </w:sectPr>
      </w:pPr>
    </w:p>
    <w:p w14:paraId="11335E1B" w14:textId="77777777" w:rsidR="00635763" w:rsidRPr="00935E05" w:rsidRDefault="00635763" w:rsidP="00635763">
      <w:pPr>
        <w:ind w:firstLine="0"/>
        <w:jc w:val="center"/>
      </w:pPr>
    </w:p>
    <w:p w14:paraId="7AADDFD0" w14:textId="77777777" w:rsidR="00635763" w:rsidRPr="00935E05" w:rsidRDefault="00635763" w:rsidP="00635763">
      <w:pPr>
        <w:ind w:firstLine="0"/>
        <w:jc w:val="center"/>
      </w:pPr>
    </w:p>
    <w:p w14:paraId="58680C39" w14:textId="77777777" w:rsidR="00635763" w:rsidRPr="00935E05" w:rsidRDefault="00635763" w:rsidP="00635763">
      <w:pPr>
        <w:ind w:firstLine="0"/>
        <w:jc w:val="center"/>
        <w:rPr>
          <w:color w:val="FF0000"/>
        </w:rPr>
      </w:pPr>
      <w:r w:rsidRPr="00935E05">
        <w:rPr>
          <w:color w:val="FF0000"/>
        </w:rPr>
        <w:t>A review of Boğaziçi University's Guidelines</w:t>
      </w:r>
    </w:p>
    <w:p w14:paraId="2AA9DD8C" w14:textId="77777777" w:rsidR="00635763" w:rsidRPr="00935E05" w:rsidRDefault="00635763" w:rsidP="00635763">
      <w:pPr>
        <w:ind w:firstLine="0"/>
        <w:jc w:val="center"/>
        <w:rPr>
          <w:color w:val="FF0000"/>
        </w:rPr>
      </w:pPr>
      <w:r w:rsidRPr="00935E05">
        <w:rPr>
          <w:color w:val="FF0000"/>
        </w:rPr>
        <w:t>for the Preparation of Theses and Dissertations</w:t>
      </w:r>
    </w:p>
    <w:p w14:paraId="7B701CA1" w14:textId="77777777" w:rsidR="00635763" w:rsidRPr="00935E05" w:rsidRDefault="00635763" w:rsidP="00635763">
      <w:pPr>
        <w:ind w:firstLine="0"/>
        <w:jc w:val="center"/>
      </w:pPr>
    </w:p>
    <w:p w14:paraId="17074640" w14:textId="77777777" w:rsidR="00635763" w:rsidRPr="00935E05" w:rsidRDefault="00635763" w:rsidP="00635763">
      <w:pPr>
        <w:ind w:firstLine="0"/>
        <w:jc w:val="center"/>
      </w:pPr>
    </w:p>
    <w:p w14:paraId="51A4FA7B" w14:textId="5ECCC13B" w:rsidR="00635763" w:rsidRPr="00935E05" w:rsidRDefault="00635763" w:rsidP="00635763">
      <w:pPr>
        <w:ind w:firstLine="0"/>
        <w:jc w:val="center"/>
      </w:pPr>
      <w:r w:rsidRPr="00935E05">
        <w:t xml:space="preserve">The thesis of </w:t>
      </w:r>
      <w:r w:rsidR="00CC750C" w:rsidRPr="00935E05">
        <w:rPr>
          <w:color w:val="FF0000"/>
        </w:rPr>
        <w:t xml:space="preserve">Your Full Name </w:t>
      </w:r>
      <w:r w:rsidR="00117EE1" w:rsidRPr="00935E05">
        <w:rPr>
          <w:color w:val="FF0000"/>
        </w:rPr>
        <w:t>as</w:t>
      </w:r>
      <w:r w:rsidR="00CC750C" w:rsidRPr="00935E05">
        <w:rPr>
          <w:color w:val="FF0000"/>
        </w:rPr>
        <w:t xml:space="preserve"> Registered</w:t>
      </w:r>
    </w:p>
    <w:p w14:paraId="412A2A7C" w14:textId="77777777" w:rsidR="00635763" w:rsidRPr="00935E05" w:rsidRDefault="00635763" w:rsidP="00635763">
      <w:pPr>
        <w:ind w:firstLine="0"/>
        <w:jc w:val="center"/>
      </w:pPr>
      <w:r w:rsidRPr="00935E05">
        <w:t>has been approved by:</w:t>
      </w:r>
    </w:p>
    <w:p w14:paraId="0D1EBF2C" w14:textId="77777777" w:rsidR="00635763" w:rsidRPr="00935E05" w:rsidRDefault="00635763" w:rsidP="00635763">
      <w:pPr>
        <w:ind w:firstLine="0"/>
        <w:jc w:val="center"/>
      </w:pPr>
    </w:p>
    <w:p w14:paraId="6F98BE1E" w14:textId="77777777" w:rsidR="00635763" w:rsidRPr="00935E05" w:rsidRDefault="00635763" w:rsidP="00635763">
      <w:pPr>
        <w:ind w:firstLine="0"/>
        <w:jc w:val="center"/>
      </w:pPr>
    </w:p>
    <w:p w14:paraId="09AC9CCF" w14:textId="1B82750C" w:rsidR="00635763" w:rsidRPr="00935E05" w:rsidRDefault="00635763" w:rsidP="00635763">
      <w:pPr>
        <w:spacing w:line="240" w:lineRule="auto"/>
        <w:ind w:firstLine="0"/>
      </w:pPr>
      <w:r w:rsidRPr="00935E05">
        <w:rPr>
          <w:color w:val="FF0000"/>
        </w:rPr>
        <w:t xml:space="preserve">Assoc. Prof. Karl Paul Polanyi </w:t>
      </w:r>
      <w:r w:rsidRPr="00935E05">
        <w:tab/>
      </w:r>
      <w:r w:rsidRPr="00935E05">
        <w:tab/>
        <w:t>_________________________</w:t>
      </w:r>
    </w:p>
    <w:p w14:paraId="3E0868CC" w14:textId="77777777" w:rsidR="00635763" w:rsidRPr="00935E05" w:rsidRDefault="00635763" w:rsidP="00635763">
      <w:pPr>
        <w:spacing w:line="240" w:lineRule="auto"/>
        <w:ind w:firstLine="0"/>
      </w:pPr>
      <w:r w:rsidRPr="00935E05">
        <w:t>(Thesis Advisor)</w:t>
      </w:r>
    </w:p>
    <w:p w14:paraId="5FCCDE49" w14:textId="77777777" w:rsidR="00635763" w:rsidRPr="00935E05" w:rsidRDefault="00635763" w:rsidP="00635763">
      <w:pPr>
        <w:spacing w:line="240" w:lineRule="auto"/>
        <w:ind w:firstLine="0"/>
      </w:pPr>
    </w:p>
    <w:p w14:paraId="51788975" w14:textId="77777777" w:rsidR="00635763" w:rsidRPr="00935E05" w:rsidRDefault="00635763" w:rsidP="00635763">
      <w:pPr>
        <w:spacing w:line="240" w:lineRule="auto"/>
        <w:ind w:firstLine="0"/>
      </w:pPr>
    </w:p>
    <w:p w14:paraId="63A92B68" w14:textId="40394868" w:rsidR="00635763" w:rsidRPr="00935E05" w:rsidRDefault="00635763" w:rsidP="00635763">
      <w:pPr>
        <w:spacing w:line="240" w:lineRule="auto"/>
        <w:ind w:firstLine="0"/>
      </w:pPr>
      <w:r w:rsidRPr="00935E05">
        <w:rPr>
          <w:color w:val="FF0000"/>
        </w:rPr>
        <w:t>Prof. Karl Heinrich Marx</w:t>
      </w:r>
      <w:r w:rsidRPr="00935E05">
        <w:rPr>
          <w:color w:val="FF0000"/>
        </w:rPr>
        <w:tab/>
      </w:r>
      <w:r w:rsidRPr="00935E05">
        <w:rPr>
          <w:color w:val="FF0000"/>
        </w:rPr>
        <w:tab/>
      </w:r>
      <w:r w:rsidRPr="00935E05">
        <w:tab/>
        <w:t>_________________________</w:t>
      </w:r>
    </w:p>
    <w:p w14:paraId="6BF311B1" w14:textId="77777777" w:rsidR="00635763" w:rsidRPr="00935E05" w:rsidRDefault="00635763" w:rsidP="00635763">
      <w:pPr>
        <w:spacing w:line="240" w:lineRule="auto"/>
        <w:ind w:firstLine="0"/>
        <w:rPr>
          <w:color w:val="FF0000"/>
        </w:rPr>
      </w:pPr>
      <w:r w:rsidRPr="00935E05">
        <w:rPr>
          <w:color w:val="FF0000"/>
        </w:rPr>
        <w:t>(Thesis Co-Advisor)</w:t>
      </w:r>
    </w:p>
    <w:p w14:paraId="183E3FC6" w14:textId="77777777" w:rsidR="00635763" w:rsidRPr="00935E05" w:rsidRDefault="00635763" w:rsidP="00635763">
      <w:pPr>
        <w:spacing w:line="240" w:lineRule="auto"/>
        <w:ind w:firstLine="0"/>
      </w:pPr>
    </w:p>
    <w:p w14:paraId="2721427B" w14:textId="77777777" w:rsidR="00635763" w:rsidRPr="00935E05" w:rsidRDefault="00635763" w:rsidP="00635763">
      <w:pPr>
        <w:spacing w:line="240" w:lineRule="auto"/>
        <w:ind w:firstLine="0"/>
      </w:pPr>
    </w:p>
    <w:p w14:paraId="66FA9621" w14:textId="010C516A" w:rsidR="00635763" w:rsidRPr="00935E05" w:rsidRDefault="00635763" w:rsidP="00635763">
      <w:pPr>
        <w:spacing w:line="240" w:lineRule="auto"/>
        <w:ind w:firstLine="0"/>
      </w:pPr>
      <w:r w:rsidRPr="00935E05">
        <w:rPr>
          <w:color w:val="FF0000"/>
        </w:rPr>
        <w:t>Assoc. Prof. Max Weber</w:t>
      </w:r>
      <w:r w:rsidRPr="00935E05">
        <w:tab/>
      </w:r>
      <w:r w:rsidRPr="00935E05">
        <w:tab/>
      </w:r>
      <w:r w:rsidRPr="00935E05">
        <w:tab/>
        <w:t>_________________________</w:t>
      </w:r>
    </w:p>
    <w:p w14:paraId="42004153" w14:textId="77777777" w:rsidR="00635763" w:rsidRPr="00935E05" w:rsidRDefault="00635763" w:rsidP="00635763">
      <w:pPr>
        <w:spacing w:line="240" w:lineRule="auto"/>
        <w:ind w:firstLine="0"/>
      </w:pPr>
    </w:p>
    <w:p w14:paraId="1ED6E26C" w14:textId="77777777" w:rsidR="00635763" w:rsidRPr="00935E05" w:rsidRDefault="00635763" w:rsidP="00635763">
      <w:pPr>
        <w:spacing w:line="240" w:lineRule="auto"/>
        <w:ind w:firstLine="0"/>
      </w:pPr>
    </w:p>
    <w:p w14:paraId="34B917D6" w14:textId="77777777" w:rsidR="00635763" w:rsidRPr="00935E05" w:rsidRDefault="00635763" w:rsidP="00635763">
      <w:pPr>
        <w:spacing w:line="240" w:lineRule="auto"/>
        <w:ind w:firstLine="0"/>
      </w:pPr>
    </w:p>
    <w:p w14:paraId="365E604F" w14:textId="070925BE" w:rsidR="00635763" w:rsidRPr="00935E05" w:rsidRDefault="00635763" w:rsidP="00635763">
      <w:pPr>
        <w:spacing w:line="240" w:lineRule="auto"/>
        <w:ind w:firstLine="0"/>
      </w:pPr>
      <w:r w:rsidRPr="00935E05">
        <w:rPr>
          <w:color w:val="FF0000"/>
        </w:rPr>
        <w:t>Assist. Prof Auguste Comte</w:t>
      </w:r>
      <w:r w:rsidRPr="00935E05">
        <w:tab/>
      </w:r>
      <w:r w:rsidRPr="00935E05">
        <w:tab/>
      </w:r>
      <w:r w:rsidRPr="00935E05">
        <w:tab/>
        <w:t>_________________________</w:t>
      </w:r>
    </w:p>
    <w:p w14:paraId="3BD434F9" w14:textId="77777777" w:rsidR="00635763" w:rsidRPr="00935E05" w:rsidRDefault="00635763" w:rsidP="00635763">
      <w:pPr>
        <w:spacing w:line="240" w:lineRule="auto"/>
        <w:ind w:firstLine="0"/>
      </w:pPr>
    </w:p>
    <w:p w14:paraId="57011231" w14:textId="77777777" w:rsidR="00635763" w:rsidRPr="00935E05" w:rsidRDefault="00635763" w:rsidP="00635763">
      <w:pPr>
        <w:spacing w:line="240" w:lineRule="auto"/>
        <w:ind w:firstLine="0"/>
      </w:pPr>
    </w:p>
    <w:p w14:paraId="5F23C48E" w14:textId="77777777" w:rsidR="00635763" w:rsidRPr="00935E05" w:rsidRDefault="00635763" w:rsidP="00635763">
      <w:pPr>
        <w:spacing w:line="240" w:lineRule="auto"/>
        <w:ind w:firstLine="0"/>
      </w:pPr>
    </w:p>
    <w:p w14:paraId="5DA174E3" w14:textId="6A8A8994" w:rsidR="00635763" w:rsidRPr="00935E05" w:rsidRDefault="00635763" w:rsidP="00635763">
      <w:pPr>
        <w:spacing w:line="240" w:lineRule="auto"/>
        <w:ind w:firstLine="0"/>
      </w:pPr>
      <w:r w:rsidRPr="00935E05">
        <w:rPr>
          <w:color w:val="FF0000"/>
        </w:rPr>
        <w:t>Prof. Pierre Bourdieu</w:t>
      </w:r>
      <w:r w:rsidRPr="00935E05">
        <w:rPr>
          <w:color w:val="FF0000"/>
        </w:rPr>
        <w:tab/>
      </w:r>
      <w:r w:rsidRPr="00935E05">
        <w:tab/>
      </w:r>
      <w:r w:rsidRPr="00935E05">
        <w:tab/>
      </w:r>
      <w:r w:rsidRPr="00935E05">
        <w:tab/>
        <w:t>_________________________</w:t>
      </w:r>
    </w:p>
    <w:p w14:paraId="160E1F87" w14:textId="77777777" w:rsidR="00635763" w:rsidRPr="00935E05" w:rsidRDefault="00635763" w:rsidP="00635763">
      <w:pPr>
        <w:spacing w:line="240" w:lineRule="auto"/>
        <w:ind w:firstLine="0"/>
      </w:pPr>
      <w:r w:rsidRPr="00935E05">
        <w:t>(External Member)</w:t>
      </w:r>
    </w:p>
    <w:p w14:paraId="7A3864DB" w14:textId="77777777" w:rsidR="00635763" w:rsidRPr="00935E05" w:rsidRDefault="00635763" w:rsidP="00635763">
      <w:pPr>
        <w:ind w:firstLine="0"/>
        <w:jc w:val="center"/>
      </w:pPr>
    </w:p>
    <w:p w14:paraId="60822DA0" w14:textId="77777777" w:rsidR="00635763" w:rsidRPr="00935E05" w:rsidRDefault="00635763" w:rsidP="00635763">
      <w:pPr>
        <w:ind w:firstLine="0"/>
        <w:jc w:val="center"/>
      </w:pPr>
    </w:p>
    <w:p w14:paraId="076A9784" w14:textId="36DC4992" w:rsidR="00983D03" w:rsidRPr="00935E05" w:rsidRDefault="00635763" w:rsidP="00635763">
      <w:pPr>
        <w:ind w:firstLine="0"/>
        <w:jc w:val="center"/>
      </w:pPr>
      <w:r w:rsidRPr="00935E05">
        <w:rPr>
          <w:color w:val="FF0000"/>
        </w:rPr>
        <w:t xml:space="preserve">January </w:t>
      </w:r>
      <w:r w:rsidRPr="00935E05">
        <w:t>2025</w:t>
      </w:r>
    </w:p>
    <w:p w14:paraId="2FC6E6E7" w14:textId="77777777" w:rsidR="00635763" w:rsidRPr="00935E05" w:rsidRDefault="00635763" w:rsidP="00635763">
      <w:pPr>
        <w:ind w:firstLine="0"/>
        <w:jc w:val="center"/>
      </w:pPr>
    </w:p>
    <w:p w14:paraId="302AA7AD" w14:textId="77777777" w:rsidR="00983D03" w:rsidRPr="00935E05" w:rsidRDefault="00983D03" w:rsidP="00635763">
      <w:pPr>
        <w:ind w:firstLine="0"/>
        <w:jc w:val="center"/>
      </w:pPr>
    </w:p>
    <w:p w14:paraId="5BA198E9" w14:textId="77777777" w:rsidR="00635763" w:rsidRPr="00935E05" w:rsidRDefault="00635763" w:rsidP="00983D03"/>
    <w:p w14:paraId="61740F10" w14:textId="77777777" w:rsidR="00635763" w:rsidRPr="00935E05" w:rsidRDefault="00635763" w:rsidP="00983D03">
      <w:pPr>
        <w:sectPr w:rsidR="00635763" w:rsidRPr="00935E05" w:rsidSect="001101D5">
          <w:pgSz w:w="11907" w:h="16840" w:code="9"/>
          <w:pgMar w:top="1418" w:right="1418" w:bottom="1418" w:left="2268" w:header="720" w:footer="720" w:gutter="0"/>
          <w:cols w:space="720"/>
          <w:titlePg/>
          <w:docGrid w:linePitch="360"/>
        </w:sectPr>
      </w:pPr>
    </w:p>
    <w:p w14:paraId="4BA882D6" w14:textId="77777777" w:rsidR="00983D03" w:rsidRPr="00935E05" w:rsidRDefault="00983D03" w:rsidP="00B45E3D">
      <w:pPr>
        <w:ind w:firstLine="0"/>
        <w:jc w:val="center"/>
      </w:pPr>
      <w:r w:rsidRPr="00935E05">
        <w:lastRenderedPageBreak/>
        <w:t>DECLARATION OF ORIGINALITY</w:t>
      </w:r>
    </w:p>
    <w:p w14:paraId="4B466C03" w14:textId="77777777" w:rsidR="00EE45D5" w:rsidRPr="00935E05" w:rsidRDefault="00EE45D5" w:rsidP="00B45E3D">
      <w:pPr>
        <w:ind w:firstLine="0"/>
        <w:jc w:val="center"/>
      </w:pPr>
    </w:p>
    <w:p w14:paraId="2C41D121" w14:textId="65EFF6CD" w:rsidR="00EE45D5" w:rsidRPr="00935E05" w:rsidRDefault="00EE45D5" w:rsidP="00EE45D5">
      <w:pPr>
        <w:widowControl w:val="0"/>
        <w:tabs>
          <w:tab w:val="left" w:pos="1142"/>
        </w:tabs>
        <w:autoSpaceDE w:val="0"/>
        <w:autoSpaceDN w:val="0"/>
        <w:spacing w:line="240" w:lineRule="auto"/>
        <w:ind w:left="340" w:firstLine="0"/>
        <w:contextualSpacing w:val="0"/>
        <w:rPr>
          <w:rFonts w:eastAsia="Times New Roman" w:cs="Times New Roman"/>
          <w:szCs w:val="24"/>
        </w:rPr>
      </w:pPr>
      <w:r w:rsidRPr="00935E05">
        <w:rPr>
          <w:rFonts w:eastAsia="Times New Roman" w:cs="Times New Roman"/>
          <w:spacing w:val="-5"/>
          <w:szCs w:val="24"/>
        </w:rPr>
        <w:t xml:space="preserve">I, </w:t>
      </w:r>
      <w:r w:rsidRPr="00935E05">
        <w:rPr>
          <w:color w:val="FF0000"/>
        </w:rPr>
        <w:t>Your Full Name As Registered</w:t>
      </w:r>
      <w:r w:rsidRPr="00935E05">
        <w:rPr>
          <w:rFonts w:eastAsia="Times New Roman" w:cs="Times New Roman"/>
          <w:szCs w:val="24"/>
        </w:rPr>
        <w:t>,</w:t>
      </w:r>
      <w:r w:rsidRPr="00935E05">
        <w:rPr>
          <w:rFonts w:eastAsia="Times New Roman" w:cs="Times New Roman"/>
          <w:spacing w:val="-4"/>
          <w:szCs w:val="24"/>
        </w:rPr>
        <w:t xml:space="preserve"> </w:t>
      </w:r>
      <w:r w:rsidRPr="00935E05">
        <w:rPr>
          <w:rFonts w:eastAsia="Times New Roman" w:cs="Times New Roman"/>
          <w:szCs w:val="24"/>
        </w:rPr>
        <w:t>certify</w:t>
      </w:r>
      <w:r w:rsidRPr="00935E05">
        <w:rPr>
          <w:rFonts w:eastAsia="Times New Roman" w:cs="Times New Roman"/>
          <w:spacing w:val="-6"/>
          <w:szCs w:val="24"/>
        </w:rPr>
        <w:t xml:space="preserve"> </w:t>
      </w:r>
      <w:r w:rsidRPr="00935E05">
        <w:rPr>
          <w:rFonts w:eastAsia="Times New Roman" w:cs="Times New Roman"/>
          <w:spacing w:val="-4"/>
          <w:szCs w:val="24"/>
        </w:rPr>
        <w:t>that</w:t>
      </w:r>
    </w:p>
    <w:p w14:paraId="74009875" w14:textId="77777777" w:rsidR="00EE45D5" w:rsidRPr="00935E05" w:rsidRDefault="00EE45D5" w:rsidP="00EE45D5">
      <w:pPr>
        <w:widowControl w:val="0"/>
        <w:numPr>
          <w:ilvl w:val="0"/>
          <w:numId w:val="6"/>
        </w:numPr>
        <w:tabs>
          <w:tab w:val="left" w:pos="701"/>
        </w:tabs>
        <w:autoSpaceDE w:val="0"/>
        <w:autoSpaceDN w:val="0"/>
        <w:spacing w:before="187" w:line="300" w:lineRule="auto"/>
        <w:ind w:right="767"/>
        <w:contextualSpacing w:val="0"/>
        <w:rPr>
          <w:rFonts w:eastAsia="Times New Roman" w:cs="Times New Roman"/>
        </w:rPr>
      </w:pPr>
      <w:r w:rsidRPr="00935E05">
        <w:rPr>
          <w:rFonts w:eastAsia="Times New Roman" w:cs="Times New Roman"/>
        </w:rPr>
        <w:t>I am</w:t>
      </w:r>
      <w:r w:rsidRPr="00935E05">
        <w:rPr>
          <w:rFonts w:eastAsia="Times New Roman" w:cs="Times New Roman"/>
          <w:spacing w:val="-10"/>
        </w:rPr>
        <w:t xml:space="preserve"> </w:t>
      </w:r>
      <w:r w:rsidRPr="00935E05">
        <w:rPr>
          <w:rFonts w:eastAsia="Times New Roman" w:cs="Times New Roman"/>
        </w:rPr>
        <w:t>the</w:t>
      </w:r>
      <w:r w:rsidRPr="00935E05">
        <w:rPr>
          <w:rFonts w:eastAsia="Times New Roman" w:cs="Times New Roman"/>
          <w:spacing w:val="-2"/>
        </w:rPr>
        <w:t xml:space="preserve"> </w:t>
      </w:r>
      <w:r w:rsidRPr="00935E05">
        <w:rPr>
          <w:rFonts w:eastAsia="Times New Roman" w:cs="Times New Roman"/>
        </w:rPr>
        <w:t>sole</w:t>
      </w:r>
      <w:r w:rsidRPr="00935E05">
        <w:rPr>
          <w:rFonts w:eastAsia="Times New Roman" w:cs="Times New Roman"/>
          <w:spacing w:val="-2"/>
        </w:rPr>
        <w:t xml:space="preserve"> </w:t>
      </w:r>
      <w:r w:rsidRPr="00935E05">
        <w:rPr>
          <w:rFonts w:eastAsia="Times New Roman" w:cs="Times New Roman"/>
        </w:rPr>
        <w:t>author</w:t>
      </w:r>
      <w:r w:rsidRPr="00935E05">
        <w:rPr>
          <w:rFonts w:eastAsia="Times New Roman" w:cs="Times New Roman"/>
          <w:spacing w:val="-4"/>
        </w:rPr>
        <w:t xml:space="preserve"> </w:t>
      </w:r>
      <w:r w:rsidRPr="00935E05">
        <w:rPr>
          <w:rFonts w:eastAsia="Times New Roman" w:cs="Times New Roman"/>
        </w:rPr>
        <w:t>of</w:t>
      </w:r>
      <w:r w:rsidRPr="00935E05">
        <w:rPr>
          <w:rFonts w:eastAsia="Times New Roman" w:cs="Times New Roman"/>
          <w:spacing w:val="-9"/>
        </w:rPr>
        <w:t xml:space="preserve"> </w:t>
      </w:r>
      <w:r w:rsidRPr="00935E05">
        <w:rPr>
          <w:rFonts w:eastAsia="Times New Roman" w:cs="Times New Roman"/>
        </w:rPr>
        <w:t>this</w:t>
      </w:r>
      <w:r w:rsidRPr="00935E05">
        <w:rPr>
          <w:rFonts w:eastAsia="Times New Roman" w:cs="Times New Roman"/>
          <w:spacing w:val="-3"/>
        </w:rPr>
        <w:t xml:space="preserve"> </w:t>
      </w:r>
      <w:r w:rsidRPr="00935E05">
        <w:rPr>
          <w:rFonts w:eastAsia="Times New Roman" w:cs="Times New Roman"/>
        </w:rPr>
        <w:t>thesis</w:t>
      </w:r>
      <w:r w:rsidRPr="00935E05">
        <w:rPr>
          <w:rFonts w:eastAsia="Times New Roman" w:cs="Times New Roman"/>
          <w:spacing w:val="-3"/>
        </w:rPr>
        <w:t xml:space="preserve"> </w:t>
      </w:r>
      <w:r w:rsidRPr="00935E05">
        <w:rPr>
          <w:rFonts w:eastAsia="Times New Roman" w:cs="Times New Roman"/>
        </w:rPr>
        <w:t>and</w:t>
      </w:r>
      <w:r w:rsidRPr="00935E05">
        <w:rPr>
          <w:rFonts w:eastAsia="Times New Roman" w:cs="Times New Roman"/>
          <w:spacing w:val="-1"/>
        </w:rPr>
        <w:t xml:space="preserve"> </w:t>
      </w:r>
      <w:r w:rsidRPr="00935E05">
        <w:rPr>
          <w:rFonts w:eastAsia="Times New Roman" w:cs="Times New Roman"/>
        </w:rPr>
        <w:t>that I</w:t>
      </w:r>
      <w:r w:rsidRPr="00935E05">
        <w:rPr>
          <w:rFonts w:eastAsia="Times New Roman" w:cs="Times New Roman"/>
          <w:spacing w:val="-4"/>
        </w:rPr>
        <w:t xml:space="preserve"> </w:t>
      </w:r>
      <w:r w:rsidRPr="00935E05">
        <w:rPr>
          <w:rFonts w:eastAsia="Times New Roman" w:cs="Times New Roman"/>
        </w:rPr>
        <w:t>have fully</w:t>
      </w:r>
      <w:r w:rsidRPr="00935E05">
        <w:rPr>
          <w:rFonts w:eastAsia="Times New Roman" w:cs="Times New Roman"/>
          <w:spacing w:val="-10"/>
        </w:rPr>
        <w:t xml:space="preserve"> </w:t>
      </w:r>
      <w:r w:rsidRPr="00935E05">
        <w:rPr>
          <w:rFonts w:eastAsia="Times New Roman" w:cs="Times New Roman"/>
        </w:rPr>
        <w:t>acknowledged</w:t>
      </w:r>
      <w:r w:rsidRPr="00935E05">
        <w:rPr>
          <w:rFonts w:eastAsia="Times New Roman" w:cs="Times New Roman"/>
          <w:spacing w:val="-1"/>
        </w:rPr>
        <w:t xml:space="preserve"> </w:t>
      </w:r>
      <w:r w:rsidRPr="00935E05">
        <w:rPr>
          <w:rFonts w:eastAsia="Times New Roman" w:cs="Times New Roman"/>
        </w:rPr>
        <w:t>and documented in</w:t>
      </w:r>
      <w:r w:rsidRPr="00935E05">
        <w:rPr>
          <w:rFonts w:eastAsia="Times New Roman" w:cs="Times New Roman"/>
          <w:spacing w:val="-4"/>
        </w:rPr>
        <w:t xml:space="preserve"> </w:t>
      </w:r>
      <w:r w:rsidRPr="00935E05">
        <w:rPr>
          <w:rFonts w:eastAsia="Times New Roman" w:cs="Times New Roman"/>
        </w:rPr>
        <w:t>my</w:t>
      </w:r>
      <w:r w:rsidRPr="00935E05">
        <w:rPr>
          <w:rFonts w:eastAsia="Times New Roman" w:cs="Times New Roman"/>
          <w:spacing w:val="-8"/>
        </w:rPr>
        <w:t xml:space="preserve"> </w:t>
      </w:r>
      <w:r w:rsidRPr="00935E05">
        <w:rPr>
          <w:rFonts w:eastAsia="Times New Roman" w:cs="Times New Roman"/>
        </w:rPr>
        <w:t>thesis</w:t>
      </w:r>
      <w:r w:rsidRPr="00935E05">
        <w:rPr>
          <w:rFonts w:eastAsia="Times New Roman" w:cs="Times New Roman"/>
          <w:spacing w:val="-5"/>
        </w:rPr>
        <w:t xml:space="preserve"> </w:t>
      </w:r>
      <w:r w:rsidRPr="00935E05">
        <w:rPr>
          <w:rFonts w:eastAsia="Times New Roman" w:cs="Times New Roman"/>
        </w:rPr>
        <w:t>all</w:t>
      </w:r>
      <w:r w:rsidRPr="00935E05">
        <w:rPr>
          <w:rFonts w:eastAsia="Times New Roman" w:cs="Times New Roman"/>
          <w:spacing w:val="-7"/>
        </w:rPr>
        <w:t xml:space="preserve"> </w:t>
      </w:r>
      <w:r w:rsidRPr="00935E05">
        <w:rPr>
          <w:rFonts w:eastAsia="Times New Roman" w:cs="Times New Roman"/>
        </w:rPr>
        <w:t>sources</w:t>
      </w:r>
      <w:r w:rsidRPr="00935E05">
        <w:rPr>
          <w:rFonts w:eastAsia="Times New Roman" w:cs="Times New Roman"/>
          <w:spacing w:val="-5"/>
        </w:rPr>
        <w:t xml:space="preserve"> </w:t>
      </w:r>
      <w:r w:rsidRPr="00935E05">
        <w:rPr>
          <w:rFonts w:eastAsia="Times New Roman" w:cs="Times New Roman"/>
        </w:rPr>
        <w:t>of</w:t>
      </w:r>
      <w:r w:rsidRPr="00935E05">
        <w:rPr>
          <w:rFonts w:eastAsia="Times New Roman" w:cs="Times New Roman"/>
          <w:spacing w:val="-6"/>
        </w:rPr>
        <w:t xml:space="preserve"> </w:t>
      </w:r>
      <w:r w:rsidRPr="00935E05">
        <w:rPr>
          <w:rFonts w:eastAsia="Times New Roman" w:cs="Times New Roman"/>
        </w:rPr>
        <w:t>ideas</w:t>
      </w:r>
      <w:r w:rsidRPr="00935E05">
        <w:rPr>
          <w:rFonts w:eastAsia="Times New Roman" w:cs="Times New Roman"/>
          <w:spacing w:val="-5"/>
        </w:rPr>
        <w:t xml:space="preserve"> </w:t>
      </w:r>
      <w:r w:rsidRPr="00935E05">
        <w:rPr>
          <w:rFonts w:eastAsia="Times New Roman" w:cs="Times New Roman"/>
        </w:rPr>
        <w:t>and words,</w:t>
      </w:r>
      <w:r w:rsidRPr="00935E05">
        <w:rPr>
          <w:rFonts w:eastAsia="Times New Roman" w:cs="Times New Roman"/>
          <w:spacing w:val="-6"/>
        </w:rPr>
        <w:t xml:space="preserve"> </w:t>
      </w:r>
      <w:r w:rsidRPr="00935E05">
        <w:rPr>
          <w:rFonts w:eastAsia="Times New Roman" w:cs="Times New Roman"/>
        </w:rPr>
        <w:t>including</w:t>
      </w:r>
      <w:r w:rsidRPr="00935E05">
        <w:rPr>
          <w:rFonts w:eastAsia="Times New Roman" w:cs="Times New Roman"/>
          <w:spacing w:val="-4"/>
        </w:rPr>
        <w:t xml:space="preserve"> </w:t>
      </w:r>
      <w:r w:rsidRPr="00935E05">
        <w:rPr>
          <w:rFonts w:eastAsia="Times New Roman" w:cs="Times New Roman"/>
        </w:rPr>
        <w:t xml:space="preserve">digital resources, which have been produced or published by another person or </w:t>
      </w:r>
      <w:r w:rsidRPr="00935E05">
        <w:rPr>
          <w:rFonts w:eastAsia="Times New Roman" w:cs="Times New Roman"/>
          <w:spacing w:val="-2"/>
        </w:rPr>
        <w:t>institution;</w:t>
      </w:r>
    </w:p>
    <w:p w14:paraId="55E5A68E" w14:textId="77777777" w:rsidR="00EE45D5" w:rsidRPr="00935E05" w:rsidRDefault="00EE45D5" w:rsidP="00EE45D5">
      <w:pPr>
        <w:widowControl w:val="0"/>
        <w:numPr>
          <w:ilvl w:val="0"/>
          <w:numId w:val="6"/>
        </w:numPr>
        <w:tabs>
          <w:tab w:val="left" w:pos="701"/>
        </w:tabs>
        <w:autoSpaceDE w:val="0"/>
        <w:autoSpaceDN w:val="0"/>
        <w:spacing w:before="115" w:line="295" w:lineRule="auto"/>
        <w:ind w:right="157"/>
        <w:contextualSpacing w:val="0"/>
        <w:rPr>
          <w:rFonts w:eastAsia="Times New Roman" w:cs="Times New Roman"/>
        </w:rPr>
      </w:pPr>
      <w:r w:rsidRPr="00935E05">
        <w:rPr>
          <w:rFonts w:eastAsia="Times New Roman" w:cs="Times New Roman"/>
        </w:rPr>
        <w:t>this</w:t>
      </w:r>
      <w:r w:rsidRPr="00935E05">
        <w:rPr>
          <w:rFonts w:eastAsia="Times New Roman" w:cs="Times New Roman"/>
          <w:spacing w:val="-4"/>
        </w:rPr>
        <w:t xml:space="preserve"> </w:t>
      </w:r>
      <w:r w:rsidRPr="00935E05">
        <w:rPr>
          <w:rFonts w:eastAsia="Times New Roman" w:cs="Times New Roman"/>
        </w:rPr>
        <w:t>thesis</w:t>
      </w:r>
      <w:r w:rsidRPr="00935E05">
        <w:rPr>
          <w:rFonts w:eastAsia="Times New Roman" w:cs="Times New Roman"/>
          <w:spacing w:val="-4"/>
        </w:rPr>
        <w:t xml:space="preserve"> </w:t>
      </w:r>
      <w:r w:rsidRPr="00935E05">
        <w:rPr>
          <w:rFonts w:eastAsia="Times New Roman" w:cs="Times New Roman"/>
        </w:rPr>
        <w:t>contains</w:t>
      </w:r>
      <w:r w:rsidRPr="00935E05">
        <w:rPr>
          <w:rFonts w:eastAsia="Times New Roman" w:cs="Times New Roman"/>
          <w:spacing w:val="-4"/>
        </w:rPr>
        <w:t xml:space="preserve"> </w:t>
      </w:r>
      <w:r w:rsidRPr="00935E05">
        <w:rPr>
          <w:rFonts w:eastAsia="Times New Roman" w:cs="Times New Roman"/>
        </w:rPr>
        <w:t>no material</w:t>
      </w:r>
      <w:r w:rsidRPr="00935E05">
        <w:rPr>
          <w:rFonts w:eastAsia="Times New Roman" w:cs="Times New Roman"/>
          <w:spacing w:val="-11"/>
        </w:rPr>
        <w:t xml:space="preserve"> </w:t>
      </w:r>
      <w:r w:rsidRPr="00935E05">
        <w:rPr>
          <w:rFonts w:eastAsia="Times New Roman" w:cs="Times New Roman"/>
        </w:rPr>
        <w:t>that has</w:t>
      </w:r>
      <w:r w:rsidRPr="00935E05">
        <w:rPr>
          <w:rFonts w:eastAsia="Times New Roman" w:cs="Times New Roman"/>
          <w:spacing w:val="-1"/>
        </w:rPr>
        <w:t xml:space="preserve"> </w:t>
      </w:r>
      <w:r w:rsidRPr="00935E05">
        <w:rPr>
          <w:rFonts w:eastAsia="Times New Roman" w:cs="Times New Roman"/>
        </w:rPr>
        <w:t>been</w:t>
      </w:r>
      <w:r w:rsidRPr="00935E05">
        <w:rPr>
          <w:rFonts w:eastAsia="Times New Roman" w:cs="Times New Roman"/>
          <w:spacing w:val="-7"/>
        </w:rPr>
        <w:t xml:space="preserve"> </w:t>
      </w:r>
      <w:r w:rsidRPr="00935E05">
        <w:rPr>
          <w:rFonts w:eastAsia="Times New Roman" w:cs="Times New Roman"/>
        </w:rPr>
        <w:t>submitted</w:t>
      </w:r>
      <w:r w:rsidRPr="00935E05">
        <w:rPr>
          <w:rFonts w:eastAsia="Times New Roman" w:cs="Times New Roman"/>
          <w:spacing w:val="-7"/>
        </w:rPr>
        <w:t xml:space="preserve"> </w:t>
      </w:r>
      <w:r w:rsidRPr="00935E05">
        <w:rPr>
          <w:rFonts w:eastAsia="Times New Roman" w:cs="Times New Roman"/>
        </w:rPr>
        <w:t>or</w:t>
      </w:r>
      <w:r w:rsidRPr="00935E05">
        <w:rPr>
          <w:rFonts w:eastAsia="Times New Roman" w:cs="Times New Roman"/>
          <w:spacing w:val="-5"/>
        </w:rPr>
        <w:t xml:space="preserve"> </w:t>
      </w:r>
      <w:r w:rsidRPr="00935E05">
        <w:rPr>
          <w:rFonts w:eastAsia="Times New Roman" w:cs="Times New Roman"/>
        </w:rPr>
        <w:t>accepted</w:t>
      </w:r>
      <w:r w:rsidRPr="00935E05">
        <w:rPr>
          <w:rFonts w:eastAsia="Times New Roman" w:cs="Times New Roman"/>
          <w:spacing w:val="-3"/>
        </w:rPr>
        <w:t xml:space="preserve"> </w:t>
      </w:r>
      <w:r w:rsidRPr="00935E05">
        <w:rPr>
          <w:rFonts w:eastAsia="Times New Roman" w:cs="Times New Roman"/>
        </w:rPr>
        <w:t>for</w:t>
      </w:r>
      <w:r w:rsidRPr="00935E05">
        <w:rPr>
          <w:rFonts w:eastAsia="Times New Roman" w:cs="Times New Roman"/>
          <w:spacing w:val="-2"/>
        </w:rPr>
        <w:t xml:space="preserve"> </w:t>
      </w:r>
      <w:r w:rsidRPr="00935E05">
        <w:rPr>
          <w:rFonts w:eastAsia="Times New Roman" w:cs="Times New Roman"/>
        </w:rPr>
        <w:t>a</w:t>
      </w:r>
      <w:r w:rsidRPr="00935E05">
        <w:rPr>
          <w:rFonts w:eastAsia="Times New Roman" w:cs="Times New Roman"/>
          <w:spacing w:val="-8"/>
        </w:rPr>
        <w:t xml:space="preserve"> </w:t>
      </w:r>
      <w:r w:rsidRPr="00935E05">
        <w:rPr>
          <w:rFonts w:eastAsia="Times New Roman" w:cs="Times New Roman"/>
        </w:rPr>
        <w:t>degree or diploma in any other educational institution;</w:t>
      </w:r>
    </w:p>
    <w:p w14:paraId="66337EB5" w14:textId="77777777" w:rsidR="00EE45D5" w:rsidRPr="00935E05" w:rsidRDefault="00EE45D5" w:rsidP="00EE45D5">
      <w:pPr>
        <w:widowControl w:val="0"/>
        <w:numPr>
          <w:ilvl w:val="0"/>
          <w:numId w:val="6"/>
        </w:numPr>
        <w:tabs>
          <w:tab w:val="left" w:pos="701"/>
        </w:tabs>
        <w:autoSpaceDE w:val="0"/>
        <w:autoSpaceDN w:val="0"/>
        <w:spacing w:before="125" w:line="300" w:lineRule="auto"/>
        <w:ind w:right="178"/>
        <w:contextualSpacing w:val="0"/>
        <w:rPr>
          <w:rFonts w:eastAsia="Times New Roman" w:cs="Times New Roman"/>
        </w:rPr>
      </w:pPr>
      <w:r w:rsidRPr="00935E05">
        <w:rPr>
          <w:rFonts w:eastAsia="Times New Roman" w:cs="Times New Roman"/>
        </w:rPr>
        <w:t>this is</w:t>
      </w:r>
      <w:r w:rsidRPr="00935E05">
        <w:rPr>
          <w:rFonts w:eastAsia="Times New Roman" w:cs="Times New Roman"/>
          <w:spacing w:val="-3"/>
        </w:rPr>
        <w:t xml:space="preserve"> </w:t>
      </w:r>
      <w:r w:rsidRPr="00935E05">
        <w:rPr>
          <w:rFonts w:eastAsia="Times New Roman" w:cs="Times New Roman"/>
        </w:rPr>
        <w:t>a</w:t>
      </w:r>
      <w:r w:rsidRPr="00935E05">
        <w:rPr>
          <w:rFonts w:eastAsia="Times New Roman" w:cs="Times New Roman"/>
          <w:spacing w:val="-2"/>
        </w:rPr>
        <w:t xml:space="preserve"> </w:t>
      </w:r>
      <w:r w:rsidRPr="00935E05">
        <w:rPr>
          <w:rFonts w:eastAsia="Times New Roman" w:cs="Times New Roman"/>
        </w:rPr>
        <w:t>true</w:t>
      </w:r>
      <w:r w:rsidRPr="00935E05">
        <w:rPr>
          <w:rFonts w:eastAsia="Times New Roman" w:cs="Times New Roman"/>
          <w:spacing w:val="-7"/>
        </w:rPr>
        <w:t xml:space="preserve"> </w:t>
      </w:r>
      <w:r w:rsidRPr="00935E05">
        <w:rPr>
          <w:rFonts w:eastAsia="Times New Roman" w:cs="Times New Roman"/>
        </w:rPr>
        <w:t>copy</w:t>
      </w:r>
      <w:r w:rsidRPr="00935E05">
        <w:rPr>
          <w:rFonts w:eastAsia="Times New Roman" w:cs="Times New Roman"/>
          <w:spacing w:val="-11"/>
        </w:rPr>
        <w:t xml:space="preserve"> </w:t>
      </w:r>
      <w:r w:rsidRPr="00935E05">
        <w:rPr>
          <w:rFonts w:eastAsia="Times New Roman" w:cs="Times New Roman"/>
        </w:rPr>
        <w:t>of</w:t>
      </w:r>
      <w:r w:rsidRPr="00935E05">
        <w:rPr>
          <w:rFonts w:eastAsia="Times New Roman" w:cs="Times New Roman"/>
          <w:spacing w:val="-9"/>
        </w:rPr>
        <w:t xml:space="preserve"> </w:t>
      </w:r>
      <w:r w:rsidRPr="00935E05">
        <w:rPr>
          <w:rFonts w:eastAsia="Times New Roman" w:cs="Times New Roman"/>
        </w:rPr>
        <w:t>the</w:t>
      </w:r>
      <w:r w:rsidRPr="00935E05">
        <w:rPr>
          <w:rFonts w:eastAsia="Times New Roman" w:cs="Times New Roman"/>
          <w:spacing w:val="-2"/>
        </w:rPr>
        <w:t xml:space="preserve"> </w:t>
      </w:r>
      <w:r w:rsidRPr="00935E05">
        <w:rPr>
          <w:rFonts w:eastAsia="Times New Roman" w:cs="Times New Roman"/>
        </w:rPr>
        <w:t>thesis</w:t>
      </w:r>
      <w:r w:rsidRPr="00935E05">
        <w:rPr>
          <w:rFonts w:eastAsia="Times New Roman" w:cs="Times New Roman"/>
          <w:spacing w:val="-3"/>
        </w:rPr>
        <w:t xml:space="preserve"> </w:t>
      </w:r>
      <w:r w:rsidRPr="00935E05">
        <w:rPr>
          <w:rFonts w:eastAsia="Times New Roman" w:cs="Times New Roman"/>
        </w:rPr>
        <w:t>approved</w:t>
      </w:r>
      <w:r w:rsidRPr="00935E05">
        <w:rPr>
          <w:rFonts w:eastAsia="Times New Roman" w:cs="Times New Roman"/>
          <w:spacing w:val="-1"/>
        </w:rPr>
        <w:t xml:space="preserve"> </w:t>
      </w:r>
      <w:r w:rsidRPr="00935E05">
        <w:rPr>
          <w:rFonts w:eastAsia="Times New Roman" w:cs="Times New Roman"/>
        </w:rPr>
        <w:t>by</w:t>
      </w:r>
      <w:r w:rsidRPr="00935E05">
        <w:rPr>
          <w:rFonts w:eastAsia="Times New Roman" w:cs="Times New Roman"/>
          <w:spacing w:val="-6"/>
        </w:rPr>
        <w:t xml:space="preserve"> </w:t>
      </w:r>
      <w:r w:rsidRPr="00935E05">
        <w:rPr>
          <w:rFonts w:eastAsia="Times New Roman" w:cs="Times New Roman"/>
        </w:rPr>
        <w:t>my</w:t>
      </w:r>
      <w:r w:rsidRPr="00935E05">
        <w:rPr>
          <w:rFonts w:eastAsia="Times New Roman" w:cs="Times New Roman"/>
          <w:spacing w:val="-6"/>
        </w:rPr>
        <w:t xml:space="preserve"> </w:t>
      </w:r>
      <w:r w:rsidRPr="00935E05">
        <w:rPr>
          <w:rFonts w:eastAsia="Times New Roman" w:cs="Times New Roman"/>
        </w:rPr>
        <w:t>advisor and</w:t>
      </w:r>
      <w:r w:rsidRPr="00935E05">
        <w:rPr>
          <w:rFonts w:eastAsia="Times New Roman" w:cs="Times New Roman"/>
          <w:spacing w:val="-1"/>
        </w:rPr>
        <w:t xml:space="preserve"> </w:t>
      </w:r>
      <w:r w:rsidRPr="00935E05">
        <w:rPr>
          <w:rFonts w:eastAsia="Times New Roman" w:cs="Times New Roman"/>
        </w:rPr>
        <w:t>thesis committee</w:t>
      </w:r>
      <w:r w:rsidRPr="00935E05">
        <w:rPr>
          <w:rFonts w:eastAsia="Times New Roman" w:cs="Times New Roman"/>
          <w:spacing w:val="-2"/>
        </w:rPr>
        <w:t xml:space="preserve"> </w:t>
      </w:r>
      <w:r w:rsidRPr="00935E05">
        <w:rPr>
          <w:rFonts w:eastAsia="Times New Roman" w:cs="Times New Roman"/>
        </w:rPr>
        <w:t>at Boğaziçi University, including final revisions required by them.</w:t>
      </w:r>
    </w:p>
    <w:p w14:paraId="6090DFE3" w14:textId="77777777" w:rsidR="00EE45D5" w:rsidRPr="00935E05" w:rsidRDefault="00EE45D5" w:rsidP="00EE45D5">
      <w:pPr>
        <w:widowControl w:val="0"/>
        <w:autoSpaceDE w:val="0"/>
        <w:autoSpaceDN w:val="0"/>
        <w:ind w:firstLine="0"/>
        <w:contextualSpacing w:val="0"/>
        <w:rPr>
          <w:rFonts w:eastAsia="Times New Roman" w:cs="Times New Roman"/>
          <w:szCs w:val="24"/>
        </w:rPr>
      </w:pPr>
    </w:p>
    <w:p w14:paraId="5B6179D4" w14:textId="77777777" w:rsidR="00EE45D5" w:rsidRPr="00935E05" w:rsidRDefault="00EE45D5" w:rsidP="00EE45D5">
      <w:pPr>
        <w:widowControl w:val="0"/>
        <w:autoSpaceDE w:val="0"/>
        <w:autoSpaceDN w:val="0"/>
        <w:ind w:firstLine="0"/>
        <w:contextualSpacing w:val="0"/>
        <w:rPr>
          <w:rFonts w:eastAsia="Times New Roman" w:cs="Times New Roman"/>
          <w:szCs w:val="24"/>
        </w:rPr>
      </w:pPr>
    </w:p>
    <w:p w14:paraId="3EA0A437" w14:textId="4CBD9B70" w:rsidR="00EE45D5" w:rsidRPr="00935E05" w:rsidRDefault="00FD3791" w:rsidP="00EE45D5">
      <w:pPr>
        <w:widowControl w:val="0"/>
        <w:autoSpaceDE w:val="0"/>
        <w:autoSpaceDN w:val="0"/>
        <w:ind w:firstLine="0"/>
        <w:contextualSpacing w:val="0"/>
        <w:rPr>
          <w:rFonts w:eastAsia="Times New Roman" w:cs="Times New Roman"/>
          <w:spacing w:val="-2"/>
          <w:szCs w:val="24"/>
        </w:rPr>
      </w:pPr>
      <w:r w:rsidRPr="00935E05">
        <w:rPr>
          <w:rFonts w:eastAsia="Times New Roman" w:cs="Times New Roman"/>
          <w:spacing w:val="-2"/>
          <w:szCs w:val="24"/>
        </w:rPr>
        <w:t>Signature……………………………………………...</w:t>
      </w:r>
    </w:p>
    <w:p w14:paraId="458B9966" w14:textId="123E08E3" w:rsidR="00EE45D5" w:rsidRPr="00935E05" w:rsidRDefault="00EE45D5" w:rsidP="00EE45D5">
      <w:pPr>
        <w:widowControl w:val="0"/>
        <w:autoSpaceDE w:val="0"/>
        <w:autoSpaceDN w:val="0"/>
        <w:ind w:firstLine="0"/>
        <w:contextualSpacing w:val="0"/>
        <w:rPr>
          <w:rFonts w:eastAsia="Times New Roman" w:cs="Times New Roman"/>
          <w:szCs w:val="24"/>
        </w:rPr>
      </w:pPr>
      <w:r w:rsidRPr="00935E05">
        <w:rPr>
          <w:rFonts w:eastAsia="Times New Roman" w:cs="Times New Roman"/>
          <w:szCs w:val="24"/>
        </w:rPr>
        <w:t>Date</w:t>
      </w:r>
      <w:r w:rsidRPr="00935E05">
        <w:rPr>
          <w:rFonts w:eastAsia="Times New Roman" w:cs="Times New Roman"/>
          <w:spacing w:val="-2"/>
          <w:szCs w:val="24"/>
        </w:rPr>
        <w:t>…………………………………………...............</w:t>
      </w:r>
    </w:p>
    <w:p w14:paraId="67AA973D" w14:textId="77777777" w:rsidR="00EE45D5" w:rsidRPr="00935E05" w:rsidRDefault="00EE45D5" w:rsidP="00B45E3D">
      <w:pPr>
        <w:ind w:firstLine="0"/>
        <w:jc w:val="center"/>
      </w:pPr>
    </w:p>
    <w:p w14:paraId="724E1A6B" w14:textId="77777777" w:rsidR="00983D03" w:rsidRPr="00935E05" w:rsidRDefault="00983D03" w:rsidP="00983D03"/>
    <w:p w14:paraId="127099E9" w14:textId="77777777" w:rsidR="00983D03" w:rsidRPr="00935E05" w:rsidRDefault="00983D03" w:rsidP="00983D03">
      <w:pPr>
        <w:sectPr w:rsidR="00983D03" w:rsidRPr="00935E05" w:rsidSect="001101D5">
          <w:pgSz w:w="11907" w:h="16840" w:code="9"/>
          <w:pgMar w:top="1418" w:right="1418" w:bottom="1418" w:left="2268" w:header="720" w:footer="720" w:gutter="0"/>
          <w:cols w:space="720"/>
          <w:titlePg/>
          <w:docGrid w:linePitch="360"/>
        </w:sectPr>
      </w:pPr>
    </w:p>
    <w:p w14:paraId="6B14BF3F" w14:textId="0464609C" w:rsidR="00983D03" w:rsidRPr="00935E05" w:rsidRDefault="00983D03" w:rsidP="000C6C78">
      <w:pPr>
        <w:ind w:firstLine="0"/>
        <w:jc w:val="center"/>
      </w:pPr>
      <w:r w:rsidRPr="00935E05">
        <w:lastRenderedPageBreak/>
        <w:t>ABSTRACT</w:t>
      </w:r>
    </w:p>
    <w:p w14:paraId="62BCD30D" w14:textId="77777777" w:rsidR="000C6C78" w:rsidRPr="00935E05" w:rsidRDefault="000C6C78" w:rsidP="000C6C78">
      <w:pPr>
        <w:ind w:firstLine="0"/>
        <w:jc w:val="center"/>
        <w:rPr>
          <w:color w:val="FF0000"/>
        </w:rPr>
      </w:pPr>
      <w:r w:rsidRPr="00935E05">
        <w:rPr>
          <w:color w:val="FF0000"/>
        </w:rPr>
        <w:t>This is Only a Dummy Thesis Title, Not a Real One:</w:t>
      </w:r>
    </w:p>
    <w:p w14:paraId="419AA675" w14:textId="00F9815A" w:rsidR="000C6C78" w:rsidRPr="00935E05" w:rsidRDefault="000C6C78" w:rsidP="000C6C78">
      <w:pPr>
        <w:ind w:firstLine="0"/>
        <w:jc w:val="center"/>
        <w:rPr>
          <w:color w:val="FF0000"/>
        </w:rPr>
      </w:pPr>
      <w:r w:rsidRPr="00935E05">
        <w:rPr>
          <w:color w:val="FF0000"/>
        </w:rPr>
        <w:t>Capitalize Your Own Title in the Same Way</w:t>
      </w:r>
    </w:p>
    <w:p w14:paraId="64F0AB8C" w14:textId="77777777" w:rsidR="000C6C78" w:rsidRPr="00935E05" w:rsidRDefault="000C6C78" w:rsidP="000C6C78">
      <w:pPr>
        <w:ind w:firstLine="0"/>
        <w:jc w:val="center"/>
      </w:pPr>
    </w:p>
    <w:p w14:paraId="7EE4152F" w14:textId="58198ED6" w:rsidR="000C6C78" w:rsidRPr="00935E05" w:rsidRDefault="00907433" w:rsidP="000C6C78">
      <w:pPr>
        <w:ind w:firstLine="0"/>
      </w:pPr>
      <w:r w:rsidRPr="00935E05">
        <w:t xml:space="preserve">(İlk paragraflar girintili olmamalı, </w:t>
      </w:r>
      <w:r w:rsidR="00A81689" w:rsidRPr="00935E05">
        <w:t xml:space="preserve">bu metin içeriğini okuyunuz ve </w:t>
      </w:r>
      <w:r w:rsidRPr="00935E05">
        <w:t>kendi abstract içeriğinizi yazdıktan sonra siliniz</w:t>
      </w:r>
      <w:r w:rsidR="00763A38" w:rsidRPr="00935E05">
        <w:t xml:space="preserve">. </w:t>
      </w:r>
      <w:r w:rsidR="00117EE1" w:rsidRPr="00935E05">
        <w:t>T</w:t>
      </w:r>
      <w:r w:rsidR="00BE4C7D" w:rsidRPr="00935E05">
        <w:t>aslak</w:t>
      </w:r>
      <w:r w:rsidR="00117EE1" w:rsidRPr="00935E05">
        <w:t xml:space="preserve"> içerisinde kırmızı renkle belirtilmiş bölümleri kendi içeriğinize göre düzenleyiniz ve metin ren</w:t>
      </w:r>
      <w:r w:rsidR="00BE4C7D" w:rsidRPr="00935E05">
        <w:t>gini siyah olarak değiştiriniz.</w:t>
      </w:r>
      <w:r w:rsidRPr="00935E05">
        <w:t xml:space="preserve">) </w:t>
      </w:r>
      <w:r w:rsidR="000C6C78" w:rsidRPr="00935E05">
        <w:t>The abstract should consist of a brief, comprehensive summary of the contents of the thesis. The aim is to allow readers to survey the contents of the thesis quickly. It should mention the aim of your research, what you did and how you did it, and the results. It should also indicate the importance of the thesis—what makes it worth reading, or what it contributes to your field of study. Abstract length for the Boğaziçi University Institute for Graduate Studies in the Social Sciences is 250 words maximum, so the abstract should fit onto a single page. The name of the author does not appear on the abstract page. The Turkish version of the abstract (with the heading Özet) should reflect the content and approximate length of the English abstract. As shown above, the word “Abstract” is capitalized and centered above the title of the thesis. The text of the abstract itself is double-spaced. Note that the first line is not indented, but begins flush with the left margin. Normally, an abstract should be a single paragraph. If a second paragraph is essential, please indent the second paragraph, maintaining double spacing throughout</w:t>
      </w:r>
    </w:p>
    <w:p w14:paraId="37B6C844" w14:textId="77777777" w:rsidR="000C6C78" w:rsidRPr="00935E05" w:rsidRDefault="000C6C78" w:rsidP="000C6C78">
      <w:pPr>
        <w:ind w:firstLine="0"/>
      </w:pPr>
    </w:p>
    <w:p w14:paraId="2AF1579F" w14:textId="77777777" w:rsidR="00983D03" w:rsidRPr="00935E05" w:rsidRDefault="00983D03" w:rsidP="00983D03">
      <w:pPr>
        <w:sectPr w:rsidR="00983D03" w:rsidRPr="00935E05" w:rsidSect="001101D5">
          <w:pgSz w:w="11907" w:h="16840" w:code="9"/>
          <w:pgMar w:top="1418" w:right="1418" w:bottom="1418" w:left="2268" w:header="720" w:footer="720" w:gutter="0"/>
          <w:pgNumType w:fmt="lowerRoman" w:start="4"/>
          <w:cols w:space="720"/>
          <w:docGrid w:linePitch="360"/>
        </w:sectPr>
      </w:pPr>
    </w:p>
    <w:p w14:paraId="724E7816" w14:textId="74C6BF04" w:rsidR="00983D03" w:rsidRPr="00935E05" w:rsidRDefault="000C6C78" w:rsidP="000C6C78">
      <w:pPr>
        <w:ind w:firstLine="0"/>
        <w:jc w:val="center"/>
      </w:pPr>
      <w:r w:rsidRPr="00935E05">
        <w:lastRenderedPageBreak/>
        <w:t>ÖZET</w:t>
      </w:r>
    </w:p>
    <w:p w14:paraId="7DD435DC" w14:textId="168C5400" w:rsidR="000C6C78" w:rsidRPr="00935E05" w:rsidRDefault="00063A7A" w:rsidP="000C6C78">
      <w:pPr>
        <w:ind w:firstLine="0"/>
        <w:jc w:val="center"/>
        <w:rPr>
          <w:color w:val="FF0000"/>
        </w:rPr>
      </w:pPr>
      <w:r>
        <w:rPr>
          <w:color w:val="FF0000"/>
        </w:rPr>
        <w:t>Title</w:t>
      </w:r>
      <w:r w:rsidR="000C6C78" w:rsidRPr="00935E05">
        <w:rPr>
          <w:color w:val="FF0000"/>
        </w:rPr>
        <w:t xml:space="preserve"> Case Olarak Yazılmış Türkçe Tez Başlığı</w:t>
      </w:r>
    </w:p>
    <w:p w14:paraId="0D491448" w14:textId="51233980" w:rsidR="00983D03" w:rsidRPr="00935E05" w:rsidRDefault="000C6C78" w:rsidP="000C6C78">
      <w:pPr>
        <w:ind w:firstLine="0"/>
        <w:jc w:val="center"/>
        <w:rPr>
          <w:color w:val="FF0000"/>
        </w:rPr>
      </w:pPr>
      <w:r w:rsidRPr="00935E05">
        <w:rPr>
          <w:color w:val="FF0000"/>
        </w:rPr>
        <w:t>Maksimum 15 Kelime Olmalı</w:t>
      </w:r>
    </w:p>
    <w:p w14:paraId="7C5DCB84" w14:textId="77777777" w:rsidR="000C6C78" w:rsidRPr="00935E05" w:rsidRDefault="000C6C78" w:rsidP="00907433">
      <w:pPr>
        <w:ind w:firstLine="0"/>
      </w:pPr>
    </w:p>
    <w:p w14:paraId="67CEAA00" w14:textId="64478FF5" w:rsidR="00907433" w:rsidRPr="00935E05" w:rsidRDefault="00A81689" w:rsidP="00907433">
      <w:pPr>
        <w:ind w:firstLine="0"/>
      </w:pPr>
      <w:r w:rsidRPr="00935E05">
        <w:t xml:space="preserve">(İlk paragraflar girintili olmamalı.) </w:t>
      </w:r>
      <w:r w:rsidR="00907433" w:rsidRPr="00935E05">
        <w:t>The Turkish version of the abstract (with the heading Özet) should reflect the content and approximate length of the English abstract.</w:t>
      </w:r>
      <w:r w:rsidRPr="00935E05">
        <w:t xml:space="preserve"> Türkçe özet sayfasından sonra doktora öğrencileri CV eklemeli. Samples bölümünden ilgili örneği dikkate alarak</w:t>
      </w:r>
      <w:r w:rsidR="00820352" w:rsidRPr="00935E05">
        <w:t xml:space="preserve"> Curriculum vitae (CV) </w:t>
      </w:r>
      <w:r w:rsidRPr="00935E05">
        <w:t>hazırlayınız. (CV PhD candidates only)</w:t>
      </w:r>
      <w:r w:rsidR="00377A06">
        <w:t>.</w:t>
      </w:r>
      <w:r w:rsidR="00377A06" w:rsidRPr="00377A06">
        <w:t xml:space="preserve"> </w:t>
      </w:r>
      <w:hyperlink r:id="rId14" w:history="1">
        <w:r w:rsidR="0007468B" w:rsidRPr="007B733D">
          <w:rPr>
            <w:rStyle w:val="Hyperlink"/>
          </w:rPr>
          <w:t>https://sbe.bogazici.edu.tr/style-guide-theses</w:t>
        </w:r>
      </w:hyperlink>
      <w:r w:rsidR="0007468B">
        <w:t xml:space="preserve"> </w:t>
      </w:r>
      <w:r w:rsidR="00377A06" w:rsidRPr="00377A06">
        <w:t>To facilitate the preparation of graduate theses in accordance with the format specified in the guide, you may use the thesis template—prepared with the required pages and key elements—as a basis and adapt its content to your own work. However, it is the student's responsibility to carefully review the thesis guide and ensure that the thesis complies with all formatting requirements. Please remember that you are expected to review the entire guide thoroughly.</w:t>
      </w:r>
    </w:p>
    <w:p w14:paraId="355585F5" w14:textId="77777777" w:rsidR="000C6C78" w:rsidRPr="00935E05" w:rsidRDefault="000C6C78" w:rsidP="00907433">
      <w:pPr>
        <w:ind w:firstLine="0"/>
      </w:pPr>
    </w:p>
    <w:p w14:paraId="2D00DD59" w14:textId="77777777" w:rsidR="000C6C78" w:rsidRPr="00935E05" w:rsidRDefault="000C6C78" w:rsidP="00983D03">
      <w:pPr>
        <w:sectPr w:rsidR="000C6C78" w:rsidRPr="00935E05" w:rsidSect="001101D5">
          <w:pgSz w:w="11907" w:h="16840" w:code="9"/>
          <w:pgMar w:top="1418" w:right="1418" w:bottom="1418" w:left="2268" w:header="720" w:footer="720" w:gutter="0"/>
          <w:pgNumType w:fmt="lowerRoman"/>
          <w:cols w:space="720"/>
          <w:docGrid w:linePitch="360"/>
        </w:sectPr>
      </w:pPr>
    </w:p>
    <w:p w14:paraId="2F141388" w14:textId="7ACE9845" w:rsidR="00983D03" w:rsidRPr="00935E05" w:rsidRDefault="00983D03" w:rsidP="00A81689">
      <w:pPr>
        <w:ind w:firstLine="0"/>
        <w:jc w:val="center"/>
      </w:pPr>
      <w:r w:rsidRPr="00935E05">
        <w:lastRenderedPageBreak/>
        <w:t>ACKNOWLEDGMENTS</w:t>
      </w:r>
    </w:p>
    <w:p w14:paraId="7BBEE496" w14:textId="77777777" w:rsidR="00820352" w:rsidRPr="00935E05" w:rsidRDefault="00820352" w:rsidP="00A81689">
      <w:pPr>
        <w:ind w:firstLine="0"/>
        <w:jc w:val="center"/>
      </w:pPr>
    </w:p>
    <w:p w14:paraId="6AE67C3E" w14:textId="62ADE96F" w:rsidR="00820352" w:rsidRPr="00935E05" w:rsidRDefault="00820352" w:rsidP="007F2CCE">
      <w:pPr>
        <w:ind w:firstLine="0"/>
      </w:pPr>
      <w:r w:rsidRPr="00935E05">
        <w:t>ACKNOWLEDGMENTS is optional.</w:t>
      </w:r>
      <w:r w:rsidR="007F2CCE" w:rsidRPr="00935E05">
        <w:t xml:space="preserve"> An acknowledgments page can be used to recognize those who have provided special guidance or support during your research. Be sure to acknowledge all organizations that have provided financial support. Acknowledgments should be expressed simply, preferably on a single page, double-spaced. Title should be Acknowledgments not Acknowledgements.</w:t>
      </w:r>
    </w:p>
    <w:p w14:paraId="4E5EEF69" w14:textId="77777777" w:rsidR="00820352" w:rsidRPr="00935E05" w:rsidRDefault="00820352" w:rsidP="00820352">
      <w:pPr>
        <w:ind w:firstLine="0"/>
      </w:pPr>
    </w:p>
    <w:p w14:paraId="2B137247" w14:textId="77777777" w:rsidR="00820352" w:rsidRPr="00935E05" w:rsidRDefault="00820352" w:rsidP="00820352">
      <w:pPr>
        <w:ind w:firstLine="0"/>
      </w:pPr>
    </w:p>
    <w:p w14:paraId="57730210" w14:textId="77777777" w:rsidR="00983D03" w:rsidRPr="00935E05" w:rsidRDefault="00983D03" w:rsidP="00983D03">
      <w:pPr>
        <w:sectPr w:rsidR="00983D03" w:rsidRPr="00935E05" w:rsidSect="001101D5">
          <w:pgSz w:w="11907" w:h="16840" w:code="9"/>
          <w:pgMar w:top="1418" w:right="1418" w:bottom="1418" w:left="2268" w:header="720" w:footer="720" w:gutter="0"/>
          <w:pgNumType w:fmt="lowerRoman"/>
          <w:cols w:space="720"/>
          <w:docGrid w:linePitch="360"/>
        </w:sectPr>
      </w:pPr>
    </w:p>
    <w:p w14:paraId="6D9C555B" w14:textId="77777777" w:rsidR="00983D03" w:rsidRPr="00935E05" w:rsidRDefault="00983D03" w:rsidP="007F2CCE">
      <w:pPr>
        <w:ind w:firstLine="0"/>
        <w:jc w:val="center"/>
      </w:pPr>
      <w:r w:rsidRPr="00935E05">
        <w:lastRenderedPageBreak/>
        <w:t>DEDICATION</w:t>
      </w:r>
    </w:p>
    <w:p w14:paraId="551EAD60" w14:textId="77777777" w:rsidR="007F2CCE" w:rsidRPr="00935E05" w:rsidRDefault="007F2CCE" w:rsidP="007F2CCE">
      <w:pPr>
        <w:ind w:firstLine="0"/>
        <w:jc w:val="center"/>
      </w:pPr>
    </w:p>
    <w:p w14:paraId="6F0F5BEF" w14:textId="668A8DEA" w:rsidR="007F2CCE" w:rsidRPr="00935E05" w:rsidRDefault="007F2CCE" w:rsidP="00763A38">
      <w:pPr>
        <w:ind w:firstLine="0"/>
      </w:pPr>
      <w:r w:rsidRPr="00935E05">
        <w:t>DEDICATION</w:t>
      </w:r>
      <w:r w:rsidR="00763A38" w:rsidRPr="00935E05">
        <w:t xml:space="preserve"> is optional. A dedication page is a short tribute to a special person or group. Many students use the heading “DEDICATION”, but a page heading is optional. </w:t>
      </w:r>
    </w:p>
    <w:p w14:paraId="14EE1BB6" w14:textId="77777777" w:rsidR="007F2CCE" w:rsidRPr="00935E05" w:rsidRDefault="007F2CCE" w:rsidP="007F2CCE">
      <w:pPr>
        <w:ind w:firstLine="0"/>
        <w:jc w:val="center"/>
      </w:pPr>
    </w:p>
    <w:p w14:paraId="57A1BD24" w14:textId="77777777" w:rsidR="0079214F" w:rsidRPr="00935E05" w:rsidRDefault="0079214F" w:rsidP="007F2CCE">
      <w:pPr>
        <w:ind w:firstLine="0"/>
        <w:jc w:val="center"/>
      </w:pPr>
    </w:p>
    <w:p w14:paraId="5CF25451" w14:textId="77777777" w:rsidR="0079214F" w:rsidRPr="00935E05" w:rsidRDefault="0079214F" w:rsidP="007F2CCE">
      <w:pPr>
        <w:ind w:firstLine="0"/>
        <w:jc w:val="center"/>
      </w:pPr>
    </w:p>
    <w:p w14:paraId="4DCCF2FB" w14:textId="77777777" w:rsidR="00D46E5A" w:rsidRPr="00935E05" w:rsidRDefault="00D46E5A" w:rsidP="007F2CCE">
      <w:pPr>
        <w:ind w:firstLine="0"/>
        <w:jc w:val="center"/>
      </w:pPr>
    </w:p>
    <w:p w14:paraId="4A92546F" w14:textId="77777777" w:rsidR="00D46E5A" w:rsidRPr="00935E05" w:rsidRDefault="00D46E5A" w:rsidP="007F2CCE">
      <w:pPr>
        <w:ind w:firstLine="0"/>
        <w:jc w:val="center"/>
      </w:pPr>
    </w:p>
    <w:p w14:paraId="72E1F64D" w14:textId="77777777" w:rsidR="0079214F" w:rsidRPr="00935E05" w:rsidRDefault="0079214F" w:rsidP="007F2CCE">
      <w:pPr>
        <w:ind w:firstLine="0"/>
        <w:jc w:val="center"/>
      </w:pPr>
    </w:p>
    <w:p w14:paraId="4D7347E2" w14:textId="77777777" w:rsidR="00D46E5A" w:rsidRPr="00935E05" w:rsidRDefault="00D46E5A" w:rsidP="007F2CCE">
      <w:pPr>
        <w:ind w:firstLine="0"/>
        <w:jc w:val="center"/>
      </w:pPr>
    </w:p>
    <w:p w14:paraId="61B2DB36" w14:textId="77777777" w:rsidR="0079214F" w:rsidRPr="00935E05" w:rsidRDefault="0079214F" w:rsidP="007F2CCE">
      <w:pPr>
        <w:ind w:firstLine="0"/>
        <w:jc w:val="center"/>
      </w:pPr>
    </w:p>
    <w:p w14:paraId="25908E8B" w14:textId="77777777" w:rsidR="0079214F" w:rsidRPr="00935E05" w:rsidRDefault="0079214F" w:rsidP="007F2CCE">
      <w:pPr>
        <w:ind w:firstLine="0"/>
        <w:jc w:val="center"/>
      </w:pPr>
    </w:p>
    <w:p w14:paraId="35132948" w14:textId="77777777" w:rsidR="0079214F" w:rsidRPr="00935E05" w:rsidRDefault="0079214F" w:rsidP="0079214F">
      <w:pPr>
        <w:ind w:firstLine="0"/>
        <w:jc w:val="right"/>
      </w:pPr>
      <w:r w:rsidRPr="00935E05">
        <w:rPr>
          <w:i/>
        </w:rPr>
        <w:t>or Italics may be used for the dedication statement, if desired.</w:t>
      </w:r>
      <w:r w:rsidRPr="00935E05">
        <w:t xml:space="preserve"> </w:t>
      </w:r>
    </w:p>
    <w:p w14:paraId="758A59BE" w14:textId="3B2386AC" w:rsidR="0079214F" w:rsidRPr="00935E05" w:rsidRDefault="0079214F" w:rsidP="0079214F">
      <w:pPr>
        <w:ind w:firstLine="0"/>
        <w:jc w:val="right"/>
        <w:rPr>
          <w:i/>
        </w:rPr>
      </w:pPr>
      <w:r w:rsidRPr="00935E05">
        <w:rPr>
          <w:i/>
        </w:rPr>
        <w:t>Please center it on the page.</w:t>
      </w:r>
    </w:p>
    <w:p w14:paraId="0DA9D4CF" w14:textId="759BD013" w:rsidR="007F2CCE" w:rsidRPr="00935E05" w:rsidRDefault="007F2CCE" w:rsidP="007F2CCE">
      <w:pPr>
        <w:ind w:firstLine="0"/>
        <w:jc w:val="center"/>
      </w:pPr>
    </w:p>
    <w:p w14:paraId="1F208D2F" w14:textId="77777777" w:rsidR="0079214F" w:rsidRPr="00935E05" w:rsidRDefault="0079214F" w:rsidP="007F2CCE">
      <w:pPr>
        <w:ind w:firstLine="0"/>
        <w:jc w:val="center"/>
      </w:pPr>
    </w:p>
    <w:p w14:paraId="6ABE0A93" w14:textId="77777777" w:rsidR="00D46E5A" w:rsidRPr="00935E05" w:rsidRDefault="00D46E5A" w:rsidP="007F2CCE">
      <w:pPr>
        <w:ind w:firstLine="0"/>
        <w:jc w:val="center"/>
      </w:pPr>
    </w:p>
    <w:p w14:paraId="17A8AAF5" w14:textId="77777777" w:rsidR="00D46E5A" w:rsidRPr="00935E05" w:rsidRDefault="00D46E5A" w:rsidP="007F2CCE">
      <w:pPr>
        <w:ind w:firstLine="0"/>
        <w:jc w:val="center"/>
      </w:pPr>
    </w:p>
    <w:p w14:paraId="3CB32EA7" w14:textId="77777777" w:rsidR="00D46E5A" w:rsidRPr="00935E05" w:rsidRDefault="00D46E5A" w:rsidP="007F2CCE">
      <w:pPr>
        <w:ind w:firstLine="0"/>
        <w:jc w:val="center"/>
      </w:pPr>
    </w:p>
    <w:p w14:paraId="4111989B" w14:textId="77777777" w:rsidR="00D46E5A" w:rsidRPr="00935E05" w:rsidRDefault="00D46E5A" w:rsidP="007F2CCE">
      <w:pPr>
        <w:ind w:firstLine="0"/>
        <w:jc w:val="center"/>
      </w:pPr>
    </w:p>
    <w:p w14:paraId="3ED50C01" w14:textId="77777777" w:rsidR="0079214F" w:rsidRPr="00935E05" w:rsidRDefault="0079214F" w:rsidP="007F2CCE">
      <w:pPr>
        <w:ind w:firstLine="0"/>
        <w:jc w:val="center"/>
      </w:pPr>
    </w:p>
    <w:p w14:paraId="0E3A6A98" w14:textId="77777777" w:rsidR="0079214F" w:rsidRPr="00935E05" w:rsidRDefault="0079214F" w:rsidP="007F2CCE">
      <w:pPr>
        <w:ind w:firstLine="0"/>
        <w:jc w:val="center"/>
      </w:pPr>
    </w:p>
    <w:p w14:paraId="4755CBCF" w14:textId="77777777" w:rsidR="007F2CCE" w:rsidRPr="00935E05" w:rsidRDefault="007F2CCE" w:rsidP="007F2CCE">
      <w:pPr>
        <w:ind w:firstLine="0"/>
        <w:jc w:val="center"/>
      </w:pPr>
    </w:p>
    <w:p w14:paraId="492EA16F" w14:textId="77777777" w:rsidR="00983D03" w:rsidRPr="00935E05" w:rsidRDefault="00983D03" w:rsidP="00983D03">
      <w:pPr>
        <w:sectPr w:rsidR="00983D03" w:rsidRPr="00935E05" w:rsidSect="001101D5">
          <w:pgSz w:w="11907" w:h="16840" w:code="9"/>
          <w:pgMar w:top="1418" w:right="1418" w:bottom="1418" w:left="2268" w:header="720" w:footer="720" w:gutter="0"/>
          <w:pgNumType w:fmt="lowerRoman"/>
          <w:cols w:space="720"/>
          <w:docGrid w:linePitch="360"/>
        </w:sectPr>
      </w:pPr>
    </w:p>
    <w:p w14:paraId="0744BB55" w14:textId="77777777" w:rsidR="00983D03" w:rsidRPr="00935E05" w:rsidRDefault="00983D03" w:rsidP="00D46E5A">
      <w:pPr>
        <w:ind w:firstLine="0"/>
        <w:jc w:val="center"/>
      </w:pPr>
      <w:r w:rsidRPr="00935E05">
        <w:lastRenderedPageBreak/>
        <w:t>TABLE OF CONTENTS</w:t>
      </w:r>
    </w:p>
    <w:p w14:paraId="76899FC1" w14:textId="77777777" w:rsidR="00D46E5A" w:rsidRPr="00935E05" w:rsidRDefault="00D46E5A" w:rsidP="00D46E5A">
      <w:pPr>
        <w:ind w:firstLine="0"/>
        <w:jc w:val="center"/>
      </w:pPr>
    </w:p>
    <w:p w14:paraId="6363CD78" w14:textId="77777777" w:rsidR="00303B33" w:rsidRPr="00935E05" w:rsidRDefault="00303B33" w:rsidP="00303B33">
      <w:pPr>
        <w:spacing w:line="240" w:lineRule="auto"/>
        <w:ind w:firstLine="0"/>
      </w:pPr>
      <w:r w:rsidRPr="00935E05">
        <w:t>Please refer to the link below for how the table of contents should look.</w:t>
      </w:r>
    </w:p>
    <w:p w14:paraId="2BA0DA69" w14:textId="06CE607F" w:rsidR="00303B33" w:rsidRPr="00935E05" w:rsidRDefault="00020A92" w:rsidP="00303B33">
      <w:pPr>
        <w:spacing w:line="240" w:lineRule="auto"/>
        <w:ind w:firstLine="0"/>
      </w:pPr>
      <w:hyperlink r:id="rId15" w:history="1">
        <w:r w:rsidR="00303B33" w:rsidRPr="00935E05">
          <w:rPr>
            <w:rStyle w:val="Hyperlink"/>
          </w:rPr>
          <w:t>https://sbe.bogazici.edu.tr/sites/bsbe.bogazici.edu.tr/files/s11_table_of_contents.pdf</w:t>
        </w:r>
      </w:hyperlink>
    </w:p>
    <w:p w14:paraId="31E2014D" w14:textId="77777777" w:rsidR="00303B33" w:rsidRPr="00935E05" w:rsidRDefault="00303B33" w:rsidP="00303B33">
      <w:pPr>
        <w:spacing w:line="240" w:lineRule="auto"/>
        <w:ind w:firstLine="0"/>
      </w:pPr>
      <w:r w:rsidRPr="00935E05">
        <w:t>Please note that main headings are expressed in capital letters.</w:t>
      </w:r>
    </w:p>
    <w:p w14:paraId="5603B313" w14:textId="77777777" w:rsidR="00303B33" w:rsidRPr="00935E05" w:rsidRDefault="00303B33" w:rsidP="00303B33">
      <w:pPr>
        <w:spacing w:line="240" w:lineRule="auto"/>
        <w:ind w:firstLine="0"/>
      </w:pPr>
      <w:r w:rsidRPr="00935E05">
        <w:t>For example:</w:t>
      </w:r>
    </w:p>
    <w:p w14:paraId="66F9B17F" w14:textId="77777777" w:rsidR="00303B33" w:rsidRPr="00935E05" w:rsidRDefault="00303B33" w:rsidP="00303B33">
      <w:pPr>
        <w:ind w:firstLine="0"/>
      </w:pPr>
      <w:r w:rsidRPr="00935E05">
        <w:t>CHAPTER 1: INTRODUCTION</w:t>
      </w:r>
    </w:p>
    <w:p w14:paraId="141B4DED" w14:textId="77777777" w:rsidR="00303B33" w:rsidRPr="00935E05" w:rsidRDefault="00303B33" w:rsidP="00303B33">
      <w:pPr>
        <w:ind w:firstLine="0"/>
      </w:pPr>
      <w:r w:rsidRPr="00935E05">
        <w:t xml:space="preserve">CHAPTER 2: LITERATURE REVIEW </w:t>
      </w:r>
    </w:p>
    <w:p w14:paraId="76892914" w14:textId="6A315C51" w:rsidR="00303B33" w:rsidRPr="00935E05" w:rsidRDefault="00303B33" w:rsidP="00303B33">
      <w:pPr>
        <w:ind w:firstLine="0"/>
      </w:pPr>
      <w:r w:rsidRPr="00935E05">
        <w:t>2.1</w:t>
      </w:r>
      <w:r w:rsidR="00186A2B" w:rsidRPr="00935E05">
        <w:t xml:space="preserve"> </w:t>
      </w:r>
      <w:r w:rsidRPr="00935E05">
        <w:t xml:space="preserve"> Technology integration in the general picture</w:t>
      </w:r>
    </w:p>
    <w:p w14:paraId="06F9D603" w14:textId="57A82F74" w:rsidR="00303B33" w:rsidRPr="00935E05" w:rsidRDefault="00303B33" w:rsidP="00303B33">
      <w:pPr>
        <w:ind w:firstLine="0"/>
      </w:pPr>
      <w:r w:rsidRPr="00935E05">
        <w:t xml:space="preserve">2.2 </w:t>
      </w:r>
      <w:r w:rsidR="00186A2B" w:rsidRPr="00935E05">
        <w:t xml:space="preserve"> </w:t>
      </w:r>
      <w:r w:rsidRPr="00935E05">
        <w:t>The barriers on the track of the technology integration process</w:t>
      </w:r>
    </w:p>
    <w:p w14:paraId="3993DA60" w14:textId="77777777" w:rsidR="00303B33" w:rsidRPr="00935E05" w:rsidRDefault="00303B33" w:rsidP="00303B33">
      <w:pPr>
        <w:ind w:firstLine="0"/>
      </w:pPr>
      <w:r w:rsidRPr="00935E05">
        <w:t>CHAPTER 3: METHODOLOGY</w:t>
      </w:r>
    </w:p>
    <w:p w14:paraId="782D71EF" w14:textId="2B93942C" w:rsidR="00303B33" w:rsidRPr="00935E05" w:rsidRDefault="00303B33" w:rsidP="00303B33">
      <w:pPr>
        <w:ind w:firstLine="0"/>
      </w:pPr>
      <w:r w:rsidRPr="00935E05">
        <w:t xml:space="preserve">3.1 </w:t>
      </w:r>
      <w:r w:rsidR="00186A2B" w:rsidRPr="00935E05">
        <w:t xml:space="preserve"> </w:t>
      </w:r>
      <w:r w:rsidRPr="00935E05">
        <w:t xml:space="preserve">Research design </w:t>
      </w:r>
    </w:p>
    <w:p w14:paraId="0278CE98" w14:textId="3F6F4AC1" w:rsidR="00303B33" w:rsidRPr="00935E05" w:rsidRDefault="00303B33" w:rsidP="00303B33">
      <w:pPr>
        <w:ind w:firstLine="0"/>
      </w:pPr>
      <w:r w:rsidRPr="00935E05">
        <w:t xml:space="preserve">3.2 </w:t>
      </w:r>
      <w:r w:rsidR="00186A2B" w:rsidRPr="00935E05">
        <w:t xml:space="preserve"> </w:t>
      </w:r>
      <w:r w:rsidRPr="00935E05">
        <w:t xml:space="preserve">Participants </w:t>
      </w:r>
    </w:p>
    <w:p w14:paraId="6F9A5EEE" w14:textId="7BCB4051" w:rsidR="00303B33" w:rsidRPr="00935E05" w:rsidRDefault="00303B33" w:rsidP="00303B33">
      <w:pPr>
        <w:ind w:firstLine="0"/>
      </w:pPr>
      <w:r w:rsidRPr="00935E05">
        <w:t>3.3</w:t>
      </w:r>
      <w:r w:rsidR="00186A2B" w:rsidRPr="00935E05">
        <w:t xml:space="preserve"> </w:t>
      </w:r>
      <w:r w:rsidRPr="00935E05">
        <w:t xml:space="preserve"> Instrumentation </w:t>
      </w:r>
    </w:p>
    <w:p w14:paraId="1038B5C5" w14:textId="77777777" w:rsidR="00303B33" w:rsidRPr="00935E05" w:rsidRDefault="00303B33" w:rsidP="00303B33">
      <w:pPr>
        <w:ind w:firstLine="0"/>
      </w:pPr>
      <w:r w:rsidRPr="00935E05">
        <w:t>APPENDIX A: ETHICAL APPROVAL</w:t>
      </w:r>
    </w:p>
    <w:p w14:paraId="6AA200EF" w14:textId="77777777" w:rsidR="00303B33" w:rsidRPr="00935E05" w:rsidRDefault="00303B33" w:rsidP="00303B33">
      <w:pPr>
        <w:ind w:firstLine="0"/>
      </w:pPr>
      <w:r w:rsidRPr="00935E05">
        <w:t>APPENDIX B: INTERVIEW QUESTIONS</w:t>
      </w:r>
    </w:p>
    <w:p w14:paraId="0B1F0C75" w14:textId="36588AD4" w:rsidR="00303B33" w:rsidRPr="00935E05" w:rsidRDefault="00303B33" w:rsidP="00303B33">
      <w:pPr>
        <w:ind w:firstLine="0"/>
      </w:pPr>
      <w:r w:rsidRPr="00935E05">
        <w:t>REFERENCES</w:t>
      </w:r>
    </w:p>
    <w:p w14:paraId="1E1160A2" w14:textId="77777777" w:rsidR="00303B33" w:rsidRPr="00935E05" w:rsidRDefault="00303B33" w:rsidP="00303B33">
      <w:pPr>
        <w:spacing w:line="240" w:lineRule="auto"/>
        <w:ind w:firstLine="0"/>
      </w:pPr>
      <w:r w:rsidRPr="00935E05">
        <w:t>Starting with the first chapter, all chapters of the main text and all sections of the back matter (references and any appendices) are included in the table of contents.</w:t>
      </w:r>
    </w:p>
    <w:p w14:paraId="1BB4DD1A" w14:textId="6CBD61DC" w:rsidR="00303B33" w:rsidRPr="00935E05" w:rsidRDefault="00303B33" w:rsidP="00303B33">
      <w:pPr>
        <w:spacing w:line="240" w:lineRule="auto"/>
        <w:ind w:firstLine="0"/>
      </w:pPr>
      <w:r w:rsidRPr="00935E05">
        <w:t>What to include: Only main headings (e.g. chapters, appendices, references, etc.) and first-level chapter sub-headings should be shown in the table of contents. No sub-headings beyond first-level sub-headings are allowed in the table of contents.</w:t>
      </w:r>
    </w:p>
    <w:p w14:paraId="0492F568" w14:textId="5900768D" w:rsidR="00303B33" w:rsidRPr="00935E05" w:rsidRDefault="00303B33" w:rsidP="00303B33">
      <w:pPr>
        <w:spacing w:line="240" w:lineRule="auto"/>
        <w:ind w:firstLine="0"/>
      </w:pPr>
      <w:r w:rsidRPr="00935E05">
        <w:t>All elements must appear exactly a</w:t>
      </w:r>
      <w:r w:rsidR="00186A2B" w:rsidRPr="00935E05">
        <w:t>s they appear in the main text.</w:t>
      </w:r>
    </w:p>
    <w:p w14:paraId="4B10223D" w14:textId="4842FD06" w:rsidR="00303B33" w:rsidRPr="00935E05" w:rsidRDefault="00303B33" w:rsidP="00303B33">
      <w:pPr>
        <w:spacing w:line="240" w:lineRule="auto"/>
        <w:ind w:firstLine="0"/>
      </w:pPr>
      <w:r w:rsidRPr="00935E05">
        <w:t>Page numbers in the table of contents must reflect the actual pages in the text and must be precisely</w:t>
      </w:r>
      <w:r w:rsidR="00186A2B" w:rsidRPr="00935E05">
        <w:t xml:space="preserve"> aligned with the right margin.</w:t>
      </w:r>
    </w:p>
    <w:p w14:paraId="4CF19850" w14:textId="4C79AB34" w:rsidR="00186A2B" w:rsidRPr="00935E05" w:rsidRDefault="00E26836" w:rsidP="00303B33">
      <w:pPr>
        <w:spacing w:line="240" w:lineRule="auto"/>
        <w:ind w:firstLine="0"/>
      </w:pPr>
      <w:r w:rsidRPr="00935E05">
        <w:t>There is : after the main headings in the Table of Content, but it is not in the text.</w:t>
      </w:r>
    </w:p>
    <w:p w14:paraId="72A9BA96" w14:textId="77777777" w:rsidR="00E26836" w:rsidRPr="00935E05" w:rsidRDefault="00E26836" w:rsidP="00303B33">
      <w:pPr>
        <w:spacing w:line="240" w:lineRule="auto"/>
        <w:ind w:firstLine="0"/>
      </w:pPr>
    </w:p>
    <w:p w14:paraId="51322D7A" w14:textId="77777777" w:rsidR="00186A2B" w:rsidRPr="00935E05" w:rsidRDefault="00186A2B" w:rsidP="00186A2B">
      <w:pPr>
        <w:spacing w:line="240" w:lineRule="auto"/>
        <w:ind w:firstLine="0"/>
      </w:pPr>
      <w:r w:rsidRPr="00935E05">
        <w:t>Sub-headings must use sentence-case case (i.e. only the first word and proper nouns are capitalized).</w:t>
      </w:r>
    </w:p>
    <w:p w14:paraId="0D078FFE" w14:textId="77777777" w:rsidR="00186A2B" w:rsidRPr="00935E05" w:rsidRDefault="00186A2B" w:rsidP="00186A2B">
      <w:pPr>
        <w:spacing w:line="240" w:lineRule="auto"/>
        <w:ind w:firstLine="0"/>
      </w:pPr>
      <w:r w:rsidRPr="00935E05">
        <w:t>If there is a sub-title, the first letter of the first word of the sub-title is capitalized.</w:t>
      </w:r>
    </w:p>
    <w:p w14:paraId="762BC19C" w14:textId="77777777" w:rsidR="00186A2B" w:rsidRPr="00935E05" w:rsidRDefault="00186A2B" w:rsidP="00186A2B">
      <w:pPr>
        <w:spacing w:line="240" w:lineRule="auto"/>
        <w:ind w:firstLine="0"/>
      </w:pPr>
      <w:r w:rsidRPr="00935E05">
        <w:t>Example: Warner’s mass public subject: Identification or alienation?</w:t>
      </w:r>
    </w:p>
    <w:p w14:paraId="07AF82AC" w14:textId="77777777" w:rsidR="00186A2B" w:rsidRPr="00935E05" w:rsidRDefault="00186A2B" w:rsidP="00186A2B">
      <w:pPr>
        <w:spacing w:line="240" w:lineRule="auto"/>
        <w:ind w:firstLine="0"/>
      </w:pPr>
      <w:r w:rsidRPr="00935E05">
        <w:t>Put no period at the end of a sub-heading title.</w:t>
      </w:r>
    </w:p>
    <w:p w14:paraId="7334C3D8" w14:textId="77777777" w:rsidR="00186A2B" w:rsidRPr="00935E05" w:rsidRDefault="00186A2B" w:rsidP="00186A2B">
      <w:pPr>
        <w:spacing w:line="240" w:lineRule="auto"/>
        <w:ind w:firstLine="0"/>
      </w:pPr>
      <w:r w:rsidRPr="00935E05">
        <w:t>After the number of each sub-heading designation, put two horizontal spaces (hit the space bar twice) before the text of the sub-heading starts.</w:t>
      </w:r>
    </w:p>
    <w:p w14:paraId="6B6D0A54" w14:textId="77777777" w:rsidR="00186A2B" w:rsidRPr="00935E05" w:rsidRDefault="00186A2B" w:rsidP="00303B33">
      <w:pPr>
        <w:spacing w:line="240" w:lineRule="auto"/>
        <w:ind w:firstLine="0"/>
      </w:pPr>
    </w:p>
    <w:p w14:paraId="322635EC" w14:textId="7E33E990" w:rsidR="00C61B0C" w:rsidRPr="00935E05" w:rsidRDefault="00C61B0C" w:rsidP="00983D03">
      <w:pPr>
        <w:sectPr w:rsidR="00C61B0C" w:rsidRPr="00935E05" w:rsidSect="001101D5">
          <w:pgSz w:w="11907" w:h="16840" w:code="9"/>
          <w:pgMar w:top="1418" w:right="1418" w:bottom="1418" w:left="2268" w:header="720" w:footer="720" w:gutter="0"/>
          <w:pgNumType w:fmt="lowerRoman"/>
          <w:cols w:space="720"/>
          <w:docGrid w:linePitch="360"/>
        </w:sectPr>
      </w:pPr>
    </w:p>
    <w:p w14:paraId="2A9DCD46" w14:textId="77777777" w:rsidR="00983D03" w:rsidRPr="00935E05" w:rsidRDefault="00983D03" w:rsidP="00186A2B">
      <w:pPr>
        <w:ind w:firstLine="0"/>
        <w:jc w:val="center"/>
      </w:pPr>
      <w:r w:rsidRPr="00935E05">
        <w:lastRenderedPageBreak/>
        <w:t>LIST OF TABLES</w:t>
      </w:r>
    </w:p>
    <w:p w14:paraId="39A7EB8D" w14:textId="77777777" w:rsidR="007D6328" w:rsidRPr="00935E05" w:rsidRDefault="007D6328" w:rsidP="00186A2B">
      <w:pPr>
        <w:ind w:firstLine="0"/>
        <w:jc w:val="center"/>
      </w:pPr>
    </w:p>
    <w:p w14:paraId="5629B3B0" w14:textId="7FEABCE7" w:rsidR="007D6328" w:rsidRPr="00935E05" w:rsidRDefault="007D6328" w:rsidP="007D6328">
      <w:pPr>
        <w:ind w:firstLine="0"/>
      </w:pPr>
      <w:r w:rsidRPr="00935E05">
        <w:t>Table 1.  Tables Are Listed in the Order They Appear in the Manuscript.................67</w:t>
      </w:r>
    </w:p>
    <w:p w14:paraId="18DF40C7" w14:textId="2EFE4505" w:rsidR="007D6328" w:rsidRPr="00935E05" w:rsidRDefault="007D6328" w:rsidP="007D6328">
      <w:pPr>
        <w:ind w:firstLine="0"/>
      </w:pPr>
      <w:r w:rsidRPr="00935E05">
        <w:t>Table 2.  All Major Words Are Capitalized in the Titles of Tables............................74</w:t>
      </w:r>
    </w:p>
    <w:p w14:paraId="47C4E3F7" w14:textId="15892038" w:rsidR="007D6328" w:rsidRPr="00935E05" w:rsidRDefault="007D6328" w:rsidP="007D6328">
      <w:pPr>
        <w:ind w:firstLine="0"/>
      </w:pPr>
      <w:r w:rsidRPr="00935E05">
        <w:t>Table 3.  Here is an Example of How a Title Should Look if it Extends Beyond a</w:t>
      </w:r>
    </w:p>
    <w:p w14:paraId="676A541E" w14:textId="4F2CD2C5" w:rsidR="007D6328" w:rsidRPr="00935E05" w:rsidRDefault="007D6328" w:rsidP="007D6328">
      <w:pPr>
        <w:ind w:firstLine="0"/>
      </w:pPr>
      <w:r w:rsidRPr="00935E05">
        <w:t>Single Line..................................................................................................................78</w:t>
      </w:r>
    </w:p>
    <w:p w14:paraId="7529F77C" w14:textId="04E28F64" w:rsidR="007D6328" w:rsidRPr="00935E05" w:rsidRDefault="007D6328" w:rsidP="007D6328">
      <w:pPr>
        <w:ind w:firstLine="0"/>
      </w:pPr>
      <w:r w:rsidRPr="00935E05">
        <w:t>Table 4.  Use a Period, Not a Colon, After the Table Number...................................87</w:t>
      </w:r>
    </w:p>
    <w:p w14:paraId="66084229" w14:textId="1A3A77FC" w:rsidR="007D6328" w:rsidRPr="00935E05" w:rsidRDefault="007D6328" w:rsidP="007D6328">
      <w:pPr>
        <w:ind w:firstLine="0"/>
      </w:pPr>
      <w:r w:rsidRPr="00935E05">
        <w:t xml:space="preserve">Table 5.  Put Two Spaces </w:t>
      </w:r>
      <w:r w:rsidR="00FD3791" w:rsidRPr="00935E05">
        <w:t>after</w:t>
      </w:r>
      <w:r w:rsidRPr="00935E05">
        <w:t xml:space="preserve"> the Table Number, Before the Title Begins.............90</w:t>
      </w:r>
    </w:p>
    <w:p w14:paraId="485D26B8" w14:textId="60A5D6A8" w:rsidR="007D6328" w:rsidRPr="00935E05" w:rsidRDefault="007D6328" w:rsidP="007D6328">
      <w:pPr>
        <w:ind w:firstLine="0"/>
      </w:pPr>
      <w:r w:rsidRPr="00935E05">
        <w:t xml:space="preserve">Table 6.  The List of </w:t>
      </w:r>
      <w:r w:rsidR="00FD3791" w:rsidRPr="00935E05">
        <w:t>Tables i</w:t>
      </w:r>
      <w:r w:rsidRPr="00935E05">
        <w:t>s Needed Only If the Thesis Contains 5 or More.....</w:t>
      </w:r>
      <w:r w:rsidR="00223AA1" w:rsidRPr="00935E05">
        <w:t>....</w:t>
      </w:r>
      <w:r w:rsidRPr="00935E05">
        <w:t>99</w:t>
      </w:r>
    </w:p>
    <w:p w14:paraId="50D4EE98" w14:textId="77777777" w:rsidR="00983D03" w:rsidRPr="00935E05" w:rsidRDefault="00983D03" w:rsidP="00FD3791">
      <w:pPr>
        <w:ind w:firstLine="0"/>
      </w:pPr>
    </w:p>
    <w:p w14:paraId="167EC5FB" w14:textId="77777777" w:rsidR="00FD3791" w:rsidRPr="00935E05" w:rsidRDefault="00FD3791" w:rsidP="00983D03"/>
    <w:p w14:paraId="187DECFA" w14:textId="77777777" w:rsidR="00FD3791" w:rsidRPr="00935E05" w:rsidRDefault="00FD3791" w:rsidP="00983D03">
      <w:pPr>
        <w:sectPr w:rsidR="00FD3791" w:rsidRPr="00935E05" w:rsidSect="001101D5">
          <w:pgSz w:w="11907" w:h="16840" w:code="9"/>
          <w:pgMar w:top="1418" w:right="1418" w:bottom="1418" w:left="2268" w:header="720" w:footer="720" w:gutter="0"/>
          <w:pgNumType w:fmt="lowerRoman"/>
          <w:cols w:space="720"/>
          <w:docGrid w:linePitch="360"/>
        </w:sectPr>
      </w:pPr>
    </w:p>
    <w:p w14:paraId="022E19BB" w14:textId="77777777" w:rsidR="00983D03" w:rsidRPr="00935E05" w:rsidRDefault="00983D03" w:rsidP="00186A2B">
      <w:pPr>
        <w:ind w:firstLine="0"/>
        <w:jc w:val="center"/>
      </w:pPr>
      <w:r w:rsidRPr="00935E05">
        <w:lastRenderedPageBreak/>
        <w:t>LIST OF FIGURES</w:t>
      </w:r>
    </w:p>
    <w:p w14:paraId="4A2F0554" w14:textId="77777777" w:rsidR="00223AA1" w:rsidRPr="00935E05" w:rsidRDefault="00223AA1" w:rsidP="00186A2B">
      <w:pPr>
        <w:ind w:firstLine="0"/>
        <w:jc w:val="center"/>
      </w:pPr>
    </w:p>
    <w:p w14:paraId="0C3A1AB3" w14:textId="3DB318E8" w:rsidR="00223AA1" w:rsidRPr="00935E05" w:rsidRDefault="00223AA1" w:rsidP="00223AA1">
      <w:pPr>
        <w:ind w:firstLine="0"/>
      </w:pPr>
      <w:r w:rsidRPr="00935E05">
        <w:t>Figure 1.  Figures are listed in the order they appear in the manuscript.....................49</w:t>
      </w:r>
    </w:p>
    <w:p w14:paraId="2C1EF49C" w14:textId="6824B01B" w:rsidR="00223AA1" w:rsidRPr="00935E05" w:rsidRDefault="00223AA1" w:rsidP="00223AA1">
      <w:pPr>
        <w:ind w:firstLine="0"/>
      </w:pPr>
      <w:r w:rsidRPr="00935E05">
        <w:t>Figure 2.  Only the first word in the figure title is capitalized....................................62</w:t>
      </w:r>
    </w:p>
    <w:p w14:paraId="3A9AC543" w14:textId="0C6D66D4" w:rsidR="00223AA1" w:rsidRPr="00935E05" w:rsidRDefault="00223AA1" w:rsidP="00223AA1">
      <w:pPr>
        <w:ind w:firstLine="0"/>
      </w:pPr>
      <w:r w:rsidRPr="00935E05">
        <w:t>Figure 3.  Use a period, not a colon after the figure number......................................83</w:t>
      </w:r>
    </w:p>
    <w:p w14:paraId="5E8E64D8" w14:textId="5FD77F6C" w:rsidR="00223AA1" w:rsidRPr="00935E05" w:rsidRDefault="00223AA1" w:rsidP="00223AA1">
      <w:pPr>
        <w:ind w:firstLine="0"/>
      </w:pPr>
      <w:r w:rsidRPr="00935E05">
        <w:t>Figure 4.  Only if 5 or more figures in the thesis........................................................88</w:t>
      </w:r>
    </w:p>
    <w:p w14:paraId="08EC3A51" w14:textId="534E044F" w:rsidR="00223AA1" w:rsidRPr="00935E05" w:rsidRDefault="00223AA1" w:rsidP="00223AA1">
      <w:pPr>
        <w:ind w:firstLine="0"/>
      </w:pPr>
      <w:r w:rsidRPr="00935E05">
        <w:t>Figure 5.  Put two spaces after the figure number, before the caption begins............93</w:t>
      </w:r>
    </w:p>
    <w:p w14:paraId="6E024EC9" w14:textId="77777777" w:rsidR="00FD3791" w:rsidRPr="00935E05" w:rsidRDefault="00FD3791" w:rsidP="00FD3791">
      <w:pPr>
        <w:ind w:firstLine="0"/>
      </w:pPr>
    </w:p>
    <w:p w14:paraId="5019C414" w14:textId="77777777" w:rsidR="00FD3791" w:rsidRPr="00935E05" w:rsidRDefault="00FD3791" w:rsidP="00983D03"/>
    <w:p w14:paraId="69956556" w14:textId="77777777" w:rsidR="00FD3791" w:rsidRPr="00935E05" w:rsidRDefault="00FD3791" w:rsidP="00983D03">
      <w:pPr>
        <w:sectPr w:rsidR="00FD3791" w:rsidRPr="00935E05" w:rsidSect="001101D5">
          <w:pgSz w:w="11907" w:h="16840" w:code="9"/>
          <w:pgMar w:top="1418" w:right="1418" w:bottom="1418" w:left="2268" w:header="720" w:footer="720" w:gutter="0"/>
          <w:pgNumType w:fmt="lowerRoman"/>
          <w:cols w:space="720"/>
          <w:docGrid w:linePitch="360"/>
        </w:sectPr>
      </w:pPr>
    </w:p>
    <w:p w14:paraId="257B966C" w14:textId="755CE507" w:rsidR="002E0C39" w:rsidRPr="00935E05" w:rsidRDefault="00943087" w:rsidP="00B97DF2">
      <w:pPr>
        <w:pStyle w:val="Heading1"/>
      </w:pPr>
      <w:bookmarkStart w:id="0" w:name="_Toc68374721"/>
      <w:r w:rsidRPr="00935E05">
        <w:lastRenderedPageBreak/>
        <w:t>CHAPTER</w:t>
      </w:r>
      <w:r w:rsidR="002E0C39" w:rsidRPr="00935E05">
        <w:t xml:space="preserve"> 1</w:t>
      </w:r>
      <w:r w:rsidR="002E0C39" w:rsidRPr="00935E05">
        <w:br/>
      </w:r>
      <w:bookmarkEnd w:id="0"/>
      <w:r w:rsidR="00253C76" w:rsidRPr="00935E05">
        <w:t>INTRODUCTION</w:t>
      </w:r>
    </w:p>
    <w:p w14:paraId="07CB447E" w14:textId="77777777" w:rsidR="00253C76" w:rsidRPr="00935E05" w:rsidRDefault="00253C76" w:rsidP="00B97DF2">
      <w:pPr>
        <w:ind w:firstLine="0"/>
        <w:jc w:val="center"/>
      </w:pPr>
    </w:p>
    <w:p w14:paraId="2277EE0D" w14:textId="77777777" w:rsidR="00617EAE" w:rsidRPr="00935E05" w:rsidRDefault="00617EAE" w:rsidP="00617EAE">
      <w:pPr>
        <w:ind w:firstLine="0"/>
      </w:pPr>
      <w:r w:rsidRPr="00935E05">
        <w:t>Indenting paragraphs: Paragraphs must be uniformly indented, approximately 1.25–1.50 cm (Microsoft Word uses 1.27cm as the default value). Do not indent manually by repeatedly hitting the space bar.</w:t>
      </w:r>
    </w:p>
    <w:p w14:paraId="043CEA5C" w14:textId="77777777" w:rsidR="0038571D" w:rsidRPr="00935E05" w:rsidRDefault="00617EAE" w:rsidP="0038571D">
      <w:r w:rsidRPr="00935E05">
        <w:t>Exceptions: Do not indent the first paragraph of a chapter, the first paragraph of a chapter sub-section, or the continuation of an existing paragraph immediately following a block quote, table or figure.</w:t>
      </w:r>
    </w:p>
    <w:p w14:paraId="2CDCB2DB" w14:textId="02F74473" w:rsidR="0038571D" w:rsidRPr="00935E05" w:rsidRDefault="0038571D" w:rsidP="0038571D">
      <w:r w:rsidRPr="00935E05">
        <w:t>This outline has been prepared to assist you in this process. Please remember that it is your responsibility to review the guide and ensure that your thesis is formatted accordingly.</w:t>
      </w:r>
    </w:p>
    <w:p w14:paraId="63DC8639" w14:textId="77777777" w:rsidR="0081361B" w:rsidRPr="00935E05" w:rsidRDefault="0081361B" w:rsidP="0081361B">
      <w:pPr>
        <w:ind w:firstLine="0"/>
      </w:pPr>
    </w:p>
    <w:p w14:paraId="12C79707" w14:textId="4A266483" w:rsidR="0081361B" w:rsidRPr="00935E05" w:rsidRDefault="0081361B" w:rsidP="0081361B">
      <w:pPr>
        <w:ind w:firstLine="0"/>
      </w:pPr>
      <w:r w:rsidRPr="00935E05">
        <w:t>1.1  First-level sub-heading example</w:t>
      </w:r>
    </w:p>
    <w:p w14:paraId="109A27F0" w14:textId="65115C1C" w:rsidR="0081361B" w:rsidRPr="00935E05" w:rsidRDefault="0081361B" w:rsidP="0081361B">
      <w:pPr>
        <w:ind w:firstLine="0"/>
      </w:pPr>
      <w:r w:rsidRPr="00935E05">
        <w:t>Sub-headings are preceded by two double-spaces. There is only the usual (i.e. one) double-space between the sub-heading and the first line of the text. Note that there are two spaces following the number (</w:t>
      </w:r>
      <w:r w:rsidR="003A56E0" w:rsidRPr="00935E05">
        <w:t>1</w:t>
      </w:r>
      <w:r w:rsidRPr="00935E05">
        <w:t>.1) and the first level of the sub-heading.</w:t>
      </w:r>
    </w:p>
    <w:p w14:paraId="1E34808F" w14:textId="11E356B8" w:rsidR="00A812D8" w:rsidRPr="00935E05" w:rsidRDefault="00A812D8" w:rsidP="00A812D8">
      <w:r w:rsidRPr="00935E05">
        <w:t>The second paragraph and the following paragraphs should be indented.</w:t>
      </w:r>
      <w:r w:rsidR="00BC24B7" w:rsidRPr="00935E05">
        <w:rPr>
          <w:rFonts w:cs="Times New Roman"/>
          <w:szCs w:val="24"/>
        </w:rPr>
        <w:t xml:space="preserve"> </w:t>
      </w:r>
      <w:r w:rsidR="00935E05" w:rsidRPr="00935E05">
        <w:t xml:space="preserve">Pagination: </w:t>
      </w:r>
      <w:r w:rsidR="00BC24B7" w:rsidRPr="00935E05">
        <w:t>The font should be Times New Roman size 12. Numerals: Use Roman numerals for the front matter, Arabic numerals for the main text.</w:t>
      </w:r>
      <w:r w:rsidR="00935E05" w:rsidRPr="00935E05">
        <w:t xml:space="preserve"> </w:t>
      </w:r>
      <w:r w:rsidR="00BC24B7" w:rsidRPr="00935E05">
        <w:t>Front matter</w:t>
      </w:r>
      <w:r w:rsidR="00935E05" w:rsidRPr="00935E05">
        <w:t xml:space="preserve">: </w:t>
      </w:r>
      <w:r w:rsidR="00BC24B7" w:rsidRPr="00935E05">
        <w:t>Use lower-case Roman numerals (e.g. i, ii, iii . . . ). The first visible page number must be page iv, on the abstract page (page v for Turkish</w:t>
      </w:r>
      <w:r w:rsidR="00935E05" w:rsidRPr="00935E05">
        <w:t xml:space="preserve"> </w:t>
      </w:r>
      <w:r w:rsidR="00BC24B7" w:rsidRPr="00935E05">
        <w:t xml:space="preserve">Language and Literature). The cover page is not counted as a page in the context of the thesis. Pagination starts with the title page and continues to the last page of the thesis. The title page is counted in </w:t>
      </w:r>
      <w:r w:rsidR="00BC24B7" w:rsidRPr="00935E05">
        <w:lastRenderedPageBreak/>
        <w:t xml:space="preserve">the pagination, but its page number is “hidden,” that is, it does not appear on the page. </w:t>
      </w:r>
    </w:p>
    <w:p w14:paraId="49DB652D" w14:textId="77777777" w:rsidR="00A812D8" w:rsidRPr="00935E05" w:rsidRDefault="00A812D8" w:rsidP="002F4AF8">
      <w:pPr>
        <w:ind w:firstLine="0"/>
      </w:pPr>
    </w:p>
    <w:p w14:paraId="1E16158C" w14:textId="66078EF0" w:rsidR="0081361B" w:rsidRPr="00935E05" w:rsidRDefault="00A812D8" w:rsidP="0081361B">
      <w:pPr>
        <w:ind w:firstLine="0"/>
      </w:pPr>
      <w:r w:rsidRPr="00935E05">
        <w:t>1</w:t>
      </w:r>
      <w:r w:rsidR="0081361B" w:rsidRPr="00935E05">
        <w:t xml:space="preserve">.1.1 </w:t>
      </w:r>
      <w:r w:rsidR="003A56E0" w:rsidRPr="00935E05">
        <w:t xml:space="preserve"> </w:t>
      </w:r>
      <w:r w:rsidR="0081361B" w:rsidRPr="00935E05">
        <w:t>Second-level sub-heading example</w:t>
      </w:r>
    </w:p>
    <w:p w14:paraId="00C55494" w14:textId="2D4A7474" w:rsidR="00A812D8" w:rsidRPr="00935E05" w:rsidRDefault="00A812D8" w:rsidP="00A812D8">
      <w:pPr>
        <w:ind w:firstLine="0"/>
      </w:pPr>
      <w:r w:rsidRPr="00935E05">
        <w:t>The second-level sub-heading, like the first-level ones, are preceded by two double spaces. Similarly, there is only one double-space between the sub-heading and the first line of the text. Remember to put two spaces after the number.</w:t>
      </w:r>
    </w:p>
    <w:p w14:paraId="63D75AA3" w14:textId="57BD1A52" w:rsidR="002F4AF8" w:rsidRPr="00935E05" w:rsidRDefault="00A812D8" w:rsidP="00A812D8">
      <w:r w:rsidRPr="00935E05">
        <w:t>The second paragraph and the following paragraphs should be indented.</w:t>
      </w:r>
      <w:r w:rsidR="002F4AF8" w:rsidRPr="00935E05">
        <w:t xml:space="preserve"> Please note that you must leave space before subheadings. Please check the relevant example. </w:t>
      </w:r>
      <w:hyperlink r:id="rId16" w:history="1">
        <w:r w:rsidR="002F4AF8" w:rsidRPr="00935E05">
          <w:rPr>
            <w:rStyle w:val="Hyperlink"/>
          </w:rPr>
          <w:t>https://sbe.bogazici.edu.tr/sites/bsbe.bogazici.edu.tr/files/s4_chapter_heading_sub_headings.pdf</w:t>
        </w:r>
      </w:hyperlink>
    </w:p>
    <w:p w14:paraId="270A230F" w14:textId="63099444" w:rsidR="00F77133" w:rsidRPr="00935E05" w:rsidRDefault="002F4AF8" w:rsidP="0038571D">
      <w:r w:rsidRPr="00935E05">
        <w:t>The main heading settings and the space that should be left after it should be like this.</w:t>
      </w:r>
    </w:p>
    <w:p w14:paraId="173E6CFA" w14:textId="299DD53C" w:rsidR="00B97DF2" w:rsidRPr="00935E05" w:rsidRDefault="00B97DF2" w:rsidP="00F77133">
      <w:pPr>
        <w:ind w:firstLine="0"/>
      </w:pPr>
      <w:r w:rsidRPr="00935E05">
        <w:rPr>
          <w:noProof/>
        </w:rPr>
        <w:drawing>
          <wp:inline distT="0" distB="0" distL="0" distR="0" wp14:anchorId="614FA25C" wp14:editId="2FDC060F">
            <wp:extent cx="5220335" cy="3046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20335" cy="3046095"/>
                    </a:xfrm>
                    <a:prstGeom prst="rect">
                      <a:avLst/>
                    </a:prstGeom>
                  </pic:spPr>
                </pic:pic>
              </a:graphicData>
            </a:graphic>
          </wp:inline>
        </w:drawing>
      </w:r>
    </w:p>
    <w:p w14:paraId="798CBD6A" w14:textId="77777777" w:rsidR="00C64EA6" w:rsidRPr="00935E05" w:rsidRDefault="00C64EA6" w:rsidP="00B97DF2">
      <w:pPr>
        <w:ind w:firstLine="0"/>
      </w:pPr>
    </w:p>
    <w:p w14:paraId="274B77A2" w14:textId="77777777" w:rsidR="00C64EA6" w:rsidRPr="00935E05" w:rsidRDefault="00C64EA6" w:rsidP="00B97DF2">
      <w:pPr>
        <w:ind w:firstLine="0"/>
        <w:sectPr w:rsidR="00C64EA6" w:rsidRPr="00935E05" w:rsidSect="00A5793E">
          <w:footerReference w:type="default" r:id="rId18"/>
          <w:pgSz w:w="11907" w:h="16840" w:code="9"/>
          <w:pgMar w:top="1418" w:right="1418" w:bottom="1418" w:left="2268" w:header="720" w:footer="720" w:gutter="0"/>
          <w:pgNumType w:start="1"/>
          <w:cols w:space="720"/>
          <w:docGrid w:linePitch="360"/>
        </w:sectPr>
      </w:pPr>
    </w:p>
    <w:p w14:paraId="7790AFB4" w14:textId="77777777" w:rsidR="009C2B29" w:rsidRPr="00935E05" w:rsidRDefault="00081545" w:rsidP="000B3B90">
      <w:pPr>
        <w:pStyle w:val="Heading1"/>
      </w:pPr>
      <w:r w:rsidRPr="00935E05">
        <w:lastRenderedPageBreak/>
        <w:t xml:space="preserve">APPENDIX </w:t>
      </w:r>
    </w:p>
    <w:p w14:paraId="45C77A4C" w14:textId="04B173A5" w:rsidR="000B3B90" w:rsidRPr="00935E05" w:rsidRDefault="000B3B90" w:rsidP="000B3B90">
      <w:pPr>
        <w:pStyle w:val="Heading1"/>
      </w:pPr>
      <w:r w:rsidRPr="00935E05">
        <w:rPr>
          <w:caps w:val="0"/>
        </w:rPr>
        <w:t>APPENDIX TITLE</w:t>
      </w:r>
    </w:p>
    <w:p w14:paraId="60AF2C72" w14:textId="77777777" w:rsidR="00C64EA6" w:rsidRPr="00935E05" w:rsidRDefault="00C64EA6" w:rsidP="00081545">
      <w:pPr>
        <w:ind w:firstLine="0"/>
      </w:pPr>
    </w:p>
    <w:p w14:paraId="3B48EBA1" w14:textId="7A916DEA" w:rsidR="00C64EA6" w:rsidRPr="00935E05" w:rsidRDefault="00C64EA6" w:rsidP="00C64EA6">
      <w:pPr>
        <w:ind w:firstLine="0"/>
      </w:pPr>
      <w:r w:rsidRPr="00935E05">
        <w:t>Why use an appendix? Appendices are used for materials that support the main text, including data sheets or tables that are too big to put in the main text, original passages of translated text used in the main text, maps, technical figures, interview transcripts, scans of original documents and so on.</w:t>
      </w:r>
    </w:p>
    <w:p w14:paraId="383D6361" w14:textId="48C0A9F1" w:rsidR="00544C65" w:rsidRPr="00935E05" w:rsidRDefault="00544C65" w:rsidP="00081545">
      <w:r w:rsidRPr="00935E05">
        <w:t>Each appendix must be referred to in the main text.</w:t>
      </w:r>
      <w:r w:rsidR="00081545" w:rsidRPr="00935E05">
        <w:t xml:space="preserve"> Each appendix must start at the top of a new page. Each appendix must have its own designation (e.g. Appendix A, Appendix B) and its own title. </w:t>
      </w:r>
      <w:r w:rsidR="000B3B90" w:rsidRPr="00935E05">
        <w:t xml:space="preserve">If there is a single appendix, the designation is simply “APPENDIX” (not APPENDIX A). </w:t>
      </w:r>
      <w:r w:rsidR="00081545" w:rsidRPr="00935E05">
        <w:t>Tip: These page headings should be formatted just like the chapter headings.</w:t>
      </w:r>
    </w:p>
    <w:p w14:paraId="4D08C986" w14:textId="77777777" w:rsidR="00C64EA6" w:rsidRPr="00935E05" w:rsidRDefault="00C64EA6" w:rsidP="00C64EA6"/>
    <w:p w14:paraId="4C384E2C" w14:textId="77777777" w:rsidR="00081545" w:rsidRPr="00935E05" w:rsidRDefault="00081545" w:rsidP="00C64EA6"/>
    <w:p w14:paraId="6527EE92" w14:textId="77777777" w:rsidR="00C64EA6" w:rsidRPr="00935E05" w:rsidRDefault="00C64EA6" w:rsidP="00C64EA6"/>
    <w:p w14:paraId="47F84F86" w14:textId="77777777" w:rsidR="00C64EA6" w:rsidRPr="00935E05" w:rsidRDefault="00C64EA6" w:rsidP="00C64EA6"/>
    <w:p w14:paraId="1C0FA485" w14:textId="77777777" w:rsidR="00C64EA6" w:rsidRPr="00935E05" w:rsidRDefault="00C64EA6" w:rsidP="00C64EA6"/>
    <w:p w14:paraId="1F2737D1" w14:textId="77777777" w:rsidR="00C64EA6" w:rsidRPr="00935E05" w:rsidRDefault="00C64EA6" w:rsidP="00C64EA6"/>
    <w:p w14:paraId="3E951AED" w14:textId="77777777" w:rsidR="00C64EA6" w:rsidRPr="00935E05" w:rsidRDefault="00C64EA6" w:rsidP="00C64EA6"/>
    <w:p w14:paraId="7936D34E" w14:textId="77777777" w:rsidR="00C64EA6" w:rsidRPr="00935E05" w:rsidRDefault="00C64EA6" w:rsidP="00C64EA6"/>
    <w:p w14:paraId="4755560A" w14:textId="77777777" w:rsidR="00C64EA6" w:rsidRPr="00935E05" w:rsidRDefault="00C64EA6" w:rsidP="00C64EA6"/>
    <w:p w14:paraId="2FD29D78" w14:textId="77777777" w:rsidR="00C64EA6" w:rsidRPr="00935E05" w:rsidRDefault="00C64EA6" w:rsidP="00C64EA6"/>
    <w:p w14:paraId="3DEFC449" w14:textId="77777777" w:rsidR="00C64EA6" w:rsidRPr="00935E05" w:rsidRDefault="00C64EA6" w:rsidP="00C64EA6"/>
    <w:p w14:paraId="3249E722" w14:textId="77777777" w:rsidR="00C64EA6" w:rsidRPr="00935E05" w:rsidRDefault="00C64EA6" w:rsidP="00C64EA6"/>
    <w:p w14:paraId="5834C92F" w14:textId="17C1F48B" w:rsidR="00C64EA6" w:rsidRPr="00935E05" w:rsidRDefault="00C64EA6" w:rsidP="00C64EA6">
      <w:r w:rsidRPr="00935E05">
        <w:br w:type="page"/>
      </w:r>
    </w:p>
    <w:p w14:paraId="478868CA" w14:textId="5A164936" w:rsidR="00CB766F" w:rsidRPr="00935E05" w:rsidRDefault="00983D03" w:rsidP="000B3B90">
      <w:pPr>
        <w:pStyle w:val="Heading1"/>
      </w:pPr>
      <w:r w:rsidRPr="00935E05">
        <w:lastRenderedPageBreak/>
        <w:t>REFER</w:t>
      </w:r>
      <w:r w:rsidR="00CB766F" w:rsidRPr="00935E05">
        <w:t>E</w:t>
      </w:r>
      <w:r w:rsidRPr="00935E05">
        <w:t>NCE</w:t>
      </w:r>
      <w:r w:rsidR="00FF21E8" w:rsidRPr="00935E05">
        <w:t>S</w:t>
      </w:r>
    </w:p>
    <w:p w14:paraId="78B9EE55" w14:textId="77777777" w:rsidR="00CB766F" w:rsidRPr="00935E05" w:rsidRDefault="00CB766F" w:rsidP="000B3B90">
      <w:pPr>
        <w:ind w:firstLine="0"/>
        <w:jc w:val="center"/>
      </w:pPr>
    </w:p>
    <w:p w14:paraId="3C830563" w14:textId="77777777" w:rsidR="009C2B29" w:rsidRPr="00935E05" w:rsidRDefault="009C2B29" w:rsidP="009C2B29">
      <w:pPr>
        <w:ind w:firstLine="0"/>
      </w:pPr>
      <w:r w:rsidRPr="00935E05">
        <w:t>The required style guide for references and in-text citations is the APA 7th edition.</w:t>
      </w:r>
    </w:p>
    <w:p w14:paraId="71A65416" w14:textId="09727678" w:rsidR="009C2B29" w:rsidRPr="00935E05" w:rsidRDefault="009C2B29" w:rsidP="009C2B29">
      <w:pPr>
        <w:ind w:firstLine="0"/>
      </w:pPr>
      <w:r w:rsidRPr="00935E05">
        <w:t>Hanging indent (for References)</w:t>
      </w:r>
    </w:p>
    <w:p w14:paraId="101704FC" w14:textId="77777777" w:rsidR="003A56E0" w:rsidRPr="00935E05" w:rsidRDefault="00081545" w:rsidP="000B3B90">
      <w:pPr>
        <w:ind w:firstLine="0"/>
      </w:pPr>
      <w:r w:rsidRPr="00935E05">
        <w:rPr>
          <w:noProof/>
        </w:rPr>
        <w:drawing>
          <wp:inline distT="0" distB="0" distL="0" distR="0" wp14:anchorId="5E7B1BDC" wp14:editId="45C36F5B">
            <wp:extent cx="5220335" cy="47282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20335" cy="4728210"/>
                    </a:xfrm>
                    <a:prstGeom prst="rect">
                      <a:avLst/>
                    </a:prstGeom>
                  </pic:spPr>
                </pic:pic>
              </a:graphicData>
            </a:graphic>
          </wp:inline>
        </w:drawing>
      </w:r>
    </w:p>
    <w:p w14:paraId="0C8522B0" w14:textId="5E270146" w:rsidR="003A56E0" w:rsidRPr="00935E05" w:rsidRDefault="003A56E0" w:rsidP="000B3B90">
      <w:pPr>
        <w:ind w:firstLine="0"/>
      </w:pPr>
      <w:r w:rsidRPr="00935E05">
        <w:t>URLs: All URLs in the reference list must be unlinked (as in the rest of the thesis).</w:t>
      </w:r>
    </w:p>
    <w:sectPr w:rsidR="003A56E0" w:rsidRPr="00935E05" w:rsidSect="001101D5">
      <w:pgSz w:w="11907" w:h="16840" w:code="9"/>
      <w:pgMar w:top="1418" w:right="1418" w:bottom="1418"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7DF2C" w14:textId="77777777" w:rsidR="00020A92" w:rsidRDefault="00020A92" w:rsidP="00983D03">
      <w:pPr>
        <w:spacing w:line="240" w:lineRule="auto"/>
      </w:pPr>
      <w:r>
        <w:separator/>
      </w:r>
    </w:p>
  </w:endnote>
  <w:endnote w:type="continuationSeparator" w:id="0">
    <w:p w14:paraId="5C499487" w14:textId="77777777" w:rsidR="00020A92" w:rsidRDefault="00020A92" w:rsidP="00983D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B64F9" w14:textId="77777777" w:rsidR="00A5793E" w:rsidRDefault="00A579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831271"/>
      <w:docPartObj>
        <w:docPartGallery w:val="Page Numbers (Bottom of Page)"/>
        <w:docPartUnique/>
      </w:docPartObj>
    </w:sdtPr>
    <w:sdtEndPr>
      <w:rPr>
        <w:noProof/>
      </w:rPr>
    </w:sdtEndPr>
    <w:sdtContent>
      <w:p w14:paraId="7AA67C9C" w14:textId="151CDF67" w:rsidR="0079214F" w:rsidRDefault="0079214F" w:rsidP="00A5793E">
        <w:pPr>
          <w:pStyle w:val="Footer"/>
          <w:ind w:firstLine="0"/>
          <w:jc w:val="center"/>
        </w:pPr>
        <w:r>
          <w:fldChar w:fldCharType="begin"/>
        </w:r>
        <w:r>
          <w:instrText xml:space="preserve"> PAGE   \* MERGEFORMAT </w:instrText>
        </w:r>
        <w:r>
          <w:fldChar w:fldCharType="separate"/>
        </w:r>
        <w:r w:rsidR="00A5793E">
          <w:rPr>
            <w:noProof/>
          </w:rPr>
          <w:t>x</w:t>
        </w:r>
        <w:r>
          <w:rPr>
            <w:noProof/>
          </w:rPr>
          <w:fldChar w:fldCharType="end"/>
        </w:r>
      </w:p>
    </w:sdtContent>
  </w:sdt>
  <w:p w14:paraId="160E194E" w14:textId="77777777" w:rsidR="0079214F" w:rsidRDefault="007921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FCC8A" w14:textId="77777777" w:rsidR="00A5793E" w:rsidRDefault="00A579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2027019"/>
      <w:docPartObj>
        <w:docPartGallery w:val="Page Numbers (Bottom of Page)"/>
        <w:docPartUnique/>
      </w:docPartObj>
    </w:sdtPr>
    <w:sdtEndPr>
      <w:rPr>
        <w:noProof/>
      </w:rPr>
    </w:sdtEndPr>
    <w:sdtContent>
      <w:bookmarkStart w:id="1" w:name="_GoBack" w:displacedByCustomXml="prev"/>
      <w:p w14:paraId="4851A584" w14:textId="77777777" w:rsidR="00A5793E" w:rsidRDefault="00A5793E" w:rsidP="00A5793E">
        <w:pPr>
          <w:pStyle w:val="Footer"/>
          <w:ind w:firstLine="0"/>
          <w:jc w:val="center"/>
        </w:pPr>
        <w:r>
          <w:fldChar w:fldCharType="begin"/>
        </w:r>
        <w:r>
          <w:instrText xml:space="preserve"> PAGE   \* MERGEFORMAT </w:instrText>
        </w:r>
        <w:r>
          <w:fldChar w:fldCharType="separate"/>
        </w:r>
        <w:r>
          <w:rPr>
            <w:noProof/>
          </w:rPr>
          <w:t>1</w:t>
        </w:r>
        <w:r>
          <w:rPr>
            <w:noProof/>
          </w:rPr>
          <w:fldChar w:fldCharType="end"/>
        </w:r>
      </w:p>
      <w:bookmarkEnd w:id="1" w:displacedByCustomXml="next"/>
    </w:sdtContent>
  </w:sdt>
  <w:p w14:paraId="7F479D0E" w14:textId="77777777" w:rsidR="00A5793E" w:rsidRDefault="00A57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ABCAA" w14:textId="77777777" w:rsidR="00020A92" w:rsidRDefault="00020A92" w:rsidP="00983D03">
      <w:pPr>
        <w:spacing w:line="240" w:lineRule="auto"/>
      </w:pPr>
      <w:r>
        <w:separator/>
      </w:r>
    </w:p>
  </w:footnote>
  <w:footnote w:type="continuationSeparator" w:id="0">
    <w:p w14:paraId="3DDC1997" w14:textId="77777777" w:rsidR="00020A92" w:rsidRDefault="00020A92" w:rsidP="00983D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4ED24" w14:textId="77777777" w:rsidR="00A5793E" w:rsidRDefault="00A579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83129" w14:textId="77777777" w:rsidR="00A5793E" w:rsidRDefault="00A579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DBE12" w14:textId="77777777" w:rsidR="00A5793E" w:rsidRDefault="00A579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4CD"/>
    <w:multiLevelType w:val="hybridMultilevel"/>
    <w:tmpl w:val="C95EC462"/>
    <w:lvl w:ilvl="0" w:tplc="F0707F52">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B0C0089"/>
    <w:multiLevelType w:val="hybridMultilevel"/>
    <w:tmpl w:val="53321C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726C5"/>
    <w:multiLevelType w:val="hybridMultilevel"/>
    <w:tmpl w:val="F8206E46"/>
    <w:lvl w:ilvl="0" w:tplc="7CE2591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D7E12"/>
    <w:multiLevelType w:val="multilevel"/>
    <w:tmpl w:val="7E7278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3C5235"/>
    <w:multiLevelType w:val="hybridMultilevel"/>
    <w:tmpl w:val="141CE38E"/>
    <w:lvl w:ilvl="0" w:tplc="457E7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7146FD"/>
    <w:multiLevelType w:val="hybridMultilevel"/>
    <w:tmpl w:val="51EC3F84"/>
    <w:lvl w:ilvl="0" w:tplc="311C70D8">
      <w:numFmt w:val="bullet"/>
      <w:lvlText w:val=""/>
      <w:lvlJc w:val="left"/>
      <w:pPr>
        <w:ind w:left="701" w:hanging="360"/>
      </w:pPr>
      <w:rPr>
        <w:rFonts w:ascii="Symbol" w:eastAsia="Symbol" w:hAnsi="Symbol" w:cs="Symbol" w:hint="default"/>
        <w:b w:val="0"/>
        <w:bCs w:val="0"/>
        <w:i w:val="0"/>
        <w:iCs w:val="0"/>
        <w:spacing w:val="0"/>
        <w:w w:val="100"/>
        <w:sz w:val="24"/>
        <w:szCs w:val="24"/>
        <w:lang w:val="en-US" w:eastAsia="en-US" w:bidi="ar-SA"/>
      </w:rPr>
    </w:lvl>
    <w:lvl w:ilvl="1" w:tplc="7E02941E">
      <w:numFmt w:val="bullet"/>
      <w:lvlText w:val="•"/>
      <w:lvlJc w:val="left"/>
      <w:pPr>
        <w:ind w:left="1479" w:hanging="360"/>
      </w:pPr>
      <w:rPr>
        <w:rFonts w:hint="default"/>
        <w:lang w:val="en-US" w:eastAsia="en-US" w:bidi="ar-SA"/>
      </w:rPr>
    </w:lvl>
    <w:lvl w:ilvl="2" w:tplc="BE2AC20C">
      <w:numFmt w:val="bullet"/>
      <w:lvlText w:val="•"/>
      <w:lvlJc w:val="left"/>
      <w:pPr>
        <w:ind w:left="2259" w:hanging="360"/>
      </w:pPr>
      <w:rPr>
        <w:rFonts w:hint="default"/>
        <w:lang w:val="en-US" w:eastAsia="en-US" w:bidi="ar-SA"/>
      </w:rPr>
    </w:lvl>
    <w:lvl w:ilvl="3" w:tplc="E0A6EDDC">
      <w:numFmt w:val="bullet"/>
      <w:lvlText w:val="•"/>
      <w:lvlJc w:val="left"/>
      <w:pPr>
        <w:ind w:left="3039" w:hanging="360"/>
      </w:pPr>
      <w:rPr>
        <w:rFonts w:hint="default"/>
        <w:lang w:val="en-US" w:eastAsia="en-US" w:bidi="ar-SA"/>
      </w:rPr>
    </w:lvl>
    <w:lvl w:ilvl="4" w:tplc="CE2ADC12">
      <w:numFmt w:val="bullet"/>
      <w:lvlText w:val="•"/>
      <w:lvlJc w:val="left"/>
      <w:pPr>
        <w:ind w:left="3819" w:hanging="360"/>
      </w:pPr>
      <w:rPr>
        <w:rFonts w:hint="default"/>
        <w:lang w:val="en-US" w:eastAsia="en-US" w:bidi="ar-SA"/>
      </w:rPr>
    </w:lvl>
    <w:lvl w:ilvl="5" w:tplc="16AC2C10">
      <w:numFmt w:val="bullet"/>
      <w:lvlText w:val="•"/>
      <w:lvlJc w:val="left"/>
      <w:pPr>
        <w:ind w:left="4599" w:hanging="360"/>
      </w:pPr>
      <w:rPr>
        <w:rFonts w:hint="default"/>
        <w:lang w:val="en-US" w:eastAsia="en-US" w:bidi="ar-SA"/>
      </w:rPr>
    </w:lvl>
    <w:lvl w:ilvl="6" w:tplc="E59E920A">
      <w:numFmt w:val="bullet"/>
      <w:lvlText w:val="•"/>
      <w:lvlJc w:val="left"/>
      <w:pPr>
        <w:ind w:left="5379" w:hanging="360"/>
      </w:pPr>
      <w:rPr>
        <w:rFonts w:hint="default"/>
        <w:lang w:val="en-US" w:eastAsia="en-US" w:bidi="ar-SA"/>
      </w:rPr>
    </w:lvl>
    <w:lvl w:ilvl="7" w:tplc="190EA43E">
      <w:numFmt w:val="bullet"/>
      <w:lvlText w:val="•"/>
      <w:lvlJc w:val="left"/>
      <w:pPr>
        <w:ind w:left="6159" w:hanging="360"/>
      </w:pPr>
      <w:rPr>
        <w:rFonts w:hint="default"/>
        <w:lang w:val="en-US" w:eastAsia="en-US" w:bidi="ar-SA"/>
      </w:rPr>
    </w:lvl>
    <w:lvl w:ilvl="8" w:tplc="90B4B9DE">
      <w:numFmt w:val="bullet"/>
      <w:lvlText w:val="•"/>
      <w:lvlJc w:val="left"/>
      <w:pPr>
        <w:ind w:left="6939" w:hanging="360"/>
      </w:pPr>
      <w:rPr>
        <w:rFonts w:hint="default"/>
        <w:lang w:val="en-US" w:eastAsia="en-US" w:bidi="ar-SA"/>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0NzQ2NDcyN7GwMDdU0lEKTi0uzszPAykwrAUAPRXQkiwAAAA="/>
  </w:docVars>
  <w:rsids>
    <w:rsidRoot w:val="00D72742"/>
    <w:rsid w:val="00002FCB"/>
    <w:rsid w:val="00005EA4"/>
    <w:rsid w:val="000076E4"/>
    <w:rsid w:val="00017C44"/>
    <w:rsid w:val="00020A92"/>
    <w:rsid w:val="00025255"/>
    <w:rsid w:val="0002751D"/>
    <w:rsid w:val="00027BA6"/>
    <w:rsid w:val="00055879"/>
    <w:rsid w:val="000635D6"/>
    <w:rsid w:val="00063A7A"/>
    <w:rsid w:val="000656CC"/>
    <w:rsid w:val="00072E0D"/>
    <w:rsid w:val="0007468B"/>
    <w:rsid w:val="0007553A"/>
    <w:rsid w:val="00081545"/>
    <w:rsid w:val="00087455"/>
    <w:rsid w:val="00091C68"/>
    <w:rsid w:val="000B3B90"/>
    <w:rsid w:val="000C6C78"/>
    <w:rsid w:val="000D67FB"/>
    <w:rsid w:val="000F0D35"/>
    <w:rsid w:val="000F2F2E"/>
    <w:rsid w:val="000F3FEC"/>
    <w:rsid w:val="00103617"/>
    <w:rsid w:val="001101D5"/>
    <w:rsid w:val="001112FA"/>
    <w:rsid w:val="00117CD3"/>
    <w:rsid w:val="00117EE1"/>
    <w:rsid w:val="00122BB3"/>
    <w:rsid w:val="00126A4A"/>
    <w:rsid w:val="001332D3"/>
    <w:rsid w:val="00137D12"/>
    <w:rsid w:val="001461DA"/>
    <w:rsid w:val="00153647"/>
    <w:rsid w:val="00155BCA"/>
    <w:rsid w:val="00186A2B"/>
    <w:rsid w:val="001D1176"/>
    <w:rsid w:val="001E2B5F"/>
    <w:rsid w:val="001F3CBE"/>
    <w:rsid w:val="001F6543"/>
    <w:rsid w:val="00204866"/>
    <w:rsid w:val="00217356"/>
    <w:rsid w:val="00223AA1"/>
    <w:rsid w:val="002370CC"/>
    <w:rsid w:val="002469CE"/>
    <w:rsid w:val="00253C76"/>
    <w:rsid w:val="00253E15"/>
    <w:rsid w:val="0028655B"/>
    <w:rsid w:val="00296C7C"/>
    <w:rsid w:val="002A167D"/>
    <w:rsid w:val="002C20C6"/>
    <w:rsid w:val="002C2E5E"/>
    <w:rsid w:val="002E0C39"/>
    <w:rsid w:val="002E3654"/>
    <w:rsid w:val="002E5FF3"/>
    <w:rsid w:val="002E7579"/>
    <w:rsid w:val="002F4AF8"/>
    <w:rsid w:val="002F661F"/>
    <w:rsid w:val="00303B33"/>
    <w:rsid w:val="003420F9"/>
    <w:rsid w:val="00377A06"/>
    <w:rsid w:val="0038571D"/>
    <w:rsid w:val="00391E87"/>
    <w:rsid w:val="0039459D"/>
    <w:rsid w:val="003A26E2"/>
    <w:rsid w:val="003A56E0"/>
    <w:rsid w:val="003D0D95"/>
    <w:rsid w:val="003D5C2F"/>
    <w:rsid w:val="003E0B0C"/>
    <w:rsid w:val="003F644F"/>
    <w:rsid w:val="00420A1E"/>
    <w:rsid w:val="00444F3F"/>
    <w:rsid w:val="0045451E"/>
    <w:rsid w:val="0046621F"/>
    <w:rsid w:val="0048006E"/>
    <w:rsid w:val="0048021E"/>
    <w:rsid w:val="004B07FE"/>
    <w:rsid w:val="004F4E2E"/>
    <w:rsid w:val="005079AD"/>
    <w:rsid w:val="00522662"/>
    <w:rsid w:val="00523AB4"/>
    <w:rsid w:val="00535B05"/>
    <w:rsid w:val="00544C65"/>
    <w:rsid w:val="00545848"/>
    <w:rsid w:val="0055249A"/>
    <w:rsid w:val="00554E8F"/>
    <w:rsid w:val="0055687A"/>
    <w:rsid w:val="005920B4"/>
    <w:rsid w:val="00593F56"/>
    <w:rsid w:val="005C6EEB"/>
    <w:rsid w:val="005D1962"/>
    <w:rsid w:val="005D4058"/>
    <w:rsid w:val="005E506B"/>
    <w:rsid w:val="005F60CD"/>
    <w:rsid w:val="006076AF"/>
    <w:rsid w:val="00611321"/>
    <w:rsid w:val="00617EAE"/>
    <w:rsid w:val="00621863"/>
    <w:rsid w:val="00626399"/>
    <w:rsid w:val="006270BF"/>
    <w:rsid w:val="0063505A"/>
    <w:rsid w:val="00635763"/>
    <w:rsid w:val="00641E82"/>
    <w:rsid w:val="00642F7D"/>
    <w:rsid w:val="00666933"/>
    <w:rsid w:val="00685C66"/>
    <w:rsid w:val="006A4A76"/>
    <w:rsid w:val="006A7EE4"/>
    <w:rsid w:val="006B4CDA"/>
    <w:rsid w:val="006D7DD1"/>
    <w:rsid w:val="006F0F31"/>
    <w:rsid w:val="006F7EA2"/>
    <w:rsid w:val="0071237D"/>
    <w:rsid w:val="00753779"/>
    <w:rsid w:val="00760B88"/>
    <w:rsid w:val="007638BF"/>
    <w:rsid w:val="00763A38"/>
    <w:rsid w:val="00767F91"/>
    <w:rsid w:val="00773E28"/>
    <w:rsid w:val="0079214F"/>
    <w:rsid w:val="00797F2B"/>
    <w:rsid w:val="007A2E6B"/>
    <w:rsid w:val="007A71D1"/>
    <w:rsid w:val="007B16B8"/>
    <w:rsid w:val="007B269B"/>
    <w:rsid w:val="007C7143"/>
    <w:rsid w:val="007D35A5"/>
    <w:rsid w:val="007D6328"/>
    <w:rsid w:val="007F2CCE"/>
    <w:rsid w:val="00806A9A"/>
    <w:rsid w:val="0081361B"/>
    <w:rsid w:val="00820352"/>
    <w:rsid w:val="00832D05"/>
    <w:rsid w:val="008613ED"/>
    <w:rsid w:val="00880BBF"/>
    <w:rsid w:val="00883CDF"/>
    <w:rsid w:val="00886C87"/>
    <w:rsid w:val="00891E52"/>
    <w:rsid w:val="008A45DF"/>
    <w:rsid w:val="008B1088"/>
    <w:rsid w:val="008B6215"/>
    <w:rsid w:val="008D498A"/>
    <w:rsid w:val="00907433"/>
    <w:rsid w:val="0091045C"/>
    <w:rsid w:val="00924EB2"/>
    <w:rsid w:val="009324BD"/>
    <w:rsid w:val="00935534"/>
    <w:rsid w:val="00935E05"/>
    <w:rsid w:val="00943087"/>
    <w:rsid w:val="00945BDF"/>
    <w:rsid w:val="009554FF"/>
    <w:rsid w:val="00963631"/>
    <w:rsid w:val="00963BEB"/>
    <w:rsid w:val="00967D2B"/>
    <w:rsid w:val="00983D03"/>
    <w:rsid w:val="009C1C0D"/>
    <w:rsid w:val="009C2B29"/>
    <w:rsid w:val="00A0268A"/>
    <w:rsid w:val="00A13A19"/>
    <w:rsid w:val="00A153B8"/>
    <w:rsid w:val="00A206A3"/>
    <w:rsid w:val="00A309EA"/>
    <w:rsid w:val="00A40A0E"/>
    <w:rsid w:val="00A5793E"/>
    <w:rsid w:val="00A812D8"/>
    <w:rsid w:val="00A81689"/>
    <w:rsid w:val="00AA7852"/>
    <w:rsid w:val="00AB10D5"/>
    <w:rsid w:val="00AE29CD"/>
    <w:rsid w:val="00AF680B"/>
    <w:rsid w:val="00B035E0"/>
    <w:rsid w:val="00B0760C"/>
    <w:rsid w:val="00B32EB2"/>
    <w:rsid w:val="00B37873"/>
    <w:rsid w:val="00B37E8D"/>
    <w:rsid w:val="00B45E3D"/>
    <w:rsid w:val="00B5124E"/>
    <w:rsid w:val="00B60620"/>
    <w:rsid w:val="00B80A12"/>
    <w:rsid w:val="00B81922"/>
    <w:rsid w:val="00B8327B"/>
    <w:rsid w:val="00B9748A"/>
    <w:rsid w:val="00B97DF2"/>
    <w:rsid w:val="00BA3486"/>
    <w:rsid w:val="00BA4E4D"/>
    <w:rsid w:val="00BA7FB5"/>
    <w:rsid w:val="00BB2828"/>
    <w:rsid w:val="00BB2B1C"/>
    <w:rsid w:val="00BB5C9D"/>
    <w:rsid w:val="00BC24B7"/>
    <w:rsid w:val="00BC2830"/>
    <w:rsid w:val="00BE31F3"/>
    <w:rsid w:val="00BE4C7D"/>
    <w:rsid w:val="00BF060D"/>
    <w:rsid w:val="00C01B73"/>
    <w:rsid w:val="00C10337"/>
    <w:rsid w:val="00C13A95"/>
    <w:rsid w:val="00C1760A"/>
    <w:rsid w:val="00C245CE"/>
    <w:rsid w:val="00C47E17"/>
    <w:rsid w:val="00C55031"/>
    <w:rsid w:val="00C61B0C"/>
    <w:rsid w:val="00C629D6"/>
    <w:rsid w:val="00C64EA6"/>
    <w:rsid w:val="00C95CD9"/>
    <w:rsid w:val="00CA71A7"/>
    <w:rsid w:val="00CB2E9B"/>
    <w:rsid w:val="00CB766F"/>
    <w:rsid w:val="00CC750C"/>
    <w:rsid w:val="00CE2BB9"/>
    <w:rsid w:val="00CE71DF"/>
    <w:rsid w:val="00D06B40"/>
    <w:rsid w:val="00D14CEF"/>
    <w:rsid w:val="00D43F7D"/>
    <w:rsid w:val="00D46E5A"/>
    <w:rsid w:val="00D52E00"/>
    <w:rsid w:val="00D6418E"/>
    <w:rsid w:val="00D64D3A"/>
    <w:rsid w:val="00D72742"/>
    <w:rsid w:val="00D73170"/>
    <w:rsid w:val="00D7779F"/>
    <w:rsid w:val="00D77F4F"/>
    <w:rsid w:val="00DB0DE5"/>
    <w:rsid w:val="00DB321E"/>
    <w:rsid w:val="00DC1F31"/>
    <w:rsid w:val="00DF01F3"/>
    <w:rsid w:val="00DF3B0E"/>
    <w:rsid w:val="00E04257"/>
    <w:rsid w:val="00E12EDE"/>
    <w:rsid w:val="00E16477"/>
    <w:rsid w:val="00E23B42"/>
    <w:rsid w:val="00E26836"/>
    <w:rsid w:val="00E307CE"/>
    <w:rsid w:val="00E5424B"/>
    <w:rsid w:val="00E55942"/>
    <w:rsid w:val="00E57AEB"/>
    <w:rsid w:val="00E73A85"/>
    <w:rsid w:val="00E811C5"/>
    <w:rsid w:val="00E845AE"/>
    <w:rsid w:val="00E85033"/>
    <w:rsid w:val="00E9272B"/>
    <w:rsid w:val="00E93456"/>
    <w:rsid w:val="00EB2CBB"/>
    <w:rsid w:val="00EC2F7A"/>
    <w:rsid w:val="00EE3CBE"/>
    <w:rsid w:val="00EE45D5"/>
    <w:rsid w:val="00F27819"/>
    <w:rsid w:val="00F3182A"/>
    <w:rsid w:val="00F41460"/>
    <w:rsid w:val="00F417F7"/>
    <w:rsid w:val="00F43ABE"/>
    <w:rsid w:val="00F6664F"/>
    <w:rsid w:val="00F66D8C"/>
    <w:rsid w:val="00F77133"/>
    <w:rsid w:val="00F81F8C"/>
    <w:rsid w:val="00F85B7D"/>
    <w:rsid w:val="00FD3791"/>
    <w:rsid w:val="00FF21E8"/>
    <w:rsid w:val="00FF4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502F13"/>
  <w15:chartTrackingRefBased/>
  <w15:docId w15:val="{0517CCED-C941-4B13-BDB9-F09EDD4E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D03"/>
    <w:pPr>
      <w:spacing w:after="0" w:line="480" w:lineRule="auto"/>
      <w:ind w:firstLine="720"/>
      <w:contextualSpacing/>
    </w:pPr>
    <w:rPr>
      <w:rFonts w:ascii="Times New Roman" w:hAnsi="Times New Roman"/>
      <w:sz w:val="24"/>
    </w:rPr>
  </w:style>
  <w:style w:type="paragraph" w:styleId="Heading1">
    <w:name w:val="heading 1"/>
    <w:basedOn w:val="Normal"/>
    <w:next w:val="Normal"/>
    <w:link w:val="Heading1Char"/>
    <w:uiPriority w:val="9"/>
    <w:qFormat/>
    <w:rsid w:val="00522662"/>
    <w:pPr>
      <w:keepNext/>
      <w:keepLines/>
      <w:ind w:firstLine="0"/>
      <w:jc w:val="center"/>
      <w:outlineLvl w:val="0"/>
    </w:pPr>
    <w:rPr>
      <w:rFonts w:eastAsiaTheme="majorEastAsia" w:cstheme="majorBidi"/>
      <w:caps/>
      <w:szCs w:val="32"/>
    </w:rPr>
  </w:style>
  <w:style w:type="paragraph" w:styleId="Heading2">
    <w:name w:val="heading 2"/>
    <w:basedOn w:val="Normal"/>
    <w:next w:val="Normal"/>
    <w:link w:val="Heading2Char"/>
    <w:uiPriority w:val="9"/>
    <w:unhideWhenUsed/>
    <w:qFormat/>
    <w:rsid w:val="00BF060D"/>
    <w:pPr>
      <w:keepNext/>
      <w:keepLines/>
      <w:ind w:firstLine="0"/>
      <w:outlineLvl w:val="1"/>
    </w:pPr>
    <w:rPr>
      <w:rFonts w:eastAsiaTheme="majorEastAsia" w:cstheme="majorBidi"/>
      <w:szCs w:val="26"/>
    </w:rPr>
  </w:style>
  <w:style w:type="paragraph" w:styleId="Heading3">
    <w:name w:val="heading 3"/>
    <w:next w:val="NoSpacing"/>
    <w:link w:val="Heading3Char"/>
    <w:uiPriority w:val="9"/>
    <w:unhideWhenUsed/>
    <w:qFormat/>
    <w:rsid w:val="00BF060D"/>
    <w:pPr>
      <w:keepNext/>
      <w:keepLines/>
      <w:spacing w:after="0" w:line="480" w:lineRule="auto"/>
      <w:outlineLvl w:val="2"/>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662"/>
    <w:rPr>
      <w:rFonts w:ascii="Times New Roman" w:eastAsiaTheme="majorEastAsia" w:hAnsi="Times New Roman" w:cstheme="majorBidi"/>
      <w:caps/>
      <w:sz w:val="24"/>
      <w:szCs w:val="32"/>
    </w:rPr>
  </w:style>
  <w:style w:type="paragraph" w:styleId="ListParagraph">
    <w:name w:val="List Paragraph"/>
    <w:basedOn w:val="Normal"/>
    <w:uiPriority w:val="34"/>
    <w:qFormat/>
    <w:rsid w:val="00D72742"/>
    <w:pPr>
      <w:ind w:left="720"/>
    </w:pPr>
  </w:style>
  <w:style w:type="character" w:customStyle="1" w:styleId="Heading2Char">
    <w:name w:val="Heading 2 Char"/>
    <w:basedOn w:val="DefaultParagraphFont"/>
    <w:link w:val="Heading2"/>
    <w:uiPriority w:val="9"/>
    <w:rsid w:val="00522662"/>
    <w:rPr>
      <w:rFonts w:ascii="Times New Roman" w:eastAsiaTheme="majorEastAsia" w:hAnsi="Times New Roman" w:cstheme="majorBidi"/>
      <w:sz w:val="24"/>
      <w:szCs w:val="26"/>
    </w:rPr>
  </w:style>
  <w:style w:type="character" w:styleId="CommentReference">
    <w:name w:val="annotation reference"/>
    <w:basedOn w:val="DefaultParagraphFont"/>
    <w:uiPriority w:val="99"/>
    <w:semiHidden/>
    <w:unhideWhenUsed/>
    <w:rsid w:val="0091045C"/>
    <w:rPr>
      <w:sz w:val="16"/>
      <w:szCs w:val="16"/>
    </w:rPr>
  </w:style>
  <w:style w:type="paragraph" w:styleId="CommentText">
    <w:name w:val="annotation text"/>
    <w:basedOn w:val="Normal"/>
    <w:link w:val="CommentTextChar"/>
    <w:uiPriority w:val="99"/>
    <w:semiHidden/>
    <w:unhideWhenUsed/>
    <w:rsid w:val="0091045C"/>
    <w:pPr>
      <w:spacing w:line="240" w:lineRule="auto"/>
    </w:pPr>
    <w:rPr>
      <w:sz w:val="20"/>
      <w:szCs w:val="20"/>
    </w:rPr>
  </w:style>
  <w:style w:type="character" w:customStyle="1" w:styleId="CommentTextChar">
    <w:name w:val="Comment Text Char"/>
    <w:basedOn w:val="DefaultParagraphFont"/>
    <w:link w:val="CommentText"/>
    <w:uiPriority w:val="99"/>
    <w:semiHidden/>
    <w:rsid w:val="0091045C"/>
    <w:rPr>
      <w:sz w:val="20"/>
      <w:szCs w:val="20"/>
    </w:rPr>
  </w:style>
  <w:style w:type="paragraph" w:styleId="CommentSubject">
    <w:name w:val="annotation subject"/>
    <w:basedOn w:val="CommentText"/>
    <w:next w:val="CommentText"/>
    <w:link w:val="CommentSubjectChar"/>
    <w:uiPriority w:val="99"/>
    <w:semiHidden/>
    <w:unhideWhenUsed/>
    <w:rsid w:val="0091045C"/>
    <w:rPr>
      <w:b/>
      <w:bCs/>
    </w:rPr>
  </w:style>
  <w:style w:type="character" w:customStyle="1" w:styleId="CommentSubjectChar">
    <w:name w:val="Comment Subject Char"/>
    <w:basedOn w:val="CommentTextChar"/>
    <w:link w:val="CommentSubject"/>
    <w:uiPriority w:val="99"/>
    <w:semiHidden/>
    <w:rsid w:val="0091045C"/>
    <w:rPr>
      <w:b/>
      <w:bCs/>
      <w:sz w:val="20"/>
      <w:szCs w:val="20"/>
    </w:rPr>
  </w:style>
  <w:style w:type="paragraph" w:styleId="Title">
    <w:name w:val="Title"/>
    <w:basedOn w:val="Normal"/>
    <w:next w:val="Normal"/>
    <w:link w:val="TitleChar"/>
    <w:uiPriority w:val="10"/>
    <w:qFormat/>
    <w:rsid w:val="008A45DF"/>
    <w:pPr>
      <w:spacing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5DF"/>
    <w:rPr>
      <w:rFonts w:asciiTheme="majorHAnsi" w:eastAsiaTheme="majorEastAsia" w:hAnsiTheme="majorHAnsi" w:cstheme="majorBidi"/>
      <w:spacing w:val="-10"/>
      <w:kern w:val="28"/>
      <w:sz w:val="56"/>
      <w:szCs w:val="56"/>
    </w:rPr>
  </w:style>
  <w:style w:type="paragraph" w:styleId="Bibliography">
    <w:name w:val="Bibliography"/>
    <w:basedOn w:val="Normal"/>
    <w:next w:val="Normal"/>
    <w:uiPriority w:val="37"/>
    <w:unhideWhenUsed/>
    <w:rsid w:val="0002751D"/>
  </w:style>
  <w:style w:type="paragraph" w:styleId="Header">
    <w:name w:val="header"/>
    <w:basedOn w:val="Normal"/>
    <w:link w:val="HeaderChar"/>
    <w:uiPriority w:val="99"/>
    <w:unhideWhenUsed/>
    <w:rsid w:val="00983D03"/>
    <w:pPr>
      <w:tabs>
        <w:tab w:val="center" w:pos="4680"/>
        <w:tab w:val="right" w:pos="9360"/>
      </w:tabs>
      <w:spacing w:line="240" w:lineRule="auto"/>
    </w:pPr>
  </w:style>
  <w:style w:type="character" w:customStyle="1" w:styleId="HeaderChar">
    <w:name w:val="Header Char"/>
    <w:basedOn w:val="DefaultParagraphFont"/>
    <w:link w:val="Header"/>
    <w:uiPriority w:val="99"/>
    <w:rsid w:val="00983D03"/>
  </w:style>
  <w:style w:type="paragraph" w:styleId="Footer">
    <w:name w:val="footer"/>
    <w:basedOn w:val="Normal"/>
    <w:link w:val="FooterChar"/>
    <w:uiPriority w:val="99"/>
    <w:unhideWhenUsed/>
    <w:rsid w:val="00983D03"/>
    <w:pPr>
      <w:tabs>
        <w:tab w:val="center" w:pos="4680"/>
        <w:tab w:val="right" w:pos="9360"/>
      </w:tabs>
      <w:spacing w:line="240" w:lineRule="auto"/>
    </w:pPr>
  </w:style>
  <w:style w:type="character" w:customStyle="1" w:styleId="FooterChar">
    <w:name w:val="Footer Char"/>
    <w:basedOn w:val="DefaultParagraphFont"/>
    <w:link w:val="Footer"/>
    <w:uiPriority w:val="99"/>
    <w:rsid w:val="00983D03"/>
  </w:style>
  <w:style w:type="character" w:customStyle="1" w:styleId="Heading3Char">
    <w:name w:val="Heading 3 Char"/>
    <w:basedOn w:val="DefaultParagraphFont"/>
    <w:link w:val="Heading3"/>
    <w:uiPriority w:val="9"/>
    <w:rsid w:val="00BF060D"/>
    <w:rPr>
      <w:rFonts w:ascii="Times New Roman" w:eastAsiaTheme="majorEastAsia" w:hAnsi="Times New Roman" w:cstheme="majorBidi"/>
      <w:sz w:val="24"/>
      <w:szCs w:val="24"/>
    </w:rPr>
  </w:style>
  <w:style w:type="paragraph" w:styleId="FootnoteText">
    <w:name w:val="footnote text"/>
    <w:basedOn w:val="Normal"/>
    <w:link w:val="FootnoteTextChar"/>
    <w:uiPriority w:val="99"/>
    <w:semiHidden/>
    <w:unhideWhenUsed/>
    <w:rsid w:val="00E16477"/>
    <w:pPr>
      <w:spacing w:line="240" w:lineRule="auto"/>
    </w:pPr>
    <w:rPr>
      <w:sz w:val="20"/>
      <w:szCs w:val="20"/>
    </w:rPr>
  </w:style>
  <w:style w:type="paragraph" w:styleId="NoSpacing">
    <w:name w:val="No Spacing"/>
    <w:uiPriority w:val="1"/>
    <w:qFormat/>
    <w:rsid w:val="00522662"/>
    <w:pPr>
      <w:spacing w:after="0" w:line="240" w:lineRule="auto"/>
      <w:ind w:firstLine="720"/>
      <w:contextualSpacing/>
    </w:pPr>
    <w:rPr>
      <w:rFonts w:ascii="Times New Roman" w:hAnsi="Times New Roman"/>
      <w:sz w:val="24"/>
    </w:rPr>
  </w:style>
  <w:style w:type="character" w:customStyle="1" w:styleId="FootnoteTextChar">
    <w:name w:val="Footnote Text Char"/>
    <w:basedOn w:val="DefaultParagraphFont"/>
    <w:link w:val="FootnoteText"/>
    <w:uiPriority w:val="99"/>
    <w:semiHidden/>
    <w:rsid w:val="00E16477"/>
    <w:rPr>
      <w:rFonts w:ascii="Times New Roman" w:hAnsi="Times New Roman"/>
      <w:sz w:val="20"/>
      <w:szCs w:val="20"/>
    </w:rPr>
  </w:style>
  <w:style w:type="character" w:styleId="FootnoteReference">
    <w:name w:val="footnote reference"/>
    <w:basedOn w:val="DefaultParagraphFont"/>
    <w:uiPriority w:val="99"/>
    <w:semiHidden/>
    <w:unhideWhenUsed/>
    <w:rsid w:val="00E16477"/>
    <w:rPr>
      <w:vertAlign w:val="superscript"/>
    </w:rPr>
  </w:style>
  <w:style w:type="paragraph" w:styleId="TOCHeading">
    <w:name w:val="TOC Heading"/>
    <w:basedOn w:val="Heading1"/>
    <w:next w:val="Normal"/>
    <w:uiPriority w:val="39"/>
    <w:unhideWhenUsed/>
    <w:qFormat/>
    <w:rsid w:val="00C61B0C"/>
    <w:pPr>
      <w:spacing w:before="240" w:line="259" w:lineRule="auto"/>
      <w:contextualSpacing w:val="0"/>
      <w:jc w:val="left"/>
      <w:outlineLvl w:val="9"/>
    </w:pPr>
    <w:rPr>
      <w:rFonts w:asciiTheme="majorHAnsi" w:hAnsiTheme="majorHAnsi"/>
      <w:caps w:val="0"/>
      <w:color w:val="2F5496" w:themeColor="accent1" w:themeShade="BF"/>
      <w:sz w:val="32"/>
    </w:rPr>
  </w:style>
  <w:style w:type="paragraph" w:styleId="TOC1">
    <w:name w:val="toc 1"/>
    <w:basedOn w:val="Normal"/>
    <w:next w:val="Normal"/>
    <w:autoRedefine/>
    <w:uiPriority w:val="39"/>
    <w:unhideWhenUsed/>
    <w:rsid w:val="00C61B0C"/>
    <w:pPr>
      <w:spacing w:after="100"/>
    </w:pPr>
  </w:style>
  <w:style w:type="paragraph" w:styleId="TOC2">
    <w:name w:val="toc 2"/>
    <w:basedOn w:val="Normal"/>
    <w:next w:val="Normal"/>
    <w:autoRedefine/>
    <w:uiPriority w:val="39"/>
    <w:unhideWhenUsed/>
    <w:rsid w:val="00C61B0C"/>
    <w:pPr>
      <w:spacing w:after="100"/>
      <w:ind w:left="240"/>
    </w:pPr>
  </w:style>
  <w:style w:type="paragraph" w:styleId="TOC3">
    <w:name w:val="toc 3"/>
    <w:basedOn w:val="Normal"/>
    <w:next w:val="Normal"/>
    <w:autoRedefine/>
    <w:uiPriority w:val="39"/>
    <w:unhideWhenUsed/>
    <w:rsid w:val="00C61B0C"/>
    <w:pPr>
      <w:spacing w:after="100"/>
      <w:ind w:left="480"/>
    </w:pPr>
  </w:style>
  <w:style w:type="character" w:styleId="Hyperlink">
    <w:name w:val="Hyperlink"/>
    <w:basedOn w:val="DefaultParagraphFont"/>
    <w:uiPriority w:val="99"/>
    <w:unhideWhenUsed/>
    <w:rsid w:val="00C61B0C"/>
    <w:rPr>
      <w:color w:val="0563C1" w:themeColor="hyperlink"/>
      <w:u w:val="single"/>
    </w:rPr>
  </w:style>
  <w:style w:type="paragraph" w:styleId="Revision">
    <w:name w:val="Revision"/>
    <w:hidden/>
    <w:uiPriority w:val="99"/>
    <w:semiHidden/>
    <w:rsid w:val="001F3CB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5276">
      <w:bodyDiv w:val="1"/>
      <w:marLeft w:val="0"/>
      <w:marRight w:val="0"/>
      <w:marTop w:val="0"/>
      <w:marBottom w:val="0"/>
      <w:divBdr>
        <w:top w:val="none" w:sz="0" w:space="0" w:color="auto"/>
        <w:left w:val="none" w:sz="0" w:space="0" w:color="auto"/>
        <w:bottom w:val="none" w:sz="0" w:space="0" w:color="auto"/>
        <w:right w:val="none" w:sz="0" w:space="0" w:color="auto"/>
      </w:divBdr>
    </w:div>
    <w:div w:id="13852004">
      <w:bodyDiv w:val="1"/>
      <w:marLeft w:val="0"/>
      <w:marRight w:val="0"/>
      <w:marTop w:val="0"/>
      <w:marBottom w:val="0"/>
      <w:divBdr>
        <w:top w:val="none" w:sz="0" w:space="0" w:color="auto"/>
        <w:left w:val="none" w:sz="0" w:space="0" w:color="auto"/>
        <w:bottom w:val="none" w:sz="0" w:space="0" w:color="auto"/>
        <w:right w:val="none" w:sz="0" w:space="0" w:color="auto"/>
      </w:divBdr>
    </w:div>
    <w:div w:id="15547282">
      <w:bodyDiv w:val="1"/>
      <w:marLeft w:val="0"/>
      <w:marRight w:val="0"/>
      <w:marTop w:val="0"/>
      <w:marBottom w:val="0"/>
      <w:divBdr>
        <w:top w:val="none" w:sz="0" w:space="0" w:color="auto"/>
        <w:left w:val="none" w:sz="0" w:space="0" w:color="auto"/>
        <w:bottom w:val="none" w:sz="0" w:space="0" w:color="auto"/>
        <w:right w:val="none" w:sz="0" w:space="0" w:color="auto"/>
      </w:divBdr>
    </w:div>
    <w:div w:id="24989630">
      <w:bodyDiv w:val="1"/>
      <w:marLeft w:val="0"/>
      <w:marRight w:val="0"/>
      <w:marTop w:val="0"/>
      <w:marBottom w:val="0"/>
      <w:divBdr>
        <w:top w:val="none" w:sz="0" w:space="0" w:color="auto"/>
        <w:left w:val="none" w:sz="0" w:space="0" w:color="auto"/>
        <w:bottom w:val="none" w:sz="0" w:space="0" w:color="auto"/>
        <w:right w:val="none" w:sz="0" w:space="0" w:color="auto"/>
      </w:divBdr>
    </w:div>
    <w:div w:id="39475330">
      <w:bodyDiv w:val="1"/>
      <w:marLeft w:val="0"/>
      <w:marRight w:val="0"/>
      <w:marTop w:val="0"/>
      <w:marBottom w:val="0"/>
      <w:divBdr>
        <w:top w:val="none" w:sz="0" w:space="0" w:color="auto"/>
        <w:left w:val="none" w:sz="0" w:space="0" w:color="auto"/>
        <w:bottom w:val="none" w:sz="0" w:space="0" w:color="auto"/>
        <w:right w:val="none" w:sz="0" w:space="0" w:color="auto"/>
      </w:divBdr>
    </w:div>
    <w:div w:id="40982500">
      <w:bodyDiv w:val="1"/>
      <w:marLeft w:val="0"/>
      <w:marRight w:val="0"/>
      <w:marTop w:val="0"/>
      <w:marBottom w:val="0"/>
      <w:divBdr>
        <w:top w:val="none" w:sz="0" w:space="0" w:color="auto"/>
        <w:left w:val="none" w:sz="0" w:space="0" w:color="auto"/>
        <w:bottom w:val="none" w:sz="0" w:space="0" w:color="auto"/>
        <w:right w:val="none" w:sz="0" w:space="0" w:color="auto"/>
      </w:divBdr>
    </w:div>
    <w:div w:id="43988391">
      <w:bodyDiv w:val="1"/>
      <w:marLeft w:val="0"/>
      <w:marRight w:val="0"/>
      <w:marTop w:val="0"/>
      <w:marBottom w:val="0"/>
      <w:divBdr>
        <w:top w:val="none" w:sz="0" w:space="0" w:color="auto"/>
        <w:left w:val="none" w:sz="0" w:space="0" w:color="auto"/>
        <w:bottom w:val="none" w:sz="0" w:space="0" w:color="auto"/>
        <w:right w:val="none" w:sz="0" w:space="0" w:color="auto"/>
      </w:divBdr>
    </w:div>
    <w:div w:id="45684288">
      <w:bodyDiv w:val="1"/>
      <w:marLeft w:val="0"/>
      <w:marRight w:val="0"/>
      <w:marTop w:val="0"/>
      <w:marBottom w:val="0"/>
      <w:divBdr>
        <w:top w:val="none" w:sz="0" w:space="0" w:color="auto"/>
        <w:left w:val="none" w:sz="0" w:space="0" w:color="auto"/>
        <w:bottom w:val="none" w:sz="0" w:space="0" w:color="auto"/>
        <w:right w:val="none" w:sz="0" w:space="0" w:color="auto"/>
      </w:divBdr>
    </w:div>
    <w:div w:id="50542566">
      <w:bodyDiv w:val="1"/>
      <w:marLeft w:val="0"/>
      <w:marRight w:val="0"/>
      <w:marTop w:val="0"/>
      <w:marBottom w:val="0"/>
      <w:divBdr>
        <w:top w:val="none" w:sz="0" w:space="0" w:color="auto"/>
        <w:left w:val="none" w:sz="0" w:space="0" w:color="auto"/>
        <w:bottom w:val="none" w:sz="0" w:space="0" w:color="auto"/>
        <w:right w:val="none" w:sz="0" w:space="0" w:color="auto"/>
      </w:divBdr>
    </w:div>
    <w:div w:id="55130665">
      <w:bodyDiv w:val="1"/>
      <w:marLeft w:val="0"/>
      <w:marRight w:val="0"/>
      <w:marTop w:val="0"/>
      <w:marBottom w:val="0"/>
      <w:divBdr>
        <w:top w:val="none" w:sz="0" w:space="0" w:color="auto"/>
        <w:left w:val="none" w:sz="0" w:space="0" w:color="auto"/>
        <w:bottom w:val="none" w:sz="0" w:space="0" w:color="auto"/>
        <w:right w:val="none" w:sz="0" w:space="0" w:color="auto"/>
      </w:divBdr>
    </w:div>
    <w:div w:id="57410830">
      <w:bodyDiv w:val="1"/>
      <w:marLeft w:val="0"/>
      <w:marRight w:val="0"/>
      <w:marTop w:val="0"/>
      <w:marBottom w:val="0"/>
      <w:divBdr>
        <w:top w:val="none" w:sz="0" w:space="0" w:color="auto"/>
        <w:left w:val="none" w:sz="0" w:space="0" w:color="auto"/>
        <w:bottom w:val="none" w:sz="0" w:space="0" w:color="auto"/>
        <w:right w:val="none" w:sz="0" w:space="0" w:color="auto"/>
      </w:divBdr>
    </w:div>
    <w:div w:id="60442788">
      <w:bodyDiv w:val="1"/>
      <w:marLeft w:val="0"/>
      <w:marRight w:val="0"/>
      <w:marTop w:val="0"/>
      <w:marBottom w:val="0"/>
      <w:divBdr>
        <w:top w:val="none" w:sz="0" w:space="0" w:color="auto"/>
        <w:left w:val="none" w:sz="0" w:space="0" w:color="auto"/>
        <w:bottom w:val="none" w:sz="0" w:space="0" w:color="auto"/>
        <w:right w:val="none" w:sz="0" w:space="0" w:color="auto"/>
      </w:divBdr>
    </w:div>
    <w:div w:id="79641231">
      <w:bodyDiv w:val="1"/>
      <w:marLeft w:val="0"/>
      <w:marRight w:val="0"/>
      <w:marTop w:val="0"/>
      <w:marBottom w:val="0"/>
      <w:divBdr>
        <w:top w:val="none" w:sz="0" w:space="0" w:color="auto"/>
        <w:left w:val="none" w:sz="0" w:space="0" w:color="auto"/>
        <w:bottom w:val="none" w:sz="0" w:space="0" w:color="auto"/>
        <w:right w:val="none" w:sz="0" w:space="0" w:color="auto"/>
      </w:divBdr>
    </w:div>
    <w:div w:id="84689243">
      <w:bodyDiv w:val="1"/>
      <w:marLeft w:val="0"/>
      <w:marRight w:val="0"/>
      <w:marTop w:val="0"/>
      <w:marBottom w:val="0"/>
      <w:divBdr>
        <w:top w:val="none" w:sz="0" w:space="0" w:color="auto"/>
        <w:left w:val="none" w:sz="0" w:space="0" w:color="auto"/>
        <w:bottom w:val="none" w:sz="0" w:space="0" w:color="auto"/>
        <w:right w:val="none" w:sz="0" w:space="0" w:color="auto"/>
      </w:divBdr>
    </w:div>
    <w:div w:id="84693984">
      <w:bodyDiv w:val="1"/>
      <w:marLeft w:val="0"/>
      <w:marRight w:val="0"/>
      <w:marTop w:val="0"/>
      <w:marBottom w:val="0"/>
      <w:divBdr>
        <w:top w:val="none" w:sz="0" w:space="0" w:color="auto"/>
        <w:left w:val="none" w:sz="0" w:space="0" w:color="auto"/>
        <w:bottom w:val="none" w:sz="0" w:space="0" w:color="auto"/>
        <w:right w:val="none" w:sz="0" w:space="0" w:color="auto"/>
      </w:divBdr>
    </w:div>
    <w:div w:id="102499877">
      <w:bodyDiv w:val="1"/>
      <w:marLeft w:val="0"/>
      <w:marRight w:val="0"/>
      <w:marTop w:val="0"/>
      <w:marBottom w:val="0"/>
      <w:divBdr>
        <w:top w:val="none" w:sz="0" w:space="0" w:color="auto"/>
        <w:left w:val="none" w:sz="0" w:space="0" w:color="auto"/>
        <w:bottom w:val="none" w:sz="0" w:space="0" w:color="auto"/>
        <w:right w:val="none" w:sz="0" w:space="0" w:color="auto"/>
      </w:divBdr>
    </w:div>
    <w:div w:id="105857407">
      <w:bodyDiv w:val="1"/>
      <w:marLeft w:val="0"/>
      <w:marRight w:val="0"/>
      <w:marTop w:val="0"/>
      <w:marBottom w:val="0"/>
      <w:divBdr>
        <w:top w:val="none" w:sz="0" w:space="0" w:color="auto"/>
        <w:left w:val="none" w:sz="0" w:space="0" w:color="auto"/>
        <w:bottom w:val="none" w:sz="0" w:space="0" w:color="auto"/>
        <w:right w:val="none" w:sz="0" w:space="0" w:color="auto"/>
      </w:divBdr>
    </w:div>
    <w:div w:id="111360311">
      <w:bodyDiv w:val="1"/>
      <w:marLeft w:val="0"/>
      <w:marRight w:val="0"/>
      <w:marTop w:val="0"/>
      <w:marBottom w:val="0"/>
      <w:divBdr>
        <w:top w:val="none" w:sz="0" w:space="0" w:color="auto"/>
        <w:left w:val="none" w:sz="0" w:space="0" w:color="auto"/>
        <w:bottom w:val="none" w:sz="0" w:space="0" w:color="auto"/>
        <w:right w:val="none" w:sz="0" w:space="0" w:color="auto"/>
      </w:divBdr>
    </w:div>
    <w:div w:id="114834158">
      <w:bodyDiv w:val="1"/>
      <w:marLeft w:val="0"/>
      <w:marRight w:val="0"/>
      <w:marTop w:val="0"/>
      <w:marBottom w:val="0"/>
      <w:divBdr>
        <w:top w:val="none" w:sz="0" w:space="0" w:color="auto"/>
        <w:left w:val="none" w:sz="0" w:space="0" w:color="auto"/>
        <w:bottom w:val="none" w:sz="0" w:space="0" w:color="auto"/>
        <w:right w:val="none" w:sz="0" w:space="0" w:color="auto"/>
      </w:divBdr>
    </w:div>
    <w:div w:id="121119392">
      <w:bodyDiv w:val="1"/>
      <w:marLeft w:val="0"/>
      <w:marRight w:val="0"/>
      <w:marTop w:val="0"/>
      <w:marBottom w:val="0"/>
      <w:divBdr>
        <w:top w:val="none" w:sz="0" w:space="0" w:color="auto"/>
        <w:left w:val="none" w:sz="0" w:space="0" w:color="auto"/>
        <w:bottom w:val="none" w:sz="0" w:space="0" w:color="auto"/>
        <w:right w:val="none" w:sz="0" w:space="0" w:color="auto"/>
      </w:divBdr>
    </w:div>
    <w:div w:id="127092824">
      <w:bodyDiv w:val="1"/>
      <w:marLeft w:val="0"/>
      <w:marRight w:val="0"/>
      <w:marTop w:val="0"/>
      <w:marBottom w:val="0"/>
      <w:divBdr>
        <w:top w:val="none" w:sz="0" w:space="0" w:color="auto"/>
        <w:left w:val="none" w:sz="0" w:space="0" w:color="auto"/>
        <w:bottom w:val="none" w:sz="0" w:space="0" w:color="auto"/>
        <w:right w:val="none" w:sz="0" w:space="0" w:color="auto"/>
      </w:divBdr>
    </w:div>
    <w:div w:id="130445347">
      <w:bodyDiv w:val="1"/>
      <w:marLeft w:val="0"/>
      <w:marRight w:val="0"/>
      <w:marTop w:val="0"/>
      <w:marBottom w:val="0"/>
      <w:divBdr>
        <w:top w:val="none" w:sz="0" w:space="0" w:color="auto"/>
        <w:left w:val="none" w:sz="0" w:space="0" w:color="auto"/>
        <w:bottom w:val="none" w:sz="0" w:space="0" w:color="auto"/>
        <w:right w:val="none" w:sz="0" w:space="0" w:color="auto"/>
      </w:divBdr>
    </w:div>
    <w:div w:id="130638782">
      <w:bodyDiv w:val="1"/>
      <w:marLeft w:val="0"/>
      <w:marRight w:val="0"/>
      <w:marTop w:val="0"/>
      <w:marBottom w:val="0"/>
      <w:divBdr>
        <w:top w:val="none" w:sz="0" w:space="0" w:color="auto"/>
        <w:left w:val="none" w:sz="0" w:space="0" w:color="auto"/>
        <w:bottom w:val="none" w:sz="0" w:space="0" w:color="auto"/>
        <w:right w:val="none" w:sz="0" w:space="0" w:color="auto"/>
      </w:divBdr>
    </w:div>
    <w:div w:id="137112972">
      <w:bodyDiv w:val="1"/>
      <w:marLeft w:val="0"/>
      <w:marRight w:val="0"/>
      <w:marTop w:val="0"/>
      <w:marBottom w:val="0"/>
      <w:divBdr>
        <w:top w:val="none" w:sz="0" w:space="0" w:color="auto"/>
        <w:left w:val="none" w:sz="0" w:space="0" w:color="auto"/>
        <w:bottom w:val="none" w:sz="0" w:space="0" w:color="auto"/>
        <w:right w:val="none" w:sz="0" w:space="0" w:color="auto"/>
      </w:divBdr>
    </w:div>
    <w:div w:id="139034465">
      <w:bodyDiv w:val="1"/>
      <w:marLeft w:val="0"/>
      <w:marRight w:val="0"/>
      <w:marTop w:val="0"/>
      <w:marBottom w:val="0"/>
      <w:divBdr>
        <w:top w:val="none" w:sz="0" w:space="0" w:color="auto"/>
        <w:left w:val="none" w:sz="0" w:space="0" w:color="auto"/>
        <w:bottom w:val="none" w:sz="0" w:space="0" w:color="auto"/>
        <w:right w:val="none" w:sz="0" w:space="0" w:color="auto"/>
      </w:divBdr>
    </w:div>
    <w:div w:id="139081997">
      <w:bodyDiv w:val="1"/>
      <w:marLeft w:val="0"/>
      <w:marRight w:val="0"/>
      <w:marTop w:val="0"/>
      <w:marBottom w:val="0"/>
      <w:divBdr>
        <w:top w:val="none" w:sz="0" w:space="0" w:color="auto"/>
        <w:left w:val="none" w:sz="0" w:space="0" w:color="auto"/>
        <w:bottom w:val="none" w:sz="0" w:space="0" w:color="auto"/>
        <w:right w:val="none" w:sz="0" w:space="0" w:color="auto"/>
      </w:divBdr>
    </w:div>
    <w:div w:id="144399349">
      <w:bodyDiv w:val="1"/>
      <w:marLeft w:val="0"/>
      <w:marRight w:val="0"/>
      <w:marTop w:val="0"/>
      <w:marBottom w:val="0"/>
      <w:divBdr>
        <w:top w:val="none" w:sz="0" w:space="0" w:color="auto"/>
        <w:left w:val="none" w:sz="0" w:space="0" w:color="auto"/>
        <w:bottom w:val="none" w:sz="0" w:space="0" w:color="auto"/>
        <w:right w:val="none" w:sz="0" w:space="0" w:color="auto"/>
      </w:divBdr>
    </w:div>
    <w:div w:id="149443196">
      <w:bodyDiv w:val="1"/>
      <w:marLeft w:val="0"/>
      <w:marRight w:val="0"/>
      <w:marTop w:val="0"/>
      <w:marBottom w:val="0"/>
      <w:divBdr>
        <w:top w:val="none" w:sz="0" w:space="0" w:color="auto"/>
        <w:left w:val="none" w:sz="0" w:space="0" w:color="auto"/>
        <w:bottom w:val="none" w:sz="0" w:space="0" w:color="auto"/>
        <w:right w:val="none" w:sz="0" w:space="0" w:color="auto"/>
      </w:divBdr>
    </w:div>
    <w:div w:id="153183423">
      <w:bodyDiv w:val="1"/>
      <w:marLeft w:val="0"/>
      <w:marRight w:val="0"/>
      <w:marTop w:val="0"/>
      <w:marBottom w:val="0"/>
      <w:divBdr>
        <w:top w:val="none" w:sz="0" w:space="0" w:color="auto"/>
        <w:left w:val="none" w:sz="0" w:space="0" w:color="auto"/>
        <w:bottom w:val="none" w:sz="0" w:space="0" w:color="auto"/>
        <w:right w:val="none" w:sz="0" w:space="0" w:color="auto"/>
      </w:divBdr>
    </w:div>
    <w:div w:id="153373925">
      <w:bodyDiv w:val="1"/>
      <w:marLeft w:val="0"/>
      <w:marRight w:val="0"/>
      <w:marTop w:val="0"/>
      <w:marBottom w:val="0"/>
      <w:divBdr>
        <w:top w:val="none" w:sz="0" w:space="0" w:color="auto"/>
        <w:left w:val="none" w:sz="0" w:space="0" w:color="auto"/>
        <w:bottom w:val="none" w:sz="0" w:space="0" w:color="auto"/>
        <w:right w:val="none" w:sz="0" w:space="0" w:color="auto"/>
      </w:divBdr>
    </w:div>
    <w:div w:id="165751446">
      <w:bodyDiv w:val="1"/>
      <w:marLeft w:val="0"/>
      <w:marRight w:val="0"/>
      <w:marTop w:val="0"/>
      <w:marBottom w:val="0"/>
      <w:divBdr>
        <w:top w:val="none" w:sz="0" w:space="0" w:color="auto"/>
        <w:left w:val="none" w:sz="0" w:space="0" w:color="auto"/>
        <w:bottom w:val="none" w:sz="0" w:space="0" w:color="auto"/>
        <w:right w:val="none" w:sz="0" w:space="0" w:color="auto"/>
      </w:divBdr>
    </w:div>
    <w:div w:id="184759320">
      <w:bodyDiv w:val="1"/>
      <w:marLeft w:val="0"/>
      <w:marRight w:val="0"/>
      <w:marTop w:val="0"/>
      <w:marBottom w:val="0"/>
      <w:divBdr>
        <w:top w:val="none" w:sz="0" w:space="0" w:color="auto"/>
        <w:left w:val="none" w:sz="0" w:space="0" w:color="auto"/>
        <w:bottom w:val="none" w:sz="0" w:space="0" w:color="auto"/>
        <w:right w:val="none" w:sz="0" w:space="0" w:color="auto"/>
      </w:divBdr>
    </w:div>
    <w:div w:id="197860360">
      <w:bodyDiv w:val="1"/>
      <w:marLeft w:val="0"/>
      <w:marRight w:val="0"/>
      <w:marTop w:val="0"/>
      <w:marBottom w:val="0"/>
      <w:divBdr>
        <w:top w:val="none" w:sz="0" w:space="0" w:color="auto"/>
        <w:left w:val="none" w:sz="0" w:space="0" w:color="auto"/>
        <w:bottom w:val="none" w:sz="0" w:space="0" w:color="auto"/>
        <w:right w:val="none" w:sz="0" w:space="0" w:color="auto"/>
      </w:divBdr>
    </w:div>
    <w:div w:id="199170939">
      <w:bodyDiv w:val="1"/>
      <w:marLeft w:val="0"/>
      <w:marRight w:val="0"/>
      <w:marTop w:val="0"/>
      <w:marBottom w:val="0"/>
      <w:divBdr>
        <w:top w:val="none" w:sz="0" w:space="0" w:color="auto"/>
        <w:left w:val="none" w:sz="0" w:space="0" w:color="auto"/>
        <w:bottom w:val="none" w:sz="0" w:space="0" w:color="auto"/>
        <w:right w:val="none" w:sz="0" w:space="0" w:color="auto"/>
      </w:divBdr>
    </w:div>
    <w:div w:id="214315914">
      <w:bodyDiv w:val="1"/>
      <w:marLeft w:val="0"/>
      <w:marRight w:val="0"/>
      <w:marTop w:val="0"/>
      <w:marBottom w:val="0"/>
      <w:divBdr>
        <w:top w:val="none" w:sz="0" w:space="0" w:color="auto"/>
        <w:left w:val="none" w:sz="0" w:space="0" w:color="auto"/>
        <w:bottom w:val="none" w:sz="0" w:space="0" w:color="auto"/>
        <w:right w:val="none" w:sz="0" w:space="0" w:color="auto"/>
      </w:divBdr>
    </w:div>
    <w:div w:id="214659517">
      <w:bodyDiv w:val="1"/>
      <w:marLeft w:val="0"/>
      <w:marRight w:val="0"/>
      <w:marTop w:val="0"/>
      <w:marBottom w:val="0"/>
      <w:divBdr>
        <w:top w:val="none" w:sz="0" w:space="0" w:color="auto"/>
        <w:left w:val="none" w:sz="0" w:space="0" w:color="auto"/>
        <w:bottom w:val="none" w:sz="0" w:space="0" w:color="auto"/>
        <w:right w:val="none" w:sz="0" w:space="0" w:color="auto"/>
      </w:divBdr>
    </w:div>
    <w:div w:id="225646723">
      <w:bodyDiv w:val="1"/>
      <w:marLeft w:val="0"/>
      <w:marRight w:val="0"/>
      <w:marTop w:val="0"/>
      <w:marBottom w:val="0"/>
      <w:divBdr>
        <w:top w:val="none" w:sz="0" w:space="0" w:color="auto"/>
        <w:left w:val="none" w:sz="0" w:space="0" w:color="auto"/>
        <w:bottom w:val="none" w:sz="0" w:space="0" w:color="auto"/>
        <w:right w:val="none" w:sz="0" w:space="0" w:color="auto"/>
      </w:divBdr>
    </w:div>
    <w:div w:id="227693085">
      <w:bodyDiv w:val="1"/>
      <w:marLeft w:val="0"/>
      <w:marRight w:val="0"/>
      <w:marTop w:val="0"/>
      <w:marBottom w:val="0"/>
      <w:divBdr>
        <w:top w:val="none" w:sz="0" w:space="0" w:color="auto"/>
        <w:left w:val="none" w:sz="0" w:space="0" w:color="auto"/>
        <w:bottom w:val="none" w:sz="0" w:space="0" w:color="auto"/>
        <w:right w:val="none" w:sz="0" w:space="0" w:color="auto"/>
      </w:divBdr>
    </w:div>
    <w:div w:id="228931351">
      <w:bodyDiv w:val="1"/>
      <w:marLeft w:val="0"/>
      <w:marRight w:val="0"/>
      <w:marTop w:val="0"/>
      <w:marBottom w:val="0"/>
      <w:divBdr>
        <w:top w:val="none" w:sz="0" w:space="0" w:color="auto"/>
        <w:left w:val="none" w:sz="0" w:space="0" w:color="auto"/>
        <w:bottom w:val="none" w:sz="0" w:space="0" w:color="auto"/>
        <w:right w:val="none" w:sz="0" w:space="0" w:color="auto"/>
      </w:divBdr>
    </w:div>
    <w:div w:id="234441512">
      <w:bodyDiv w:val="1"/>
      <w:marLeft w:val="0"/>
      <w:marRight w:val="0"/>
      <w:marTop w:val="0"/>
      <w:marBottom w:val="0"/>
      <w:divBdr>
        <w:top w:val="none" w:sz="0" w:space="0" w:color="auto"/>
        <w:left w:val="none" w:sz="0" w:space="0" w:color="auto"/>
        <w:bottom w:val="none" w:sz="0" w:space="0" w:color="auto"/>
        <w:right w:val="none" w:sz="0" w:space="0" w:color="auto"/>
      </w:divBdr>
    </w:div>
    <w:div w:id="236939692">
      <w:bodyDiv w:val="1"/>
      <w:marLeft w:val="0"/>
      <w:marRight w:val="0"/>
      <w:marTop w:val="0"/>
      <w:marBottom w:val="0"/>
      <w:divBdr>
        <w:top w:val="none" w:sz="0" w:space="0" w:color="auto"/>
        <w:left w:val="none" w:sz="0" w:space="0" w:color="auto"/>
        <w:bottom w:val="none" w:sz="0" w:space="0" w:color="auto"/>
        <w:right w:val="none" w:sz="0" w:space="0" w:color="auto"/>
      </w:divBdr>
    </w:div>
    <w:div w:id="238364679">
      <w:bodyDiv w:val="1"/>
      <w:marLeft w:val="0"/>
      <w:marRight w:val="0"/>
      <w:marTop w:val="0"/>
      <w:marBottom w:val="0"/>
      <w:divBdr>
        <w:top w:val="none" w:sz="0" w:space="0" w:color="auto"/>
        <w:left w:val="none" w:sz="0" w:space="0" w:color="auto"/>
        <w:bottom w:val="none" w:sz="0" w:space="0" w:color="auto"/>
        <w:right w:val="none" w:sz="0" w:space="0" w:color="auto"/>
      </w:divBdr>
    </w:div>
    <w:div w:id="243103406">
      <w:bodyDiv w:val="1"/>
      <w:marLeft w:val="0"/>
      <w:marRight w:val="0"/>
      <w:marTop w:val="0"/>
      <w:marBottom w:val="0"/>
      <w:divBdr>
        <w:top w:val="none" w:sz="0" w:space="0" w:color="auto"/>
        <w:left w:val="none" w:sz="0" w:space="0" w:color="auto"/>
        <w:bottom w:val="none" w:sz="0" w:space="0" w:color="auto"/>
        <w:right w:val="none" w:sz="0" w:space="0" w:color="auto"/>
      </w:divBdr>
    </w:div>
    <w:div w:id="260532472">
      <w:bodyDiv w:val="1"/>
      <w:marLeft w:val="0"/>
      <w:marRight w:val="0"/>
      <w:marTop w:val="0"/>
      <w:marBottom w:val="0"/>
      <w:divBdr>
        <w:top w:val="none" w:sz="0" w:space="0" w:color="auto"/>
        <w:left w:val="none" w:sz="0" w:space="0" w:color="auto"/>
        <w:bottom w:val="none" w:sz="0" w:space="0" w:color="auto"/>
        <w:right w:val="none" w:sz="0" w:space="0" w:color="auto"/>
      </w:divBdr>
    </w:div>
    <w:div w:id="270019700">
      <w:bodyDiv w:val="1"/>
      <w:marLeft w:val="0"/>
      <w:marRight w:val="0"/>
      <w:marTop w:val="0"/>
      <w:marBottom w:val="0"/>
      <w:divBdr>
        <w:top w:val="none" w:sz="0" w:space="0" w:color="auto"/>
        <w:left w:val="none" w:sz="0" w:space="0" w:color="auto"/>
        <w:bottom w:val="none" w:sz="0" w:space="0" w:color="auto"/>
        <w:right w:val="none" w:sz="0" w:space="0" w:color="auto"/>
      </w:divBdr>
    </w:div>
    <w:div w:id="282198941">
      <w:bodyDiv w:val="1"/>
      <w:marLeft w:val="0"/>
      <w:marRight w:val="0"/>
      <w:marTop w:val="0"/>
      <w:marBottom w:val="0"/>
      <w:divBdr>
        <w:top w:val="none" w:sz="0" w:space="0" w:color="auto"/>
        <w:left w:val="none" w:sz="0" w:space="0" w:color="auto"/>
        <w:bottom w:val="none" w:sz="0" w:space="0" w:color="auto"/>
        <w:right w:val="none" w:sz="0" w:space="0" w:color="auto"/>
      </w:divBdr>
    </w:div>
    <w:div w:id="288048952">
      <w:bodyDiv w:val="1"/>
      <w:marLeft w:val="0"/>
      <w:marRight w:val="0"/>
      <w:marTop w:val="0"/>
      <w:marBottom w:val="0"/>
      <w:divBdr>
        <w:top w:val="none" w:sz="0" w:space="0" w:color="auto"/>
        <w:left w:val="none" w:sz="0" w:space="0" w:color="auto"/>
        <w:bottom w:val="none" w:sz="0" w:space="0" w:color="auto"/>
        <w:right w:val="none" w:sz="0" w:space="0" w:color="auto"/>
      </w:divBdr>
    </w:div>
    <w:div w:id="296683372">
      <w:bodyDiv w:val="1"/>
      <w:marLeft w:val="0"/>
      <w:marRight w:val="0"/>
      <w:marTop w:val="0"/>
      <w:marBottom w:val="0"/>
      <w:divBdr>
        <w:top w:val="none" w:sz="0" w:space="0" w:color="auto"/>
        <w:left w:val="none" w:sz="0" w:space="0" w:color="auto"/>
        <w:bottom w:val="none" w:sz="0" w:space="0" w:color="auto"/>
        <w:right w:val="none" w:sz="0" w:space="0" w:color="auto"/>
      </w:divBdr>
    </w:div>
    <w:div w:id="301539087">
      <w:bodyDiv w:val="1"/>
      <w:marLeft w:val="0"/>
      <w:marRight w:val="0"/>
      <w:marTop w:val="0"/>
      <w:marBottom w:val="0"/>
      <w:divBdr>
        <w:top w:val="none" w:sz="0" w:space="0" w:color="auto"/>
        <w:left w:val="none" w:sz="0" w:space="0" w:color="auto"/>
        <w:bottom w:val="none" w:sz="0" w:space="0" w:color="auto"/>
        <w:right w:val="none" w:sz="0" w:space="0" w:color="auto"/>
      </w:divBdr>
    </w:div>
    <w:div w:id="301736186">
      <w:bodyDiv w:val="1"/>
      <w:marLeft w:val="0"/>
      <w:marRight w:val="0"/>
      <w:marTop w:val="0"/>
      <w:marBottom w:val="0"/>
      <w:divBdr>
        <w:top w:val="none" w:sz="0" w:space="0" w:color="auto"/>
        <w:left w:val="none" w:sz="0" w:space="0" w:color="auto"/>
        <w:bottom w:val="none" w:sz="0" w:space="0" w:color="auto"/>
        <w:right w:val="none" w:sz="0" w:space="0" w:color="auto"/>
      </w:divBdr>
    </w:div>
    <w:div w:id="303236650">
      <w:bodyDiv w:val="1"/>
      <w:marLeft w:val="0"/>
      <w:marRight w:val="0"/>
      <w:marTop w:val="0"/>
      <w:marBottom w:val="0"/>
      <w:divBdr>
        <w:top w:val="none" w:sz="0" w:space="0" w:color="auto"/>
        <w:left w:val="none" w:sz="0" w:space="0" w:color="auto"/>
        <w:bottom w:val="none" w:sz="0" w:space="0" w:color="auto"/>
        <w:right w:val="none" w:sz="0" w:space="0" w:color="auto"/>
      </w:divBdr>
    </w:div>
    <w:div w:id="310402103">
      <w:bodyDiv w:val="1"/>
      <w:marLeft w:val="0"/>
      <w:marRight w:val="0"/>
      <w:marTop w:val="0"/>
      <w:marBottom w:val="0"/>
      <w:divBdr>
        <w:top w:val="none" w:sz="0" w:space="0" w:color="auto"/>
        <w:left w:val="none" w:sz="0" w:space="0" w:color="auto"/>
        <w:bottom w:val="none" w:sz="0" w:space="0" w:color="auto"/>
        <w:right w:val="none" w:sz="0" w:space="0" w:color="auto"/>
      </w:divBdr>
    </w:div>
    <w:div w:id="310407214">
      <w:bodyDiv w:val="1"/>
      <w:marLeft w:val="0"/>
      <w:marRight w:val="0"/>
      <w:marTop w:val="0"/>
      <w:marBottom w:val="0"/>
      <w:divBdr>
        <w:top w:val="none" w:sz="0" w:space="0" w:color="auto"/>
        <w:left w:val="none" w:sz="0" w:space="0" w:color="auto"/>
        <w:bottom w:val="none" w:sz="0" w:space="0" w:color="auto"/>
        <w:right w:val="none" w:sz="0" w:space="0" w:color="auto"/>
      </w:divBdr>
    </w:div>
    <w:div w:id="317002203">
      <w:bodyDiv w:val="1"/>
      <w:marLeft w:val="0"/>
      <w:marRight w:val="0"/>
      <w:marTop w:val="0"/>
      <w:marBottom w:val="0"/>
      <w:divBdr>
        <w:top w:val="none" w:sz="0" w:space="0" w:color="auto"/>
        <w:left w:val="none" w:sz="0" w:space="0" w:color="auto"/>
        <w:bottom w:val="none" w:sz="0" w:space="0" w:color="auto"/>
        <w:right w:val="none" w:sz="0" w:space="0" w:color="auto"/>
      </w:divBdr>
    </w:div>
    <w:div w:id="338699031">
      <w:bodyDiv w:val="1"/>
      <w:marLeft w:val="0"/>
      <w:marRight w:val="0"/>
      <w:marTop w:val="0"/>
      <w:marBottom w:val="0"/>
      <w:divBdr>
        <w:top w:val="none" w:sz="0" w:space="0" w:color="auto"/>
        <w:left w:val="none" w:sz="0" w:space="0" w:color="auto"/>
        <w:bottom w:val="none" w:sz="0" w:space="0" w:color="auto"/>
        <w:right w:val="none" w:sz="0" w:space="0" w:color="auto"/>
      </w:divBdr>
    </w:div>
    <w:div w:id="340355809">
      <w:bodyDiv w:val="1"/>
      <w:marLeft w:val="0"/>
      <w:marRight w:val="0"/>
      <w:marTop w:val="0"/>
      <w:marBottom w:val="0"/>
      <w:divBdr>
        <w:top w:val="none" w:sz="0" w:space="0" w:color="auto"/>
        <w:left w:val="none" w:sz="0" w:space="0" w:color="auto"/>
        <w:bottom w:val="none" w:sz="0" w:space="0" w:color="auto"/>
        <w:right w:val="none" w:sz="0" w:space="0" w:color="auto"/>
      </w:divBdr>
    </w:div>
    <w:div w:id="342899270">
      <w:bodyDiv w:val="1"/>
      <w:marLeft w:val="0"/>
      <w:marRight w:val="0"/>
      <w:marTop w:val="0"/>
      <w:marBottom w:val="0"/>
      <w:divBdr>
        <w:top w:val="none" w:sz="0" w:space="0" w:color="auto"/>
        <w:left w:val="none" w:sz="0" w:space="0" w:color="auto"/>
        <w:bottom w:val="none" w:sz="0" w:space="0" w:color="auto"/>
        <w:right w:val="none" w:sz="0" w:space="0" w:color="auto"/>
      </w:divBdr>
    </w:div>
    <w:div w:id="360203332">
      <w:bodyDiv w:val="1"/>
      <w:marLeft w:val="0"/>
      <w:marRight w:val="0"/>
      <w:marTop w:val="0"/>
      <w:marBottom w:val="0"/>
      <w:divBdr>
        <w:top w:val="none" w:sz="0" w:space="0" w:color="auto"/>
        <w:left w:val="none" w:sz="0" w:space="0" w:color="auto"/>
        <w:bottom w:val="none" w:sz="0" w:space="0" w:color="auto"/>
        <w:right w:val="none" w:sz="0" w:space="0" w:color="auto"/>
      </w:divBdr>
    </w:div>
    <w:div w:id="363020053">
      <w:bodyDiv w:val="1"/>
      <w:marLeft w:val="0"/>
      <w:marRight w:val="0"/>
      <w:marTop w:val="0"/>
      <w:marBottom w:val="0"/>
      <w:divBdr>
        <w:top w:val="none" w:sz="0" w:space="0" w:color="auto"/>
        <w:left w:val="none" w:sz="0" w:space="0" w:color="auto"/>
        <w:bottom w:val="none" w:sz="0" w:space="0" w:color="auto"/>
        <w:right w:val="none" w:sz="0" w:space="0" w:color="auto"/>
      </w:divBdr>
    </w:div>
    <w:div w:id="367536787">
      <w:bodyDiv w:val="1"/>
      <w:marLeft w:val="0"/>
      <w:marRight w:val="0"/>
      <w:marTop w:val="0"/>
      <w:marBottom w:val="0"/>
      <w:divBdr>
        <w:top w:val="none" w:sz="0" w:space="0" w:color="auto"/>
        <w:left w:val="none" w:sz="0" w:space="0" w:color="auto"/>
        <w:bottom w:val="none" w:sz="0" w:space="0" w:color="auto"/>
        <w:right w:val="none" w:sz="0" w:space="0" w:color="auto"/>
      </w:divBdr>
    </w:div>
    <w:div w:id="369184967">
      <w:bodyDiv w:val="1"/>
      <w:marLeft w:val="0"/>
      <w:marRight w:val="0"/>
      <w:marTop w:val="0"/>
      <w:marBottom w:val="0"/>
      <w:divBdr>
        <w:top w:val="none" w:sz="0" w:space="0" w:color="auto"/>
        <w:left w:val="none" w:sz="0" w:space="0" w:color="auto"/>
        <w:bottom w:val="none" w:sz="0" w:space="0" w:color="auto"/>
        <w:right w:val="none" w:sz="0" w:space="0" w:color="auto"/>
      </w:divBdr>
    </w:div>
    <w:div w:id="378432077">
      <w:bodyDiv w:val="1"/>
      <w:marLeft w:val="0"/>
      <w:marRight w:val="0"/>
      <w:marTop w:val="0"/>
      <w:marBottom w:val="0"/>
      <w:divBdr>
        <w:top w:val="none" w:sz="0" w:space="0" w:color="auto"/>
        <w:left w:val="none" w:sz="0" w:space="0" w:color="auto"/>
        <w:bottom w:val="none" w:sz="0" w:space="0" w:color="auto"/>
        <w:right w:val="none" w:sz="0" w:space="0" w:color="auto"/>
      </w:divBdr>
    </w:div>
    <w:div w:id="381175688">
      <w:bodyDiv w:val="1"/>
      <w:marLeft w:val="0"/>
      <w:marRight w:val="0"/>
      <w:marTop w:val="0"/>
      <w:marBottom w:val="0"/>
      <w:divBdr>
        <w:top w:val="none" w:sz="0" w:space="0" w:color="auto"/>
        <w:left w:val="none" w:sz="0" w:space="0" w:color="auto"/>
        <w:bottom w:val="none" w:sz="0" w:space="0" w:color="auto"/>
        <w:right w:val="none" w:sz="0" w:space="0" w:color="auto"/>
      </w:divBdr>
    </w:div>
    <w:div w:id="383137185">
      <w:bodyDiv w:val="1"/>
      <w:marLeft w:val="0"/>
      <w:marRight w:val="0"/>
      <w:marTop w:val="0"/>
      <w:marBottom w:val="0"/>
      <w:divBdr>
        <w:top w:val="none" w:sz="0" w:space="0" w:color="auto"/>
        <w:left w:val="none" w:sz="0" w:space="0" w:color="auto"/>
        <w:bottom w:val="none" w:sz="0" w:space="0" w:color="auto"/>
        <w:right w:val="none" w:sz="0" w:space="0" w:color="auto"/>
      </w:divBdr>
    </w:div>
    <w:div w:id="384910169">
      <w:bodyDiv w:val="1"/>
      <w:marLeft w:val="0"/>
      <w:marRight w:val="0"/>
      <w:marTop w:val="0"/>
      <w:marBottom w:val="0"/>
      <w:divBdr>
        <w:top w:val="none" w:sz="0" w:space="0" w:color="auto"/>
        <w:left w:val="none" w:sz="0" w:space="0" w:color="auto"/>
        <w:bottom w:val="none" w:sz="0" w:space="0" w:color="auto"/>
        <w:right w:val="none" w:sz="0" w:space="0" w:color="auto"/>
      </w:divBdr>
    </w:div>
    <w:div w:id="385377700">
      <w:bodyDiv w:val="1"/>
      <w:marLeft w:val="0"/>
      <w:marRight w:val="0"/>
      <w:marTop w:val="0"/>
      <w:marBottom w:val="0"/>
      <w:divBdr>
        <w:top w:val="none" w:sz="0" w:space="0" w:color="auto"/>
        <w:left w:val="none" w:sz="0" w:space="0" w:color="auto"/>
        <w:bottom w:val="none" w:sz="0" w:space="0" w:color="auto"/>
        <w:right w:val="none" w:sz="0" w:space="0" w:color="auto"/>
      </w:divBdr>
    </w:div>
    <w:div w:id="388650585">
      <w:bodyDiv w:val="1"/>
      <w:marLeft w:val="0"/>
      <w:marRight w:val="0"/>
      <w:marTop w:val="0"/>
      <w:marBottom w:val="0"/>
      <w:divBdr>
        <w:top w:val="none" w:sz="0" w:space="0" w:color="auto"/>
        <w:left w:val="none" w:sz="0" w:space="0" w:color="auto"/>
        <w:bottom w:val="none" w:sz="0" w:space="0" w:color="auto"/>
        <w:right w:val="none" w:sz="0" w:space="0" w:color="auto"/>
      </w:divBdr>
    </w:div>
    <w:div w:id="400635953">
      <w:bodyDiv w:val="1"/>
      <w:marLeft w:val="0"/>
      <w:marRight w:val="0"/>
      <w:marTop w:val="0"/>
      <w:marBottom w:val="0"/>
      <w:divBdr>
        <w:top w:val="none" w:sz="0" w:space="0" w:color="auto"/>
        <w:left w:val="none" w:sz="0" w:space="0" w:color="auto"/>
        <w:bottom w:val="none" w:sz="0" w:space="0" w:color="auto"/>
        <w:right w:val="none" w:sz="0" w:space="0" w:color="auto"/>
      </w:divBdr>
    </w:div>
    <w:div w:id="410005638">
      <w:bodyDiv w:val="1"/>
      <w:marLeft w:val="0"/>
      <w:marRight w:val="0"/>
      <w:marTop w:val="0"/>
      <w:marBottom w:val="0"/>
      <w:divBdr>
        <w:top w:val="none" w:sz="0" w:space="0" w:color="auto"/>
        <w:left w:val="none" w:sz="0" w:space="0" w:color="auto"/>
        <w:bottom w:val="none" w:sz="0" w:space="0" w:color="auto"/>
        <w:right w:val="none" w:sz="0" w:space="0" w:color="auto"/>
      </w:divBdr>
    </w:div>
    <w:div w:id="411977010">
      <w:bodyDiv w:val="1"/>
      <w:marLeft w:val="0"/>
      <w:marRight w:val="0"/>
      <w:marTop w:val="0"/>
      <w:marBottom w:val="0"/>
      <w:divBdr>
        <w:top w:val="none" w:sz="0" w:space="0" w:color="auto"/>
        <w:left w:val="none" w:sz="0" w:space="0" w:color="auto"/>
        <w:bottom w:val="none" w:sz="0" w:space="0" w:color="auto"/>
        <w:right w:val="none" w:sz="0" w:space="0" w:color="auto"/>
      </w:divBdr>
    </w:div>
    <w:div w:id="422148305">
      <w:bodyDiv w:val="1"/>
      <w:marLeft w:val="0"/>
      <w:marRight w:val="0"/>
      <w:marTop w:val="0"/>
      <w:marBottom w:val="0"/>
      <w:divBdr>
        <w:top w:val="none" w:sz="0" w:space="0" w:color="auto"/>
        <w:left w:val="none" w:sz="0" w:space="0" w:color="auto"/>
        <w:bottom w:val="none" w:sz="0" w:space="0" w:color="auto"/>
        <w:right w:val="none" w:sz="0" w:space="0" w:color="auto"/>
      </w:divBdr>
    </w:div>
    <w:div w:id="429935573">
      <w:bodyDiv w:val="1"/>
      <w:marLeft w:val="0"/>
      <w:marRight w:val="0"/>
      <w:marTop w:val="0"/>
      <w:marBottom w:val="0"/>
      <w:divBdr>
        <w:top w:val="none" w:sz="0" w:space="0" w:color="auto"/>
        <w:left w:val="none" w:sz="0" w:space="0" w:color="auto"/>
        <w:bottom w:val="none" w:sz="0" w:space="0" w:color="auto"/>
        <w:right w:val="none" w:sz="0" w:space="0" w:color="auto"/>
      </w:divBdr>
    </w:div>
    <w:div w:id="432671218">
      <w:bodyDiv w:val="1"/>
      <w:marLeft w:val="0"/>
      <w:marRight w:val="0"/>
      <w:marTop w:val="0"/>
      <w:marBottom w:val="0"/>
      <w:divBdr>
        <w:top w:val="none" w:sz="0" w:space="0" w:color="auto"/>
        <w:left w:val="none" w:sz="0" w:space="0" w:color="auto"/>
        <w:bottom w:val="none" w:sz="0" w:space="0" w:color="auto"/>
        <w:right w:val="none" w:sz="0" w:space="0" w:color="auto"/>
      </w:divBdr>
    </w:div>
    <w:div w:id="436560436">
      <w:bodyDiv w:val="1"/>
      <w:marLeft w:val="0"/>
      <w:marRight w:val="0"/>
      <w:marTop w:val="0"/>
      <w:marBottom w:val="0"/>
      <w:divBdr>
        <w:top w:val="none" w:sz="0" w:space="0" w:color="auto"/>
        <w:left w:val="none" w:sz="0" w:space="0" w:color="auto"/>
        <w:bottom w:val="none" w:sz="0" w:space="0" w:color="auto"/>
        <w:right w:val="none" w:sz="0" w:space="0" w:color="auto"/>
      </w:divBdr>
    </w:div>
    <w:div w:id="441000815">
      <w:bodyDiv w:val="1"/>
      <w:marLeft w:val="0"/>
      <w:marRight w:val="0"/>
      <w:marTop w:val="0"/>
      <w:marBottom w:val="0"/>
      <w:divBdr>
        <w:top w:val="none" w:sz="0" w:space="0" w:color="auto"/>
        <w:left w:val="none" w:sz="0" w:space="0" w:color="auto"/>
        <w:bottom w:val="none" w:sz="0" w:space="0" w:color="auto"/>
        <w:right w:val="none" w:sz="0" w:space="0" w:color="auto"/>
      </w:divBdr>
    </w:div>
    <w:div w:id="444429753">
      <w:bodyDiv w:val="1"/>
      <w:marLeft w:val="0"/>
      <w:marRight w:val="0"/>
      <w:marTop w:val="0"/>
      <w:marBottom w:val="0"/>
      <w:divBdr>
        <w:top w:val="none" w:sz="0" w:space="0" w:color="auto"/>
        <w:left w:val="none" w:sz="0" w:space="0" w:color="auto"/>
        <w:bottom w:val="none" w:sz="0" w:space="0" w:color="auto"/>
        <w:right w:val="none" w:sz="0" w:space="0" w:color="auto"/>
      </w:divBdr>
    </w:div>
    <w:div w:id="452747051">
      <w:bodyDiv w:val="1"/>
      <w:marLeft w:val="0"/>
      <w:marRight w:val="0"/>
      <w:marTop w:val="0"/>
      <w:marBottom w:val="0"/>
      <w:divBdr>
        <w:top w:val="none" w:sz="0" w:space="0" w:color="auto"/>
        <w:left w:val="none" w:sz="0" w:space="0" w:color="auto"/>
        <w:bottom w:val="none" w:sz="0" w:space="0" w:color="auto"/>
        <w:right w:val="none" w:sz="0" w:space="0" w:color="auto"/>
      </w:divBdr>
    </w:div>
    <w:div w:id="454298067">
      <w:bodyDiv w:val="1"/>
      <w:marLeft w:val="0"/>
      <w:marRight w:val="0"/>
      <w:marTop w:val="0"/>
      <w:marBottom w:val="0"/>
      <w:divBdr>
        <w:top w:val="none" w:sz="0" w:space="0" w:color="auto"/>
        <w:left w:val="none" w:sz="0" w:space="0" w:color="auto"/>
        <w:bottom w:val="none" w:sz="0" w:space="0" w:color="auto"/>
        <w:right w:val="none" w:sz="0" w:space="0" w:color="auto"/>
      </w:divBdr>
    </w:div>
    <w:div w:id="454758457">
      <w:bodyDiv w:val="1"/>
      <w:marLeft w:val="0"/>
      <w:marRight w:val="0"/>
      <w:marTop w:val="0"/>
      <w:marBottom w:val="0"/>
      <w:divBdr>
        <w:top w:val="none" w:sz="0" w:space="0" w:color="auto"/>
        <w:left w:val="none" w:sz="0" w:space="0" w:color="auto"/>
        <w:bottom w:val="none" w:sz="0" w:space="0" w:color="auto"/>
        <w:right w:val="none" w:sz="0" w:space="0" w:color="auto"/>
      </w:divBdr>
    </w:div>
    <w:div w:id="455873103">
      <w:bodyDiv w:val="1"/>
      <w:marLeft w:val="0"/>
      <w:marRight w:val="0"/>
      <w:marTop w:val="0"/>
      <w:marBottom w:val="0"/>
      <w:divBdr>
        <w:top w:val="none" w:sz="0" w:space="0" w:color="auto"/>
        <w:left w:val="none" w:sz="0" w:space="0" w:color="auto"/>
        <w:bottom w:val="none" w:sz="0" w:space="0" w:color="auto"/>
        <w:right w:val="none" w:sz="0" w:space="0" w:color="auto"/>
      </w:divBdr>
    </w:div>
    <w:div w:id="464810482">
      <w:bodyDiv w:val="1"/>
      <w:marLeft w:val="0"/>
      <w:marRight w:val="0"/>
      <w:marTop w:val="0"/>
      <w:marBottom w:val="0"/>
      <w:divBdr>
        <w:top w:val="none" w:sz="0" w:space="0" w:color="auto"/>
        <w:left w:val="none" w:sz="0" w:space="0" w:color="auto"/>
        <w:bottom w:val="none" w:sz="0" w:space="0" w:color="auto"/>
        <w:right w:val="none" w:sz="0" w:space="0" w:color="auto"/>
      </w:divBdr>
    </w:div>
    <w:div w:id="465398013">
      <w:bodyDiv w:val="1"/>
      <w:marLeft w:val="0"/>
      <w:marRight w:val="0"/>
      <w:marTop w:val="0"/>
      <w:marBottom w:val="0"/>
      <w:divBdr>
        <w:top w:val="none" w:sz="0" w:space="0" w:color="auto"/>
        <w:left w:val="none" w:sz="0" w:space="0" w:color="auto"/>
        <w:bottom w:val="none" w:sz="0" w:space="0" w:color="auto"/>
        <w:right w:val="none" w:sz="0" w:space="0" w:color="auto"/>
      </w:divBdr>
    </w:div>
    <w:div w:id="467019551">
      <w:bodyDiv w:val="1"/>
      <w:marLeft w:val="0"/>
      <w:marRight w:val="0"/>
      <w:marTop w:val="0"/>
      <w:marBottom w:val="0"/>
      <w:divBdr>
        <w:top w:val="none" w:sz="0" w:space="0" w:color="auto"/>
        <w:left w:val="none" w:sz="0" w:space="0" w:color="auto"/>
        <w:bottom w:val="none" w:sz="0" w:space="0" w:color="auto"/>
        <w:right w:val="none" w:sz="0" w:space="0" w:color="auto"/>
      </w:divBdr>
    </w:div>
    <w:div w:id="470026219">
      <w:bodyDiv w:val="1"/>
      <w:marLeft w:val="0"/>
      <w:marRight w:val="0"/>
      <w:marTop w:val="0"/>
      <w:marBottom w:val="0"/>
      <w:divBdr>
        <w:top w:val="none" w:sz="0" w:space="0" w:color="auto"/>
        <w:left w:val="none" w:sz="0" w:space="0" w:color="auto"/>
        <w:bottom w:val="none" w:sz="0" w:space="0" w:color="auto"/>
        <w:right w:val="none" w:sz="0" w:space="0" w:color="auto"/>
      </w:divBdr>
    </w:div>
    <w:div w:id="478111722">
      <w:bodyDiv w:val="1"/>
      <w:marLeft w:val="0"/>
      <w:marRight w:val="0"/>
      <w:marTop w:val="0"/>
      <w:marBottom w:val="0"/>
      <w:divBdr>
        <w:top w:val="none" w:sz="0" w:space="0" w:color="auto"/>
        <w:left w:val="none" w:sz="0" w:space="0" w:color="auto"/>
        <w:bottom w:val="none" w:sz="0" w:space="0" w:color="auto"/>
        <w:right w:val="none" w:sz="0" w:space="0" w:color="auto"/>
      </w:divBdr>
    </w:div>
    <w:div w:id="482158901">
      <w:bodyDiv w:val="1"/>
      <w:marLeft w:val="0"/>
      <w:marRight w:val="0"/>
      <w:marTop w:val="0"/>
      <w:marBottom w:val="0"/>
      <w:divBdr>
        <w:top w:val="none" w:sz="0" w:space="0" w:color="auto"/>
        <w:left w:val="none" w:sz="0" w:space="0" w:color="auto"/>
        <w:bottom w:val="none" w:sz="0" w:space="0" w:color="auto"/>
        <w:right w:val="none" w:sz="0" w:space="0" w:color="auto"/>
      </w:divBdr>
    </w:div>
    <w:div w:id="492338984">
      <w:bodyDiv w:val="1"/>
      <w:marLeft w:val="0"/>
      <w:marRight w:val="0"/>
      <w:marTop w:val="0"/>
      <w:marBottom w:val="0"/>
      <w:divBdr>
        <w:top w:val="none" w:sz="0" w:space="0" w:color="auto"/>
        <w:left w:val="none" w:sz="0" w:space="0" w:color="auto"/>
        <w:bottom w:val="none" w:sz="0" w:space="0" w:color="auto"/>
        <w:right w:val="none" w:sz="0" w:space="0" w:color="auto"/>
      </w:divBdr>
    </w:div>
    <w:div w:id="499081434">
      <w:bodyDiv w:val="1"/>
      <w:marLeft w:val="0"/>
      <w:marRight w:val="0"/>
      <w:marTop w:val="0"/>
      <w:marBottom w:val="0"/>
      <w:divBdr>
        <w:top w:val="none" w:sz="0" w:space="0" w:color="auto"/>
        <w:left w:val="none" w:sz="0" w:space="0" w:color="auto"/>
        <w:bottom w:val="none" w:sz="0" w:space="0" w:color="auto"/>
        <w:right w:val="none" w:sz="0" w:space="0" w:color="auto"/>
      </w:divBdr>
    </w:div>
    <w:div w:id="506749666">
      <w:bodyDiv w:val="1"/>
      <w:marLeft w:val="0"/>
      <w:marRight w:val="0"/>
      <w:marTop w:val="0"/>
      <w:marBottom w:val="0"/>
      <w:divBdr>
        <w:top w:val="none" w:sz="0" w:space="0" w:color="auto"/>
        <w:left w:val="none" w:sz="0" w:space="0" w:color="auto"/>
        <w:bottom w:val="none" w:sz="0" w:space="0" w:color="auto"/>
        <w:right w:val="none" w:sz="0" w:space="0" w:color="auto"/>
      </w:divBdr>
    </w:div>
    <w:div w:id="518155462">
      <w:bodyDiv w:val="1"/>
      <w:marLeft w:val="0"/>
      <w:marRight w:val="0"/>
      <w:marTop w:val="0"/>
      <w:marBottom w:val="0"/>
      <w:divBdr>
        <w:top w:val="none" w:sz="0" w:space="0" w:color="auto"/>
        <w:left w:val="none" w:sz="0" w:space="0" w:color="auto"/>
        <w:bottom w:val="none" w:sz="0" w:space="0" w:color="auto"/>
        <w:right w:val="none" w:sz="0" w:space="0" w:color="auto"/>
      </w:divBdr>
    </w:div>
    <w:div w:id="528839028">
      <w:bodyDiv w:val="1"/>
      <w:marLeft w:val="0"/>
      <w:marRight w:val="0"/>
      <w:marTop w:val="0"/>
      <w:marBottom w:val="0"/>
      <w:divBdr>
        <w:top w:val="none" w:sz="0" w:space="0" w:color="auto"/>
        <w:left w:val="none" w:sz="0" w:space="0" w:color="auto"/>
        <w:bottom w:val="none" w:sz="0" w:space="0" w:color="auto"/>
        <w:right w:val="none" w:sz="0" w:space="0" w:color="auto"/>
      </w:divBdr>
    </w:div>
    <w:div w:id="539099623">
      <w:bodyDiv w:val="1"/>
      <w:marLeft w:val="0"/>
      <w:marRight w:val="0"/>
      <w:marTop w:val="0"/>
      <w:marBottom w:val="0"/>
      <w:divBdr>
        <w:top w:val="none" w:sz="0" w:space="0" w:color="auto"/>
        <w:left w:val="none" w:sz="0" w:space="0" w:color="auto"/>
        <w:bottom w:val="none" w:sz="0" w:space="0" w:color="auto"/>
        <w:right w:val="none" w:sz="0" w:space="0" w:color="auto"/>
      </w:divBdr>
    </w:div>
    <w:div w:id="539590293">
      <w:bodyDiv w:val="1"/>
      <w:marLeft w:val="0"/>
      <w:marRight w:val="0"/>
      <w:marTop w:val="0"/>
      <w:marBottom w:val="0"/>
      <w:divBdr>
        <w:top w:val="none" w:sz="0" w:space="0" w:color="auto"/>
        <w:left w:val="none" w:sz="0" w:space="0" w:color="auto"/>
        <w:bottom w:val="none" w:sz="0" w:space="0" w:color="auto"/>
        <w:right w:val="none" w:sz="0" w:space="0" w:color="auto"/>
      </w:divBdr>
    </w:div>
    <w:div w:id="539711311">
      <w:bodyDiv w:val="1"/>
      <w:marLeft w:val="0"/>
      <w:marRight w:val="0"/>
      <w:marTop w:val="0"/>
      <w:marBottom w:val="0"/>
      <w:divBdr>
        <w:top w:val="none" w:sz="0" w:space="0" w:color="auto"/>
        <w:left w:val="none" w:sz="0" w:space="0" w:color="auto"/>
        <w:bottom w:val="none" w:sz="0" w:space="0" w:color="auto"/>
        <w:right w:val="none" w:sz="0" w:space="0" w:color="auto"/>
      </w:divBdr>
    </w:div>
    <w:div w:id="549924860">
      <w:bodyDiv w:val="1"/>
      <w:marLeft w:val="0"/>
      <w:marRight w:val="0"/>
      <w:marTop w:val="0"/>
      <w:marBottom w:val="0"/>
      <w:divBdr>
        <w:top w:val="none" w:sz="0" w:space="0" w:color="auto"/>
        <w:left w:val="none" w:sz="0" w:space="0" w:color="auto"/>
        <w:bottom w:val="none" w:sz="0" w:space="0" w:color="auto"/>
        <w:right w:val="none" w:sz="0" w:space="0" w:color="auto"/>
      </w:divBdr>
    </w:div>
    <w:div w:id="551619139">
      <w:bodyDiv w:val="1"/>
      <w:marLeft w:val="0"/>
      <w:marRight w:val="0"/>
      <w:marTop w:val="0"/>
      <w:marBottom w:val="0"/>
      <w:divBdr>
        <w:top w:val="none" w:sz="0" w:space="0" w:color="auto"/>
        <w:left w:val="none" w:sz="0" w:space="0" w:color="auto"/>
        <w:bottom w:val="none" w:sz="0" w:space="0" w:color="auto"/>
        <w:right w:val="none" w:sz="0" w:space="0" w:color="auto"/>
      </w:divBdr>
    </w:div>
    <w:div w:id="556169629">
      <w:bodyDiv w:val="1"/>
      <w:marLeft w:val="0"/>
      <w:marRight w:val="0"/>
      <w:marTop w:val="0"/>
      <w:marBottom w:val="0"/>
      <w:divBdr>
        <w:top w:val="none" w:sz="0" w:space="0" w:color="auto"/>
        <w:left w:val="none" w:sz="0" w:space="0" w:color="auto"/>
        <w:bottom w:val="none" w:sz="0" w:space="0" w:color="auto"/>
        <w:right w:val="none" w:sz="0" w:space="0" w:color="auto"/>
      </w:divBdr>
    </w:div>
    <w:div w:id="560483016">
      <w:bodyDiv w:val="1"/>
      <w:marLeft w:val="0"/>
      <w:marRight w:val="0"/>
      <w:marTop w:val="0"/>
      <w:marBottom w:val="0"/>
      <w:divBdr>
        <w:top w:val="none" w:sz="0" w:space="0" w:color="auto"/>
        <w:left w:val="none" w:sz="0" w:space="0" w:color="auto"/>
        <w:bottom w:val="none" w:sz="0" w:space="0" w:color="auto"/>
        <w:right w:val="none" w:sz="0" w:space="0" w:color="auto"/>
      </w:divBdr>
    </w:div>
    <w:div w:id="561406862">
      <w:bodyDiv w:val="1"/>
      <w:marLeft w:val="0"/>
      <w:marRight w:val="0"/>
      <w:marTop w:val="0"/>
      <w:marBottom w:val="0"/>
      <w:divBdr>
        <w:top w:val="none" w:sz="0" w:space="0" w:color="auto"/>
        <w:left w:val="none" w:sz="0" w:space="0" w:color="auto"/>
        <w:bottom w:val="none" w:sz="0" w:space="0" w:color="auto"/>
        <w:right w:val="none" w:sz="0" w:space="0" w:color="auto"/>
      </w:divBdr>
    </w:div>
    <w:div w:id="568466947">
      <w:bodyDiv w:val="1"/>
      <w:marLeft w:val="0"/>
      <w:marRight w:val="0"/>
      <w:marTop w:val="0"/>
      <w:marBottom w:val="0"/>
      <w:divBdr>
        <w:top w:val="none" w:sz="0" w:space="0" w:color="auto"/>
        <w:left w:val="none" w:sz="0" w:space="0" w:color="auto"/>
        <w:bottom w:val="none" w:sz="0" w:space="0" w:color="auto"/>
        <w:right w:val="none" w:sz="0" w:space="0" w:color="auto"/>
      </w:divBdr>
    </w:div>
    <w:div w:id="571278174">
      <w:bodyDiv w:val="1"/>
      <w:marLeft w:val="0"/>
      <w:marRight w:val="0"/>
      <w:marTop w:val="0"/>
      <w:marBottom w:val="0"/>
      <w:divBdr>
        <w:top w:val="none" w:sz="0" w:space="0" w:color="auto"/>
        <w:left w:val="none" w:sz="0" w:space="0" w:color="auto"/>
        <w:bottom w:val="none" w:sz="0" w:space="0" w:color="auto"/>
        <w:right w:val="none" w:sz="0" w:space="0" w:color="auto"/>
      </w:divBdr>
    </w:div>
    <w:div w:id="577442629">
      <w:bodyDiv w:val="1"/>
      <w:marLeft w:val="0"/>
      <w:marRight w:val="0"/>
      <w:marTop w:val="0"/>
      <w:marBottom w:val="0"/>
      <w:divBdr>
        <w:top w:val="none" w:sz="0" w:space="0" w:color="auto"/>
        <w:left w:val="none" w:sz="0" w:space="0" w:color="auto"/>
        <w:bottom w:val="none" w:sz="0" w:space="0" w:color="auto"/>
        <w:right w:val="none" w:sz="0" w:space="0" w:color="auto"/>
      </w:divBdr>
    </w:div>
    <w:div w:id="601258686">
      <w:bodyDiv w:val="1"/>
      <w:marLeft w:val="0"/>
      <w:marRight w:val="0"/>
      <w:marTop w:val="0"/>
      <w:marBottom w:val="0"/>
      <w:divBdr>
        <w:top w:val="none" w:sz="0" w:space="0" w:color="auto"/>
        <w:left w:val="none" w:sz="0" w:space="0" w:color="auto"/>
        <w:bottom w:val="none" w:sz="0" w:space="0" w:color="auto"/>
        <w:right w:val="none" w:sz="0" w:space="0" w:color="auto"/>
      </w:divBdr>
    </w:div>
    <w:div w:id="601648113">
      <w:bodyDiv w:val="1"/>
      <w:marLeft w:val="0"/>
      <w:marRight w:val="0"/>
      <w:marTop w:val="0"/>
      <w:marBottom w:val="0"/>
      <w:divBdr>
        <w:top w:val="none" w:sz="0" w:space="0" w:color="auto"/>
        <w:left w:val="none" w:sz="0" w:space="0" w:color="auto"/>
        <w:bottom w:val="none" w:sz="0" w:space="0" w:color="auto"/>
        <w:right w:val="none" w:sz="0" w:space="0" w:color="auto"/>
      </w:divBdr>
    </w:div>
    <w:div w:id="605578660">
      <w:bodyDiv w:val="1"/>
      <w:marLeft w:val="0"/>
      <w:marRight w:val="0"/>
      <w:marTop w:val="0"/>
      <w:marBottom w:val="0"/>
      <w:divBdr>
        <w:top w:val="none" w:sz="0" w:space="0" w:color="auto"/>
        <w:left w:val="none" w:sz="0" w:space="0" w:color="auto"/>
        <w:bottom w:val="none" w:sz="0" w:space="0" w:color="auto"/>
        <w:right w:val="none" w:sz="0" w:space="0" w:color="auto"/>
      </w:divBdr>
    </w:div>
    <w:div w:id="609550464">
      <w:bodyDiv w:val="1"/>
      <w:marLeft w:val="0"/>
      <w:marRight w:val="0"/>
      <w:marTop w:val="0"/>
      <w:marBottom w:val="0"/>
      <w:divBdr>
        <w:top w:val="none" w:sz="0" w:space="0" w:color="auto"/>
        <w:left w:val="none" w:sz="0" w:space="0" w:color="auto"/>
        <w:bottom w:val="none" w:sz="0" w:space="0" w:color="auto"/>
        <w:right w:val="none" w:sz="0" w:space="0" w:color="auto"/>
      </w:divBdr>
    </w:div>
    <w:div w:id="620067053">
      <w:bodyDiv w:val="1"/>
      <w:marLeft w:val="0"/>
      <w:marRight w:val="0"/>
      <w:marTop w:val="0"/>
      <w:marBottom w:val="0"/>
      <w:divBdr>
        <w:top w:val="none" w:sz="0" w:space="0" w:color="auto"/>
        <w:left w:val="none" w:sz="0" w:space="0" w:color="auto"/>
        <w:bottom w:val="none" w:sz="0" w:space="0" w:color="auto"/>
        <w:right w:val="none" w:sz="0" w:space="0" w:color="auto"/>
      </w:divBdr>
    </w:div>
    <w:div w:id="630288506">
      <w:bodyDiv w:val="1"/>
      <w:marLeft w:val="0"/>
      <w:marRight w:val="0"/>
      <w:marTop w:val="0"/>
      <w:marBottom w:val="0"/>
      <w:divBdr>
        <w:top w:val="none" w:sz="0" w:space="0" w:color="auto"/>
        <w:left w:val="none" w:sz="0" w:space="0" w:color="auto"/>
        <w:bottom w:val="none" w:sz="0" w:space="0" w:color="auto"/>
        <w:right w:val="none" w:sz="0" w:space="0" w:color="auto"/>
      </w:divBdr>
    </w:div>
    <w:div w:id="633874553">
      <w:bodyDiv w:val="1"/>
      <w:marLeft w:val="0"/>
      <w:marRight w:val="0"/>
      <w:marTop w:val="0"/>
      <w:marBottom w:val="0"/>
      <w:divBdr>
        <w:top w:val="none" w:sz="0" w:space="0" w:color="auto"/>
        <w:left w:val="none" w:sz="0" w:space="0" w:color="auto"/>
        <w:bottom w:val="none" w:sz="0" w:space="0" w:color="auto"/>
        <w:right w:val="none" w:sz="0" w:space="0" w:color="auto"/>
      </w:divBdr>
    </w:div>
    <w:div w:id="634481782">
      <w:bodyDiv w:val="1"/>
      <w:marLeft w:val="0"/>
      <w:marRight w:val="0"/>
      <w:marTop w:val="0"/>
      <w:marBottom w:val="0"/>
      <w:divBdr>
        <w:top w:val="none" w:sz="0" w:space="0" w:color="auto"/>
        <w:left w:val="none" w:sz="0" w:space="0" w:color="auto"/>
        <w:bottom w:val="none" w:sz="0" w:space="0" w:color="auto"/>
        <w:right w:val="none" w:sz="0" w:space="0" w:color="auto"/>
      </w:divBdr>
    </w:div>
    <w:div w:id="638850999">
      <w:bodyDiv w:val="1"/>
      <w:marLeft w:val="0"/>
      <w:marRight w:val="0"/>
      <w:marTop w:val="0"/>
      <w:marBottom w:val="0"/>
      <w:divBdr>
        <w:top w:val="none" w:sz="0" w:space="0" w:color="auto"/>
        <w:left w:val="none" w:sz="0" w:space="0" w:color="auto"/>
        <w:bottom w:val="none" w:sz="0" w:space="0" w:color="auto"/>
        <w:right w:val="none" w:sz="0" w:space="0" w:color="auto"/>
      </w:divBdr>
    </w:div>
    <w:div w:id="650600081">
      <w:bodyDiv w:val="1"/>
      <w:marLeft w:val="0"/>
      <w:marRight w:val="0"/>
      <w:marTop w:val="0"/>
      <w:marBottom w:val="0"/>
      <w:divBdr>
        <w:top w:val="none" w:sz="0" w:space="0" w:color="auto"/>
        <w:left w:val="none" w:sz="0" w:space="0" w:color="auto"/>
        <w:bottom w:val="none" w:sz="0" w:space="0" w:color="auto"/>
        <w:right w:val="none" w:sz="0" w:space="0" w:color="auto"/>
      </w:divBdr>
    </w:div>
    <w:div w:id="656038424">
      <w:bodyDiv w:val="1"/>
      <w:marLeft w:val="0"/>
      <w:marRight w:val="0"/>
      <w:marTop w:val="0"/>
      <w:marBottom w:val="0"/>
      <w:divBdr>
        <w:top w:val="none" w:sz="0" w:space="0" w:color="auto"/>
        <w:left w:val="none" w:sz="0" w:space="0" w:color="auto"/>
        <w:bottom w:val="none" w:sz="0" w:space="0" w:color="auto"/>
        <w:right w:val="none" w:sz="0" w:space="0" w:color="auto"/>
      </w:divBdr>
    </w:div>
    <w:div w:id="666135043">
      <w:bodyDiv w:val="1"/>
      <w:marLeft w:val="0"/>
      <w:marRight w:val="0"/>
      <w:marTop w:val="0"/>
      <w:marBottom w:val="0"/>
      <w:divBdr>
        <w:top w:val="none" w:sz="0" w:space="0" w:color="auto"/>
        <w:left w:val="none" w:sz="0" w:space="0" w:color="auto"/>
        <w:bottom w:val="none" w:sz="0" w:space="0" w:color="auto"/>
        <w:right w:val="none" w:sz="0" w:space="0" w:color="auto"/>
      </w:divBdr>
    </w:div>
    <w:div w:id="666249261">
      <w:bodyDiv w:val="1"/>
      <w:marLeft w:val="0"/>
      <w:marRight w:val="0"/>
      <w:marTop w:val="0"/>
      <w:marBottom w:val="0"/>
      <w:divBdr>
        <w:top w:val="none" w:sz="0" w:space="0" w:color="auto"/>
        <w:left w:val="none" w:sz="0" w:space="0" w:color="auto"/>
        <w:bottom w:val="none" w:sz="0" w:space="0" w:color="auto"/>
        <w:right w:val="none" w:sz="0" w:space="0" w:color="auto"/>
      </w:divBdr>
    </w:div>
    <w:div w:id="667443234">
      <w:bodyDiv w:val="1"/>
      <w:marLeft w:val="0"/>
      <w:marRight w:val="0"/>
      <w:marTop w:val="0"/>
      <w:marBottom w:val="0"/>
      <w:divBdr>
        <w:top w:val="none" w:sz="0" w:space="0" w:color="auto"/>
        <w:left w:val="none" w:sz="0" w:space="0" w:color="auto"/>
        <w:bottom w:val="none" w:sz="0" w:space="0" w:color="auto"/>
        <w:right w:val="none" w:sz="0" w:space="0" w:color="auto"/>
      </w:divBdr>
    </w:div>
    <w:div w:id="670525068">
      <w:bodyDiv w:val="1"/>
      <w:marLeft w:val="0"/>
      <w:marRight w:val="0"/>
      <w:marTop w:val="0"/>
      <w:marBottom w:val="0"/>
      <w:divBdr>
        <w:top w:val="none" w:sz="0" w:space="0" w:color="auto"/>
        <w:left w:val="none" w:sz="0" w:space="0" w:color="auto"/>
        <w:bottom w:val="none" w:sz="0" w:space="0" w:color="auto"/>
        <w:right w:val="none" w:sz="0" w:space="0" w:color="auto"/>
      </w:divBdr>
    </w:div>
    <w:div w:id="673532991">
      <w:bodyDiv w:val="1"/>
      <w:marLeft w:val="0"/>
      <w:marRight w:val="0"/>
      <w:marTop w:val="0"/>
      <w:marBottom w:val="0"/>
      <w:divBdr>
        <w:top w:val="none" w:sz="0" w:space="0" w:color="auto"/>
        <w:left w:val="none" w:sz="0" w:space="0" w:color="auto"/>
        <w:bottom w:val="none" w:sz="0" w:space="0" w:color="auto"/>
        <w:right w:val="none" w:sz="0" w:space="0" w:color="auto"/>
      </w:divBdr>
    </w:div>
    <w:div w:id="682518549">
      <w:bodyDiv w:val="1"/>
      <w:marLeft w:val="0"/>
      <w:marRight w:val="0"/>
      <w:marTop w:val="0"/>
      <w:marBottom w:val="0"/>
      <w:divBdr>
        <w:top w:val="none" w:sz="0" w:space="0" w:color="auto"/>
        <w:left w:val="none" w:sz="0" w:space="0" w:color="auto"/>
        <w:bottom w:val="none" w:sz="0" w:space="0" w:color="auto"/>
        <w:right w:val="none" w:sz="0" w:space="0" w:color="auto"/>
      </w:divBdr>
    </w:div>
    <w:div w:id="702678189">
      <w:bodyDiv w:val="1"/>
      <w:marLeft w:val="0"/>
      <w:marRight w:val="0"/>
      <w:marTop w:val="0"/>
      <w:marBottom w:val="0"/>
      <w:divBdr>
        <w:top w:val="none" w:sz="0" w:space="0" w:color="auto"/>
        <w:left w:val="none" w:sz="0" w:space="0" w:color="auto"/>
        <w:bottom w:val="none" w:sz="0" w:space="0" w:color="auto"/>
        <w:right w:val="none" w:sz="0" w:space="0" w:color="auto"/>
      </w:divBdr>
    </w:div>
    <w:div w:id="705566343">
      <w:bodyDiv w:val="1"/>
      <w:marLeft w:val="0"/>
      <w:marRight w:val="0"/>
      <w:marTop w:val="0"/>
      <w:marBottom w:val="0"/>
      <w:divBdr>
        <w:top w:val="none" w:sz="0" w:space="0" w:color="auto"/>
        <w:left w:val="none" w:sz="0" w:space="0" w:color="auto"/>
        <w:bottom w:val="none" w:sz="0" w:space="0" w:color="auto"/>
        <w:right w:val="none" w:sz="0" w:space="0" w:color="auto"/>
      </w:divBdr>
    </w:div>
    <w:div w:id="714080422">
      <w:bodyDiv w:val="1"/>
      <w:marLeft w:val="0"/>
      <w:marRight w:val="0"/>
      <w:marTop w:val="0"/>
      <w:marBottom w:val="0"/>
      <w:divBdr>
        <w:top w:val="none" w:sz="0" w:space="0" w:color="auto"/>
        <w:left w:val="none" w:sz="0" w:space="0" w:color="auto"/>
        <w:bottom w:val="none" w:sz="0" w:space="0" w:color="auto"/>
        <w:right w:val="none" w:sz="0" w:space="0" w:color="auto"/>
      </w:divBdr>
    </w:div>
    <w:div w:id="728578716">
      <w:bodyDiv w:val="1"/>
      <w:marLeft w:val="0"/>
      <w:marRight w:val="0"/>
      <w:marTop w:val="0"/>
      <w:marBottom w:val="0"/>
      <w:divBdr>
        <w:top w:val="none" w:sz="0" w:space="0" w:color="auto"/>
        <w:left w:val="none" w:sz="0" w:space="0" w:color="auto"/>
        <w:bottom w:val="none" w:sz="0" w:space="0" w:color="auto"/>
        <w:right w:val="none" w:sz="0" w:space="0" w:color="auto"/>
      </w:divBdr>
    </w:div>
    <w:div w:id="730465477">
      <w:bodyDiv w:val="1"/>
      <w:marLeft w:val="0"/>
      <w:marRight w:val="0"/>
      <w:marTop w:val="0"/>
      <w:marBottom w:val="0"/>
      <w:divBdr>
        <w:top w:val="none" w:sz="0" w:space="0" w:color="auto"/>
        <w:left w:val="none" w:sz="0" w:space="0" w:color="auto"/>
        <w:bottom w:val="none" w:sz="0" w:space="0" w:color="auto"/>
        <w:right w:val="none" w:sz="0" w:space="0" w:color="auto"/>
      </w:divBdr>
    </w:div>
    <w:div w:id="735401354">
      <w:bodyDiv w:val="1"/>
      <w:marLeft w:val="0"/>
      <w:marRight w:val="0"/>
      <w:marTop w:val="0"/>
      <w:marBottom w:val="0"/>
      <w:divBdr>
        <w:top w:val="none" w:sz="0" w:space="0" w:color="auto"/>
        <w:left w:val="none" w:sz="0" w:space="0" w:color="auto"/>
        <w:bottom w:val="none" w:sz="0" w:space="0" w:color="auto"/>
        <w:right w:val="none" w:sz="0" w:space="0" w:color="auto"/>
      </w:divBdr>
    </w:div>
    <w:div w:id="739449842">
      <w:bodyDiv w:val="1"/>
      <w:marLeft w:val="0"/>
      <w:marRight w:val="0"/>
      <w:marTop w:val="0"/>
      <w:marBottom w:val="0"/>
      <w:divBdr>
        <w:top w:val="none" w:sz="0" w:space="0" w:color="auto"/>
        <w:left w:val="none" w:sz="0" w:space="0" w:color="auto"/>
        <w:bottom w:val="none" w:sz="0" w:space="0" w:color="auto"/>
        <w:right w:val="none" w:sz="0" w:space="0" w:color="auto"/>
      </w:divBdr>
    </w:div>
    <w:div w:id="748114190">
      <w:bodyDiv w:val="1"/>
      <w:marLeft w:val="0"/>
      <w:marRight w:val="0"/>
      <w:marTop w:val="0"/>
      <w:marBottom w:val="0"/>
      <w:divBdr>
        <w:top w:val="none" w:sz="0" w:space="0" w:color="auto"/>
        <w:left w:val="none" w:sz="0" w:space="0" w:color="auto"/>
        <w:bottom w:val="none" w:sz="0" w:space="0" w:color="auto"/>
        <w:right w:val="none" w:sz="0" w:space="0" w:color="auto"/>
      </w:divBdr>
    </w:div>
    <w:div w:id="753865716">
      <w:bodyDiv w:val="1"/>
      <w:marLeft w:val="0"/>
      <w:marRight w:val="0"/>
      <w:marTop w:val="0"/>
      <w:marBottom w:val="0"/>
      <w:divBdr>
        <w:top w:val="none" w:sz="0" w:space="0" w:color="auto"/>
        <w:left w:val="none" w:sz="0" w:space="0" w:color="auto"/>
        <w:bottom w:val="none" w:sz="0" w:space="0" w:color="auto"/>
        <w:right w:val="none" w:sz="0" w:space="0" w:color="auto"/>
      </w:divBdr>
    </w:div>
    <w:div w:id="754858830">
      <w:bodyDiv w:val="1"/>
      <w:marLeft w:val="0"/>
      <w:marRight w:val="0"/>
      <w:marTop w:val="0"/>
      <w:marBottom w:val="0"/>
      <w:divBdr>
        <w:top w:val="none" w:sz="0" w:space="0" w:color="auto"/>
        <w:left w:val="none" w:sz="0" w:space="0" w:color="auto"/>
        <w:bottom w:val="none" w:sz="0" w:space="0" w:color="auto"/>
        <w:right w:val="none" w:sz="0" w:space="0" w:color="auto"/>
      </w:divBdr>
    </w:div>
    <w:div w:id="756637387">
      <w:bodyDiv w:val="1"/>
      <w:marLeft w:val="0"/>
      <w:marRight w:val="0"/>
      <w:marTop w:val="0"/>
      <w:marBottom w:val="0"/>
      <w:divBdr>
        <w:top w:val="none" w:sz="0" w:space="0" w:color="auto"/>
        <w:left w:val="none" w:sz="0" w:space="0" w:color="auto"/>
        <w:bottom w:val="none" w:sz="0" w:space="0" w:color="auto"/>
        <w:right w:val="none" w:sz="0" w:space="0" w:color="auto"/>
      </w:divBdr>
    </w:div>
    <w:div w:id="757139160">
      <w:bodyDiv w:val="1"/>
      <w:marLeft w:val="0"/>
      <w:marRight w:val="0"/>
      <w:marTop w:val="0"/>
      <w:marBottom w:val="0"/>
      <w:divBdr>
        <w:top w:val="none" w:sz="0" w:space="0" w:color="auto"/>
        <w:left w:val="none" w:sz="0" w:space="0" w:color="auto"/>
        <w:bottom w:val="none" w:sz="0" w:space="0" w:color="auto"/>
        <w:right w:val="none" w:sz="0" w:space="0" w:color="auto"/>
      </w:divBdr>
    </w:div>
    <w:div w:id="776677304">
      <w:bodyDiv w:val="1"/>
      <w:marLeft w:val="0"/>
      <w:marRight w:val="0"/>
      <w:marTop w:val="0"/>
      <w:marBottom w:val="0"/>
      <w:divBdr>
        <w:top w:val="none" w:sz="0" w:space="0" w:color="auto"/>
        <w:left w:val="none" w:sz="0" w:space="0" w:color="auto"/>
        <w:bottom w:val="none" w:sz="0" w:space="0" w:color="auto"/>
        <w:right w:val="none" w:sz="0" w:space="0" w:color="auto"/>
      </w:divBdr>
    </w:div>
    <w:div w:id="785850552">
      <w:bodyDiv w:val="1"/>
      <w:marLeft w:val="0"/>
      <w:marRight w:val="0"/>
      <w:marTop w:val="0"/>
      <w:marBottom w:val="0"/>
      <w:divBdr>
        <w:top w:val="none" w:sz="0" w:space="0" w:color="auto"/>
        <w:left w:val="none" w:sz="0" w:space="0" w:color="auto"/>
        <w:bottom w:val="none" w:sz="0" w:space="0" w:color="auto"/>
        <w:right w:val="none" w:sz="0" w:space="0" w:color="auto"/>
      </w:divBdr>
    </w:div>
    <w:div w:id="790587994">
      <w:bodyDiv w:val="1"/>
      <w:marLeft w:val="0"/>
      <w:marRight w:val="0"/>
      <w:marTop w:val="0"/>
      <w:marBottom w:val="0"/>
      <w:divBdr>
        <w:top w:val="none" w:sz="0" w:space="0" w:color="auto"/>
        <w:left w:val="none" w:sz="0" w:space="0" w:color="auto"/>
        <w:bottom w:val="none" w:sz="0" w:space="0" w:color="auto"/>
        <w:right w:val="none" w:sz="0" w:space="0" w:color="auto"/>
      </w:divBdr>
    </w:div>
    <w:div w:id="796148721">
      <w:bodyDiv w:val="1"/>
      <w:marLeft w:val="0"/>
      <w:marRight w:val="0"/>
      <w:marTop w:val="0"/>
      <w:marBottom w:val="0"/>
      <w:divBdr>
        <w:top w:val="none" w:sz="0" w:space="0" w:color="auto"/>
        <w:left w:val="none" w:sz="0" w:space="0" w:color="auto"/>
        <w:bottom w:val="none" w:sz="0" w:space="0" w:color="auto"/>
        <w:right w:val="none" w:sz="0" w:space="0" w:color="auto"/>
      </w:divBdr>
    </w:div>
    <w:div w:id="800418631">
      <w:bodyDiv w:val="1"/>
      <w:marLeft w:val="0"/>
      <w:marRight w:val="0"/>
      <w:marTop w:val="0"/>
      <w:marBottom w:val="0"/>
      <w:divBdr>
        <w:top w:val="none" w:sz="0" w:space="0" w:color="auto"/>
        <w:left w:val="none" w:sz="0" w:space="0" w:color="auto"/>
        <w:bottom w:val="none" w:sz="0" w:space="0" w:color="auto"/>
        <w:right w:val="none" w:sz="0" w:space="0" w:color="auto"/>
      </w:divBdr>
    </w:div>
    <w:div w:id="805007913">
      <w:bodyDiv w:val="1"/>
      <w:marLeft w:val="0"/>
      <w:marRight w:val="0"/>
      <w:marTop w:val="0"/>
      <w:marBottom w:val="0"/>
      <w:divBdr>
        <w:top w:val="none" w:sz="0" w:space="0" w:color="auto"/>
        <w:left w:val="none" w:sz="0" w:space="0" w:color="auto"/>
        <w:bottom w:val="none" w:sz="0" w:space="0" w:color="auto"/>
        <w:right w:val="none" w:sz="0" w:space="0" w:color="auto"/>
      </w:divBdr>
    </w:div>
    <w:div w:id="807935484">
      <w:bodyDiv w:val="1"/>
      <w:marLeft w:val="0"/>
      <w:marRight w:val="0"/>
      <w:marTop w:val="0"/>
      <w:marBottom w:val="0"/>
      <w:divBdr>
        <w:top w:val="none" w:sz="0" w:space="0" w:color="auto"/>
        <w:left w:val="none" w:sz="0" w:space="0" w:color="auto"/>
        <w:bottom w:val="none" w:sz="0" w:space="0" w:color="auto"/>
        <w:right w:val="none" w:sz="0" w:space="0" w:color="auto"/>
      </w:divBdr>
    </w:div>
    <w:div w:id="809060667">
      <w:bodyDiv w:val="1"/>
      <w:marLeft w:val="0"/>
      <w:marRight w:val="0"/>
      <w:marTop w:val="0"/>
      <w:marBottom w:val="0"/>
      <w:divBdr>
        <w:top w:val="none" w:sz="0" w:space="0" w:color="auto"/>
        <w:left w:val="none" w:sz="0" w:space="0" w:color="auto"/>
        <w:bottom w:val="none" w:sz="0" w:space="0" w:color="auto"/>
        <w:right w:val="none" w:sz="0" w:space="0" w:color="auto"/>
      </w:divBdr>
    </w:div>
    <w:div w:id="817963636">
      <w:bodyDiv w:val="1"/>
      <w:marLeft w:val="0"/>
      <w:marRight w:val="0"/>
      <w:marTop w:val="0"/>
      <w:marBottom w:val="0"/>
      <w:divBdr>
        <w:top w:val="none" w:sz="0" w:space="0" w:color="auto"/>
        <w:left w:val="none" w:sz="0" w:space="0" w:color="auto"/>
        <w:bottom w:val="none" w:sz="0" w:space="0" w:color="auto"/>
        <w:right w:val="none" w:sz="0" w:space="0" w:color="auto"/>
      </w:divBdr>
    </w:div>
    <w:div w:id="819225534">
      <w:bodyDiv w:val="1"/>
      <w:marLeft w:val="0"/>
      <w:marRight w:val="0"/>
      <w:marTop w:val="0"/>
      <w:marBottom w:val="0"/>
      <w:divBdr>
        <w:top w:val="none" w:sz="0" w:space="0" w:color="auto"/>
        <w:left w:val="none" w:sz="0" w:space="0" w:color="auto"/>
        <w:bottom w:val="none" w:sz="0" w:space="0" w:color="auto"/>
        <w:right w:val="none" w:sz="0" w:space="0" w:color="auto"/>
      </w:divBdr>
    </w:div>
    <w:div w:id="820079722">
      <w:bodyDiv w:val="1"/>
      <w:marLeft w:val="0"/>
      <w:marRight w:val="0"/>
      <w:marTop w:val="0"/>
      <w:marBottom w:val="0"/>
      <w:divBdr>
        <w:top w:val="none" w:sz="0" w:space="0" w:color="auto"/>
        <w:left w:val="none" w:sz="0" w:space="0" w:color="auto"/>
        <w:bottom w:val="none" w:sz="0" w:space="0" w:color="auto"/>
        <w:right w:val="none" w:sz="0" w:space="0" w:color="auto"/>
      </w:divBdr>
    </w:div>
    <w:div w:id="823938048">
      <w:bodyDiv w:val="1"/>
      <w:marLeft w:val="0"/>
      <w:marRight w:val="0"/>
      <w:marTop w:val="0"/>
      <w:marBottom w:val="0"/>
      <w:divBdr>
        <w:top w:val="none" w:sz="0" w:space="0" w:color="auto"/>
        <w:left w:val="none" w:sz="0" w:space="0" w:color="auto"/>
        <w:bottom w:val="none" w:sz="0" w:space="0" w:color="auto"/>
        <w:right w:val="none" w:sz="0" w:space="0" w:color="auto"/>
      </w:divBdr>
    </w:div>
    <w:div w:id="828986239">
      <w:bodyDiv w:val="1"/>
      <w:marLeft w:val="0"/>
      <w:marRight w:val="0"/>
      <w:marTop w:val="0"/>
      <w:marBottom w:val="0"/>
      <w:divBdr>
        <w:top w:val="none" w:sz="0" w:space="0" w:color="auto"/>
        <w:left w:val="none" w:sz="0" w:space="0" w:color="auto"/>
        <w:bottom w:val="none" w:sz="0" w:space="0" w:color="auto"/>
        <w:right w:val="none" w:sz="0" w:space="0" w:color="auto"/>
      </w:divBdr>
    </w:div>
    <w:div w:id="829101023">
      <w:bodyDiv w:val="1"/>
      <w:marLeft w:val="0"/>
      <w:marRight w:val="0"/>
      <w:marTop w:val="0"/>
      <w:marBottom w:val="0"/>
      <w:divBdr>
        <w:top w:val="none" w:sz="0" w:space="0" w:color="auto"/>
        <w:left w:val="none" w:sz="0" w:space="0" w:color="auto"/>
        <w:bottom w:val="none" w:sz="0" w:space="0" w:color="auto"/>
        <w:right w:val="none" w:sz="0" w:space="0" w:color="auto"/>
      </w:divBdr>
    </w:div>
    <w:div w:id="831945414">
      <w:bodyDiv w:val="1"/>
      <w:marLeft w:val="0"/>
      <w:marRight w:val="0"/>
      <w:marTop w:val="0"/>
      <w:marBottom w:val="0"/>
      <w:divBdr>
        <w:top w:val="none" w:sz="0" w:space="0" w:color="auto"/>
        <w:left w:val="none" w:sz="0" w:space="0" w:color="auto"/>
        <w:bottom w:val="none" w:sz="0" w:space="0" w:color="auto"/>
        <w:right w:val="none" w:sz="0" w:space="0" w:color="auto"/>
      </w:divBdr>
    </w:div>
    <w:div w:id="842015287">
      <w:bodyDiv w:val="1"/>
      <w:marLeft w:val="0"/>
      <w:marRight w:val="0"/>
      <w:marTop w:val="0"/>
      <w:marBottom w:val="0"/>
      <w:divBdr>
        <w:top w:val="none" w:sz="0" w:space="0" w:color="auto"/>
        <w:left w:val="none" w:sz="0" w:space="0" w:color="auto"/>
        <w:bottom w:val="none" w:sz="0" w:space="0" w:color="auto"/>
        <w:right w:val="none" w:sz="0" w:space="0" w:color="auto"/>
      </w:divBdr>
    </w:div>
    <w:div w:id="851458256">
      <w:bodyDiv w:val="1"/>
      <w:marLeft w:val="0"/>
      <w:marRight w:val="0"/>
      <w:marTop w:val="0"/>
      <w:marBottom w:val="0"/>
      <w:divBdr>
        <w:top w:val="none" w:sz="0" w:space="0" w:color="auto"/>
        <w:left w:val="none" w:sz="0" w:space="0" w:color="auto"/>
        <w:bottom w:val="none" w:sz="0" w:space="0" w:color="auto"/>
        <w:right w:val="none" w:sz="0" w:space="0" w:color="auto"/>
      </w:divBdr>
    </w:div>
    <w:div w:id="853685833">
      <w:bodyDiv w:val="1"/>
      <w:marLeft w:val="0"/>
      <w:marRight w:val="0"/>
      <w:marTop w:val="0"/>
      <w:marBottom w:val="0"/>
      <w:divBdr>
        <w:top w:val="none" w:sz="0" w:space="0" w:color="auto"/>
        <w:left w:val="none" w:sz="0" w:space="0" w:color="auto"/>
        <w:bottom w:val="none" w:sz="0" w:space="0" w:color="auto"/>
        <w:right w:val="none" w:sz="0" w:space="0" w:color="auto"/>
      </w:divBdr>
    </w:div>
    <w:div w:id="863440219">
      <w:bodyDiv w:val="1"/>
      <w:marLeft w:val="0"/>
      <w:marRight w:val="0"/>
      <w:marTop w:val="0"/>
      <w:marBottom w:val="0"/>
      <w:divBdr>
        <w:top w:val="none" w:sz="0" w:space="0" w:color="auto"/>
        <w:left w:val="none" w:sz="0" w:space="0" w:color="auto"/>
        <w:bottom w:val="none" w:sz="0" w:space="0" w:color="auto"/>
        <w:right w:val="none" w:sz="0" w:space="0" w:color="auto"/>
      </w:divBdr>
    </w:div>
    <w:div w:id="884679022">
      <w:bodyDiv w:val="1"/>
      <w:marLeft w:val="0"/>
      <w:marRight w:val="0"/>
      <w:marTop w:val="0"/>
      <w:marBottom w:val="0"/>
      <w:divBdr>
        <w:top w:val="none" w:sz="0" w:space="0" w:color="auto"/>
        <w:left w:val="none" w:sz="0" w:space="0" w:color="auto"/>
        <w:bottom w:val="none" w:sz="0" w:space="0" w:color="auto"/>
        <w:right w:val="none" w:sz="0" w:space="0" w:color="auto"/>
      </w:divBdr>
    </w:div>
    <w:div w:id="885722260">
      <w:bodyDiv w:val="1"/>
      <w:marLeft w:val="0"/>
      <w:marRight w:val="0"/>
      <w:marTop w:val="0"/>
      <w:marBottom w:val="0"/>
      <w:divBdr>
        <w:top w:val="none" w:sz="0" w:space="0" w:color="auto"/>
        <w:left w:val="none" w:sz="0" w:space="0" w:color="auto"/>
        <w:bottom w:val="none" w:sz="0" w:space="0" w:color="auto"/>
        <w:right w:val="none" w:sz="0" w:space="0" w:color="auto"/>
      </w:divBdr>
    </w:div>
    <w:div w:id="889534928">
      <w:bodyDiv w:val="1"/>
      <w:marLeft w:val="0"/>
      <w:marRight w:val="0"/>
      <w:marTop w:val="0"/>
      <w:marBottom w:val="0"/>
      <w:divBdr>
        <w:top w:val="none" w:sz="0" w:space="0" w:color="auto"/>
        <w:left w:val="none" w:sz="0" w:space="0" w:color="auto"/>
        <w:bottom w:val="none" w:sz="0" w:space="0" w:color="auto"/>
        <w:right w:val="none" w:sz="0" w:space="0" w:color="auto"/>
      </w:divBdr>
    </w:div>
    <w:div w:id="898904860">
      <w:bodyDiv w:val="1"/>
      <w:marLeft w:val="0"/>
      <w:marRight w:val="0"/>
      <w:marTop w:val="0"/>
      <w:marBottom w:val="0"/>
      <w:divBdr>
        <w:top w:val="none" w:sz="0" w:space="0" w:color="auto"/>
        <w:left w:val="none" w:sz="0" w:space="0" w:color="auto"/>
        <w:bottom w:val="none" w:sz="0" w:space="0" w:color="auto"/>
        <w:right w:val="none" w:sz="0" w:space="0" w:color="auto"/>
      </w:divBdr>
    </w:div>
    <w:div w:id="904610751">
      <w:bodyDiv w:val="1"/>
      <w:marLeft w:val="0"/>
      <w:marRight w:val="0"/>
      <w:marTop w:val="0"/>
      <w:marBottom w:val="0"/>
      <w:divBdr>
        <w:top w:val="none" w:sz="0" w:space="0" w:color="auto"/>
        <w:left w:val="none" w:sz="0" w:space="0" w:color="auto"/>
        <w:bottom w:val="none" w:sz="0" w:space="0" w:color="auto"/>
        <w:right w:val="none" w:sz="0" w:space="0" w:color="auto"/>
      </w:divBdr>
    </w:div>
    <w:div w:id="916130119">
      <w:bodyDiv w:val="1"/>
      <w:marLeft w:val="0"/>
      <w:marRight w:val="0"/>
      <w:marTop w:val="0"/>
      <w:marBottom w:val="0"/>
      <w:divBdr>
        <w:top w:val="none" w:sz="0" w:space="0" w:color="auto"/>
        <w:left w:val="none" w:sz="0" w:space="0" w:color="auto"/>
        <w:bottom w:val="none" w:sz="0" w:space="0" w:color="auto"/>
        <w:right w:val="none" w:sz="0" w:space="0" w:color="auto"/>
      </w:divBdr>
    </w:div>
    <w:div w:id="916283729">
      <w:bodyDiv w:val="1"/>
      <w:marLeft w:val="0"/>
      <w:marRight w:val="0"/>
      <w:marTop w:val="0"/>
      <w:marBottom w:val="0"/>
      <w:divBdr>
        <w:top w:val="none" w:sz="0" w:space="0" w:color="auto"/>
        <w:left w:val="none" w:sz="0" w:space="0" w:color="auto"/>
        <w:bottom w:val="none" w:sz="0" w:space="0" w:color="auto"/>
        <w:right w:val="none" w:sz="0" w:space="0" w:color="auto"/>
      </w:divBdr>
    </w:div>
    <w:div w:id="916329302">
      <w:bodyDiv w:val="1"/>
      <w:marLeft w:val="0"/>
      <w:marRight w:val="0"/>
      <w:marTop w:val="0"/>
      <w:marBottom w:val="0"/>
      <w:divBdr>
        <w:top w:val="none" w:sz="0" w:space="0" w:color="auto"/>
        <w:left w:val="none" w:sz="0" w:space="0" w:color="auto"/>
        <w:bottom w:val="none" w:sz="0" w:space="0" w:color="auto"/>
        <w:right w:val="none" w:sz="0" w:space="0" w:color="auto"/>
      </w:divBdr>
    </w:div>
    <w:div w:id="919602774">
      <w:bodyDiv w:val="1"/>
      <w:marLeft w:val="0"/>
      <w:marRight w:val="0"/>
      <w:marTop w:val="0"/>
      <w:marBottom w:val="0"/>
      <w:divBdr>
        <w:top w:val="none" w:sz="0" w:space="0" w:color="auto"/>
        <w:left w:val="none" w:sz="0" w:space="0" w:color="auto"/>
        <w:bottom w:val="none" w:sz="0" w:space="0" w:color="auto"/>
        <w:right w:val="none" w:sz="0" w:space="0" w:color="auto"/>
      </w:divBdr>
    </w:div>
    <w:div w:id="924997380">
      <w:bodyDiv w:val="1"/>
      <w:marLeft w:val="0"/>
      <w:marRight w:val="0"/>
      <w:marTop w:val="0"/>
      <w:marBottom w:val="0"/>
      <w:divBdr>
        <w:top w:val="none" w:sz="0" w:space="0" w:color="auto"/>
        <w:left w:val="none" w:sz="0" w:space="0" w:color="auto"/>
        <w:bottom w:val="none" w:sz="0" w:space="0" w:color="auto"/>
        <w:right w:val="none" w:sz="0" w:space="0" w:color="auto"/>
      </w:divBdr>
    </w:div>
    <w:div w:id="926425583">
      <w:bodyDiv w:val="1"/>
      <w:marLeft w:val="0"/>
      <w:marRight w:val="0"/>
      <w:marTop w:val="0"/>
      <w:marBottom w:val="0"/>
      <w:divBdr>
        <w:top w:val="none" w:sz="0" w:space="0" w:color="auto"/>
        <w:left w:val="none" w:sz="0" w:space="0" w:color="auto"/>
        <w:bottom w:val="none" w:sz="0" w:space="0" w:color="auto"/>
        <w:right w:val="none" w:sz="0" w:space="0" w:color="auto"/>
      </w:divBdr>
    </w:div>
    <w:div w:id="928193029">
      <w:bodyDiv w:val="1"/>
      <w:marLeft w:val="0"/>
      <w:marRight w:val="0"/>
      <w:marTop w:val="0"/>
      <w:marBottom w:val="0"/>
      <w:divBdr>
        <w:top w:val="none" w:sz="0" w:space="0" w:color="auto"/>
        <w:left w:val="none" w:sz="0" w:space="0" w:color="auto"/>
        <w:bottom w:val="none" w:sz="0" w:space="0" w:color="auto"/>
        <w:right w:val="none" w:sz="0" w:space="0" w:color="auto"/>
      </w:divBdr>
    </w:div>
    <w:div w:id="937370785">
      <w:bodyDiv w:val="1"/>
      <w:marLeft w:val="0"/>
      <w:marRight w:val="0"/>
      <w:marTop w:val="0"/>
      <w:marBottom w:val="0"/>
      <w:divBdr>
        <w:top w:val="none" w:sz="0" w:space="0" w:color="auto"/>
        <w:left w:val="none" w:sz="0" w:space="0" w:color="auto"/>
        <w:bottom w:val="none" w:sz="0" w:space="0" w:color="auto"/>
        <w:right w:val="none" w:sz="0" w:space="0" w:color="auto"/>
      </w:divBdr>
    </w:div>
    <w:div w:id="942030752">
      <w:bodyDiv w:val="1"/>
      <w:marLeft w:val="0"/>
      <w:marRight w:val="0"/>
      <w:marTop w:val="0"/>
      <w:marBottom w:val="0"/>
      <w:divBdr>
        <w:top w:val="none" w:sz="0" w:space="0" w:color="auto"/>
        <w:left w:val="none" w:sz="0" w:space="0" w:color="auto"/>
        <w:bottom w:val="none" w:sz="0" w:space="0" w:color="auto"/>
        <w:right w:val="none" w:sz="0" w:space="0" w:color="auto"/>
      </w:divBdr>
    </w:div>
    <w:div w:id="945695512">
      <w:bodyDiv w:val="1"/>
      <w:marLeft w:val="0"/>
      <w:marRight w:val="0"/>
      <w:marTop w:val="0"/>
      <w:marBottom w:val="0"/>
      <w:divBdr>
        <w:top w:val="none" w:sz="0" w:space="0" w:color="auto"/>
        <w:left w:val="none" w:sz="0" w:space="0" w:color="auto"/>
        <w:bottom w:val="none" w:sz="0" w:space="0" w:color="auto"/>
        <w:right w:val="none" w:sz="0" w:space="0" w:color="auto"/>
      </w:divBdr>
    </w:div>
    <w:div w:id="946547960">
      <w:bodyDiv w:val="1"/>
      <w:marLeft w:val="0"/>
      <w:marRight w:val="0"/>
      <w:marTop w:val="0"/>
      <w:marBottom w:val="0"/>
      <w:divBdr>
        <w:top w:val="none" w:sz="0" w:space="0" w:color="auto"/>
        <w:left w:val="none" w:sz="0" w:space="0" w:color="auto"/>
        <w:bottom w:val="none" w:sz="0" w:space="0" w:color="auto"/>
        <w:right w:val="none" w:sz="0" w:space="0" w:color="auto"/>
      </w:divBdr>
    </w:div>
    <w:div w:id="952714025">
      <w:bodyDiv w:val="1"/>
      <w:marLeft w:val="0"/>
      <w:marRight w:val="0"/>
      <w:marTop w:val="0"/>
      <w:marBottom w:val="0"/>
      <w:divBdr>
        <w:top w:val="none" w:sz="0" w:space="0" w:color="auto"/>
        <w:left w:val="none" w:sz="0" w:space="0" w:color="auto"/>
        <w:bottom w:val="none" w:sz="0" w:space="0" w:color="auto"/>
        <w:right w:val="none" w:sz="0" w:space="0" w:color="auto"/>
      </w:divBdr>
    </w:div>
    <w:div w:id="955714661">
      <w:bodyDiv w:val="1"/>
      <w:marLeft w:val="0"/>
      <w:marRight w:val="0"/>
      <w:marTop w:val="0"/>
      <w:marBottom w:val="0"/>
      <w:divBdr>
        <w:top w:val="none" w:sz="0" w:space="0" w:color="auto"/>
        <w:left w:val="none" w:sz="0" w:space="0" w:color="auto"/>
        <w:bottom w:val="none" w:sz="0" w:space="0" w:color="auto"/>
        <w:right w:val="none" w:sz="0" w:space="0" w:color="auto"/>
      </w:divBdr>
    </w:div>
    <w:div w:id="960956672">
      <w:bodyDiv w:val="1"/>
      <w:marLeft w:val="0"/>
      <w:marRight w:val="0"/>
      <w:marTop w:val="0"/>
      <w:marBottom w:val="0"/>
      <w:divBdr>
        <w:top w:val="none" w:sz="0" w:space="0" w:color="auto"/>
        <w:left w:val="none" w:sz="0" w:space="0" w:color="auto"/>
        <w:bottom w:val="none" w:sz="0" w:space="0" w:color="auto"/>
        <w:right w:val="none" w:sz="0" w:space="0" w:color="auto"/>
      </w:divBdr>
    </w:div>
    <w:div w:id="975329807">
      <w:bodyDiv w:val="1"/>
      <w:marLeft w:val="0"/>
      <w:marRight w:val="0"/>
      <w:marTop w:val="0"/>
      <w:marBottom w:val="0"/>
      <w:divBdr>
        <w:top w:val="none" w:sz="0" w:space="0" w:color="auto"/>
        <w:left w:val="none" w:sz="0" w:space="0" w:color="auto"/>
        <w:bottom w:val="none" w:sz="0" w:space="0" w:color="auto"/>
        <w:right w:val="none" w:sz="0" w:space="0" w:color="auto"/>
      </w:divBdr>
    </w:div>
    <w:div w:id="993607491">
      <w:bodyDiv w:val="1"/>
      <w:marLeft w:val="0"/>
      <w:marRight w:val="0"/>
      <w:marTop w:val="0"/>
      <w:marBottom w:val="0"/>
      <w:divBdr>
        <w:top w:val="none" w:sz="0" w:space="0" w:color="auto"/>
        <w:left w:val="none" w:sz="0" w:space="0" w:color="auto"/>
        <w:bottom w:val="none" w:sz="0" w:space="0" w:color="auto"/>
        <w:right w:val="none" w:sz="0" w:space="0" w:color="auto"/>
      </w:divBdr>
    </w:div>
    <w:div w:id="995302624">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000087682">
      <w:bodyDiv w:val="1"/>
      <w:marLeft w:val="0"/>
      <w:marRight w:val="0"/>
      <w:marTop w:val="0"/>
      <w:marBottom w:val="0"/>
      <w:divBdr>
        <w:top w:val="none" w:sz="0" w:space="0" w:color="auto"/>
        <w:left w:val="none" w:sz="0" w:space="0" w:color="auto"/>
        <w:bottom w:val="none" w:sz="0" w:space="0" w:color="auto"/>
        <w:right w:val="none" w:sz="0" w:space="0" w:color="auto"/>
      </w:divBdr>
    </w:div>
    <w:div w:id="1001854366">
      <w:bodyDiv w:val="1"/>
      <w:marLeft w:val="0"/>
      <w:marRight w:val="0"/>
      <w:marTop w:val="0"/>
      <w:marBottom w:val="0"/>
      <w:divBdr>
        <w:top w:val="none" w:sz="0" w:space="0" w:color="auto"/>
        <w:left w:val="none" w:sz="0" w:space="0" w:color="auto"/>
        <w:bottom w:val="none" w:sz="0" w:space="0" w:color="auto"/>
        <w:right w:val="none" w:sz="0" w:space="0" w:color="auto"/>
      </w:divBdr>
    </w:div>
    <w:div w:id="1004865752">
      <w:bodyDiv w:val="1"/>
      <w:marLeft w:val="0"/>
      <w:marRight w:val="0"/>
      <w:marTop w:val="0"/>
      <w:marBottom w:val="0"/>
      <w:divBdr>
        <w:top w:val="none" w:sz="0" w:space="0" w:color="auto"/>
        <w:left w:val="none" w:sz="0" w:space="0" w:color="auto"/>
        <w:bottom w:val="none" w:sz="0" w:space="0" w:color="auto"/>
        <w:right w:val="none" w:sz="0" w:space="0" w:color="auto"/>
      </w:divBdr>
    </w:div>
    <w:div w:id="1015427760">
      <w:bodyDiv w:val="1"/>
      <w:marLeft w:val="0"/>
      <w:marRight w:val="0"/>
      <w:marTop w:val="0"/>
      <w:marBottom w:val="0"/>
      <w:divBdr>
        <w:top w:val="none" w:sz="0" w:space="0" w:color="auto"/>
        <w:left w:val="none" w:sz="0" w:space="0" w:color="auto"/>
        <w:bottom w:val="none" w:sz="0" w:space="0" w:color="auto"/>
        <w:right w:val="none" w:sz="0" w:space="0" w:color="auto"/>
      </w:divBdr>
    </w:div>
    <w:div w:id="1017076571">
      <w:bodyDiv w:val="1"/>
      <w:marLeft w:val="0"/>
      <w:marRight w:val="0"/>
      <w:marTop w:val="0"/>
      <w:marBottom w:val="0"/>
      <w:divBdr>
        <w:top w:val="none" w:sz="0" w:space="0" w:color="auto"/>
        <w:left w:val="none" w:sz="0" w:space="0" w:color="auto"/>
        <w:bottom w:val="none" w:sz="0" w:space="0" w:color="auto"/>
        <w:right w:val="none" w:sz="0" w:space="0" w:color="auto"/>
      </w:divBdr>
    </w:div>
    <w:div w:id="1017200023">
      <w:bodyDiv w:val="1"/>
      <w:marLeft w:val="0"/>
      <w:marRight w:val="0"/>
      <w:marTop w:val="0"/>
      <w:marBottom w:val="0"/>
      <w:divBdr>
        <w:top w:val="none" w:sz="0" w:space="0" w:color="auto"/>
        <w:left w:val="none" w:sz="0" w:space="0" w:color="auto"/>
        <w:bottom w:val="none" w:sz="0" w:space="0" w:color="auto"/>
        <w:right w:val="none" w:sz="0" w:space="0" w:color="auto"/>
      </w:divBdr>
    </w:div>
    <w:div w:id="1017390143">
      <w:bodyDiv w:val="1"/>
      <w:marLeft w:val="0"/>
      <w:marRight w:val="0"/>
      <w:marTop w:val="0"/>
      <w:marBottom w:val="0"/>
      <w:divBdr>
        <w:top w:val="none" w:sz="0" w:space="0" w:color="auto"/>
        <w:left w:val="none" w:sz="0" w:space="0" w:color="auto"/>
        <w:bottom w:val="none" w:sz="0" w:space="0" w:color="auto"/>
        <w:right w:val="none" w:sz="0" w:space="0" w:color="auto"/>
      </w:divBdr>
    </w:div>
    <w:div w:id="1021585402">
      <w:bodyDiv w:val="1"/>
      <w:marLeft w:val="0"/>
      <w:marRight w:val="0"/>
      <w:marTop w:val="0"/>
      <w:marBottom w:val="0"/>
      <w:divBdr>
        <w:top w:val="none" w:sz="0" w:space="0" w:color="auto"/>
        <w:left w:val="none" w:sz="0" w:space="0" w:color="auto"/>
        <w:bottom w:val="none" w:sz="0" w:space="0" w:color="auto"/>
        <w:right w:val="none" w:sz="0" w:space="0" w:color="auto"/>
      </w:divBdr>
    </w:div>
    <w:div w:id="1031028277">
      <w:bodyDiv w:val="1"/>
      <w:marLeft w:val="0"/>
      <w:marRight w:val="0"/>
      <w:marTop w:val="0"/>
      <w:marBottom w:val="0"/>
      <w:divBdr>
        <w:top w:val="none" w:sz="0" w:space="0" w:color="auto"/>
        <w:left w:val="none" w:sz="0" w:space="0" w:color="auto"/>
        <w:bottom w:val="none" w:sz="0" w:space="0" w:color="auto"/>
        <w:right w:val="none" w:sz="0" w:space="0" w:color="auto"/>
      </w:divBdr>
    </w:div>
    <w:div w:id="1033265706">
      <w:bodyDiv w:val="1"/>
      <w:marLeft w:val="0"/>
      <w:marRight w:val="0"/>
      <w:marTop w:val="0"/>
      <w:marBottom w:val="0"/>
      <w:divBdr>
        <w:top w:val="none" w:sz="0" w:space="0" w:color="auto"/>
        <w:left w:val="none" w:sz="0" w:space="0" w:color="auto"/>
        <w:bottom w:val="none" w:sz="0" w:space="0" w:color="auto"/>
        <w:right w:val="none" w:sz="0" w:space="0" w:color="auto"/>
      </w:divBdr>
    </w:div>
    <w:div w:id="1034185514">
      <w:bodyDiv w:val="1"/>
      <w:marLeft w:val="0"/>
      <w:marRight w:val="0"/>
      <w:marTop w:val="0"/>
      <w:marBottom w:val="0"/>
      <w:divBdr>
        <w:top w:val="none" w:sz="0" w:space="0" w:color="auto"/>
        <w:left w:val="none" w:sz="0" w:space="0" w:color="auto"/>
        <w:bottom w:val="none" w:sz="0" w:space="0" w:color="auto"/>
        <w:right w:val="none" w:sz="0" w:space="0" w:color="auto"/>
      </w:divBdr>
    </w:div>
    <w:div w:id="1036926719">
      <w:bodyDiv w:val="1"/>
      <w:marLeft w:val="0"/>
      <w:marRight w:val="0"/>
      <w:marTop w:val="0"/>
      <w:marBottom w:val="0"/>
      <w:divBdr>
        <w:top w:val="none" w:sz="0" w:space="0" w:color="auto"/>
        <w:left w:val="none" w:sz="0" w:space="0" w:color="auto"/>
        <w:bottom w:val="none" w:sz="0" w:space="0" w:color="auto"/>
        <w:right w:val="none" w:sz="0" w:space="0" w:color="auto"/>
      </w:divBdr>
    </w:div>
    <w:div w:id="1041907159">
      <w:bodyDiv w:val="1"/>
      <w:marLeft w:val="0"/>
      <w:marRight w:val="0"/>
      <w:marTop w:val="0"/>
      <w:marBottom w:val="0"/>
      <w:divBdr>
        <w:top w:val="none" w:sz="0" w:space="0" w:color="auto"/>
        <w:left w:val="none" w:sz="0" w:space="0" w:color="auto"/>
        <w:bottom w:val="none" w:sz="0" w:space="0" w:color="auto"/>
        <w:right w:val="none" w:sz="0" w:space="0" w:color="auto"/>
      </w:divBdr>
    </w:div>
    <w:div w:id="1056781129">
      <w:bodyDiv w:val="1"/>
      <w:marLeft w:val="0"/>
      <w:marRight w:val="0"/>
      <w:marTop w:val="0"/>
      <w:marBottom w:val="0"/>
      <w:divBdr>
        <w:top w:val="none" w:sz="0" w:space="0" w:color="auto"/>
        <w:left w:val="none" w:sz="0" w:space="0" w:color="auto"/>
        <w:bottom w:val="none" w:sz="0" w:space="0" w:color="auto"/>
        <w:right w:val="none" w:sz="0" w:space="0" w:color="auto"/>
      </w:divBdr>
    </w:div>
    <w:div w:id="1058363037">
      <w:bodyDiv w:val="1"/>
      <w:marLeft w:val="0"/>
      <w:marRight w:val="0"/>
      <w:marTop w:val="0"/>
      <w:marBottom w:val="0"/>
      <w:divBdr>
        <w:top w:val="none" w:sz="0" w:space="0" w:color="auto"/>
        <w:left w:val="none" w:sz="0" w:space="0" w:color="auto"/>
        <w:bottom w:val="none" w:sz="0" w:space="0" w:color="auto"/>
        <w:right w:val="none" w:sz="0" w:space="0" w:color="auto"/>
      </w:divBdr>
    </w:div>
    <w:div w:id="1058943650">
      <w:bodyDiv w:val="1"/>
      <w:marLeft w:val="0"/>
      <w:marRight w:val="0"/>
      <w:marTop w:val="0"/>
      <w:marBottom w:val="0"/>
      <w:divBdr>
        <w:top w:val="none" w:sz="0" w:space="0" w:color="auto"/>
        <w:left w:val="none" w:sz="0" w:space="0" w:color="auto"/>
        <w:bottom w:val="none" w:sz="0" w:space="0" w:color="auto"/>
        <w:right w:val="none" w:sz="0" w:space="0" w:color="auto"/>
      </w:divBdr>
    </w:div>
    <w:div w:id="1074935765">
      <w:bodyDiv w:val="1"/>
      <w:marLeft w:val="0"/>
      <w:marRight w:val="0"/>
      <w:marTop w:val="0"/>
      <w:marBottom w:val="0"/>
      <w:divBdr>
        <w:top w:val="none" w:sz="0" w:space="0" w:color="auto"/>
        <w:left w:val="none" w:sz="0" w:space="0" w:color="auto"/>
        <w:bottom w:val="none" w:sz="0" w:space="0" w:color="auto"/>
        <w:right w:val="none" w:sz="0" w:space="0" w:color="auto"/>
      </w:divBdr>
    </w:div>
    <w:div w:id="1077871602">
      <w:bodyDiv w:val="1"/>
      <w:marLeft w:val="0"/>
      <w:marRight w:val="0"/>
      <w:marTop w:val="0"/>
      <w:marBottom w:val="0"/>
      <w:divBdr>
        <w:top w:val="none" w:sz="0" w:space="0" w:color="auto"/>
        <w:left w:val="none" w:sz="0" w:space="0" w:color="auto"/>
        <w:bottom w:val="none" w:sz="0" w:space="0" w:color="auto"/>
        <w:right w:val="none" w:sz="0" w:space="0" w:color="auto"/>
      </w:divBdr>
    </w:div>
    <w:div w:id="1085147037">
      <w:bodyDiv w:val="1"/>
      <w:marLeft w:val="0"/>
      <w:marRight w:val="0"/>
      <w:marTop w:val="0"/>
      <w:marBottom w:val="0"/>
      <w:divBdr>
        <w:top w:val="none" w:sz="0" w:space="0" w:color="auto"/>
        <w:left w:val="none" w:sz="0" w:space="0" w:color="auto"/>
        <w:bottom w:val="none" w:sz="0" w:space="0" w:color="auto"/>
        <w:right w:val="none" w:sz="0" w:space="0" w:color="auto"/>
      </w:divBdr>
    </w:div>
    <w:div w:id="1086465351">
      <w:bodyDiv w:val="1"/>
      <w:marLeft w:val="0"/>
      <w:marRight w:val="0"/>
      <w:marTop w:val="0"/>
      <w:marBottom w:val="0"/>
      <w:divBdr>
        <w:top w:val="none" w:sz="0" w:space="0" w:color="auto"/>
        <w:left w:val="none" w:sz="0" w:space="0" w:color="auto"/>
        <w:bottom w:val="none" w:sz="0" w:space="0" w:color="auto"/>
        <w:right w:val="none" w:sz="0" w:space="0" w:color="auto"/>
      </w:divBdr>
    </w:div>
    <w:div w:id="1086878972">
      <w:bodyDiv w:val="1"/>
      <w:marLeft w:val="0"/>
      <w:marRight w:val="0"/>
      <w:marTop w:val="0"/>
      <w:marBottom w:val="0"/>
      <w:divBdr>
        <w:top w:val="none" w:sz="0" w:space="0" w:color="auto"/>
        <w:left w:val="none" w:sz="0" w:space="0" w:color="auto"/>
        <w:bottom w:val="none" w:sz="0" w:space="0" w:color="auto"/>
        <w:right w:val="none" w:sz="0" w:space="0" w:color="auto"/>
      </w:divBdr>
    </w:div>
    <w:div w:id="1091245704">
      <w:bodyDiv w:val="1"/>
      <w:marLeft w:val="0"/>
      <w:marRight w:val="0"/>
      <w:marTop w:val="0"/>
      <w:marBottom w:val="0"/>
      <w:divBdr>
        <w:top w:val="none" w:sz="0" w:space="0" w:color="auto"/>
        <w:left w:val="none" w:sz="0" w:space="0" w:color="auto"/>
        <w:bottom w:val="none" w:sz="0" w:space="0" w:color="auto"/>
        <w:right w:val="none" w:sz="0" w:space="0" w:color="auto"/>
      </w:divBdr>
    </w:div>
    <w:div w:id="1104305172">
      <w:bodyDiv w:val="1"/>
      <w:marLeft w:val="0"/>
      <w:marRight w:val="0"/>
      <w:marTop w:val="0"/>
      <w:marBottom w:val="0"/>
      <w:divBdr>
        <w:top w:val="none" w:sz="0" w:space="0" w:color="auto"/>
        <w:left w:val="none" w:sz="0" w:space="0" w:color="auto"/>
        <w:bottom w:val="none" w:sz="0" w:space="0" w:color="auto"/>
        <w:right w:val="none" w:sz="0" w:space="0" w:color="auto"/>
      </w:divBdr>
    </w:div>
    <w:div w:id="1112435820">
      <w:bodyDiv w:val="1"/>
      <w:marLeft w:val="0"/>
      <w:marRight w:val="0"/>
      <w:marTop w:val="0"/>
      <w:marBottom w:val="0"/>
      <w:divBdr>
        <w:top w:val="none" w:sz="0" w:space="0" w:color="auto"/>
        <w:left w:val="none" w:sz="0" w:space="0" w:color="auto"/>
        <w:bottom w:val="none" w:sz="0" w:space="0" w:color="auto"/>
        <w:right w:val="none" w:sz="0" w:space="0" w:color="auto"/>
      </w:divBdr>
    </w:div>
    <w:div w:id="1116026067">
      <w:bodyDiv w:val="1"/>
      <w:marLeft w:val="0"/>
      <w:marRight w:val="0"/>
      <w:marTop w:val="0"/>
      <w:marBottom w:val="0"/>
      <w:divBdr>
        <w:top w:val="none" w:sz="0" w:space="0" w:color="auto"/>
        <w:left w:val="none" w:sz="0" w:space="0" w:color="auto"/>
        <w:bottom w:val="none" w:sz="0" w:space="0" w:color="auto"/>
        <w:right w:val="none" w:sz="0" w:space="0" w:color="auto"/>
      </w:divBdr>
    </w:div>
    <w:div w:id="1117337213">
      <w:bodyDiv w:val="1"/>
      <w:marLeft w:val="0"/>
      <w:marRight w:val="0"/>
      <w:marTop w:val="0"/>
      <w:marBottom w:val="0"/>
      <w:divBdr>
        <w:top w:val="none" w:sz="0" w:space="0" w:color="auto"/>
        <w:left w:val="none" w:sz="0" w:space="0" w:color="auto"/>
        <w:bottom w:val="none" w:sz="0" w:space="0" w:color="auto"/>
        <w:right w:val="none" w:sz="0" w:space="0" w:color="auto"/>
      </w:divBdr>
    </w:div>
    <w:div w:id="1128858231">
      <w:bodyDiv w:val="1"/>
      <w:marLeft w:val="0"/>
      <w:marRight w:val="0"/>
      <w:marTop w:val="0"/>
      <w:marBottom w:val="0"/>
      <w:divBdr>
        <w:top w:val="none" w:sz="0" w:space="0" w:color="auto"/>
        <w:left w:val="none" w:sz="0" w:space="0" w:color="auto"/>
        <w:bottom w:val="none" w:sz="0" w:space="0" w:color="auto"/>
        <w:right w:val="none" w:sz="0" w:space="0" w:color="auto"/>
      </w:divBdr>
    </w:div>
    <w:div w:id="1155293639">
      <w:bodyDiv w:val="1"/>
      <w:marLeft w:val="0"/>
      <w:marRight w:val="0"/>
      <w:marTop w:val="0"/>
      <w:marBottom w:val="0"/>
      <w:divBdr>
        <w:top w:val="none" w:sz="0" w:space="0" w:color="auto"/>
        <w:left w:val="none" w:sz="0" w:space="0" w:color="auto"/>
        <w:bottom w:val="none" w:sz="0" w:space="0" w:color="auto"/>
        <w:right w:val="none" w:sz="0" w:space="0" w:color="auto"/>
      </w:divBdr>
    </w:div>
    <w:div w:id="1160850127">
      <w:bodyDiv w:val="1"/>
      <w:marLeft w:val="0"/>
      <w:marRight w:val="0"/>
      <w:marTop w:val="0"/>
      <w:marBottom w:val="0"/>
      <w:divBdr>
        <w:top w:val="none" w:sz="0" w:space="0" w:color="auto"/>
        <w:left w:val="none" w:sz="0" w:space="0" w:color="auto"/>
        <w:bottom w:val="none" w:sz="0" w:space="0" w:color="auto"/>
        <w:right w:val="none" w:sz="0" w:space="0" w:color="auto"/>
      </w:divBdr>
    </w:div>
    <w:div w:id="1163086603">
      <w:bodyDiv w:val="1"/>
      <w:marLeft w:val="0"/>
      <w:marRight w:val="0"/>
      <w:marTop w:val="0"/>
      <w:marBottom w:val="0"/>
      <w:divBdr>
        <w:top w:val="none" w:sz="0" w:space="0" w:color="auto"/>
        <w:left w:val="none" w:sz="0" w:space="0" w:color="auto"/>
        <w:bottom w:val="none" w:sz="0" w:space="0" w:color="auto"/>
        <w:right w:val="none" w:sz="0" w:space="0" w:color="auto"/>
      </w:divBdr>
    </w:div>
    <w:div w:id="1163856203">
      <w:bodyDiv w:val="1"/>
      <w:marLeft w:val="0"/>
      <w:marRight w:val="0"/>
      <w:marTop w:val="0"/>
      <w:marBottom w:val="0"/>
      <w:divBdr>
        <w:top w:val="none" w:sz="0" w:space="0" w:color="auto"/>
        <w:left w:val="none" w:sz="0" w:space="0" w:color="auto"/>
        <w:bottom w:val="none" w:sz="0" w:space="0" w:color="auto"/>
        <w:right w:val="none" w:sz="0" w:space="0" w:color="auto"/>
      </w:divBdr>
    </w:div>
    <w:div w:id="1164590083">
      <w:bodyDiv w:val="1"/>
      <w:marLeft w:val="0"/>
      <w:marRight w:val="0"/>
      <w:marTop w:val="0"/>
      <w:marBottom w:val="0"/>
      <w:divBdr>
        <w:top w:val="none" w:sz="0" w:space="0" w:color="auto"/>
        <w:left w:val="none" w:sz="0" w:space="0" w:color="auto"/>
        <w:bottom w:val="none" w:sz="0" w:space="0" w:color="auto"/>
        <w:right w:val="none" w:sz="0" w:space="0" w:color="auto"/>
      </w:divBdr>
    </w:div>
    <w:div w:id="1164973925">
      <w:bodyDiv w:val="1"/>
      <w:marLeft w:val="0"/>
      <w:marRight w:val="0"/>
      <w:marTop w:val="0"/>
      <w:marBottom w:val="0"/>
      <w:divBdr>
        <w:top w:val="none" w:sz="0" w:space="0" w:color="auto"/>
        <w:left w:val="none" w:sz="0" w:space="0" w:color="auto"/>
        <w:bottom w:val="none" w:sz="0" w:space="0" w:color="auto"/>
        <w:right w:val="none" w:sz="0" w:space="0" w:color="auto"/>
      </w:divBdr>
    </w:div>
    <w:div w:id="1165777763">
      <w:bodyDiv w:val="1"/>
      <w:marLeft w:val="0"/>
      <w:marRight w:val="0"/>
      <w:marTop w:val="0"/>
      <w:marBottom w:val="0"/>
      <w:divBdr>
        <w:top w:val="none" w:sz="0" w:space="0" w:color="auto"/>
        <w:left w:val="none" w:sz="0" w:space="0" w:color="auto"/>
        <w:bottom w:val="none" w:sz="0" w:space="0" w:color="auto"/>
        <w:right w:val="none" w:sz="0" w:space="0" w:color="auto"/>
      </w:divBdr>
    </w:div>
    <w:div w:id="1166090537">
      <w:bodyDiv w:val="1"/>
      <w:marLeft w:val="0"/>
      <w:marRight w:val="0"/>
      <w:marTop w:val="0"/>
      <w:marBottom w:val="0"/>
      <w:divBdr>
        <w:top w:val="none" w:sz="0" w:space="0" w:color="auto"/>
        <w:left w:val="none" w:sz="0" w:space="0" w:color="auto"/>
        <w:bottom w:val="none" w:sz="0" w:space="0" w:color="auto"/>
        <w:right w:val="none" w:sz="0" w:space="0" w:color="auto"/>
      </w:divBdr>
    </w:div>
    <w:div w:id="1166434160">
      <w:bodyDiv w:val="1"/>
      <w:marLeft w:val="0"/>
      <w:marRight w:val="0"/>
      <w:marTop w:val="0"/>
      <w:marBottom w:val="0"/>
      <w:divBdr>
        <w:top w:val="none" w:sz="0" w:space="0" w:color="auto"/>
        <w:left w:val="none" w:sz="0" w:space="0" w:color="auto"/>
        <w:bottom w:val="none" w:sz="0" w:space="0" w:color="auto"/>
        <w:right w:val="none" w:sz="0" w:space="0" w:color="auto"/>
      </w:divBdr>
    </w:div>
    <w:div w:id="1170409968">
      <w:bodyDiv w:val="1"/>
      <w:marLeft w:val="0"/>
      <w:marRight w:val="0"/>
      <w:marTop w:val="0"/>
      <w:marBottom w:val="0"/>
      <w:divBdr>
        <w:top w:val="none" w:sz="0" w:space="0" w:color="auto"/>
        <w:left w:val="none" w:sz="0" w:space="0" w:color="auto"/>
        <w:bottom w:val="none" w:sz="0" w:space="0" w:color="auto"/>
        <w:right w:val="none" w:sz="0" w:space="0" w:color="auto"/>
      </w:divBdr>
    </w:div>
    <w:div w:id="1187062445">
      <w:bodyDiv w:val="1"/>
      <w:marLeft w:val="0"/>
      <w:marRight w:val="0"/>
      <w:marTop w:val="0"/>
      <w:marBottom w:val="0"/>
      <w:divBdr>
        <w:top w:val="none" w:sz="0" w:space="0" w:color="auto"/>
        <w:left w:val="none" w:sz="0" w:space="0" w:color="auto"/>
        <w:bottom w:val="none" w:sz="0" w:space="0" w:color="auto"/>
        <w:right w:val="none" w:sz="0" w:space="0" w:color="auto"/>
      </w:divBdr>
    </w:div>
    <w:div w:id="1198928303">
      <w:bodyDiv w:val="1"/>
      <w:marLeft w:val="0"/>
      <w:marRight w:val="0"/>
      <w:marTop w:val="0"/>
      <w:marBottom w:val="0"/>
      <w:divBdr>
        <w:top w:val="none" w:sz="0" w:space="0" w:color="auto"/>
        <w:left w:val="none" w:sz="0" w:space="0" w:color="auto"/>
        <w:bottom w:val="none" w:sz="0" w:space="0" w:color="auto"/>
        <w:right w:val="none" w:sz="0" w:space="0" w:color="auto"/>
      </w:divBdr>
    </w:div>
    <w:div w:id="1200436248">
      <w:bodyDiv w:val="1"/>
      <w:marLeft w:val="0"/>
      <w:marRight w:val="0"/>
      <w:marTop w:val="0"/>
      <w:marBottom w:val="0"/>
      <w:divBdr>
        <w:top w:val="none" w:sz="0" w:space="0" w:color="auto"/>
        <w:left w:val="none" w:sz="0" w:space="0" w:color="auto"/>
        <w:bottom w:val="none" w:sz="0" w:space="0" w:color="auto"/>
        <w:right w:val="none" w:sz="0" w:space="0" w:color="auto"/>
      </w:divBdr>
    </w:div>
    <w:div w:id="1201283263">
      <w:bodyDiv w:val="1"/>
      <w:marLeft w:val="0"/>
      <w:marRight w:val="0"/>
      <w:marTop w:val="0"/>
      <w:marBottom w:val="0"/>
      <w:divBdr>
        <w:top w:val="none" w:sz="0" w:space="0" w:color="auto"/>
        <w:left w:val="none" w:sz="0" w:space="0" w:color="auto"/>
        <w:bottom w:val="none" w:sz="0" w:space="0" w:color="auto"/>
        <w:right w:val="none" w:sz="0" w:space="0" w:color="auto"/>
      </w:divBdr>
    </w:div>
    <w:div w:id="1211839551">
      <w:bodyDiv w:val="1"/>
      <w:marLeft w:val="0"/>
      <w:marRight w:val="0"/>
      <w:marTop w:val="0"/>
      <w:marBottom w:val="0"/>
      <w:divBdr>
        <w:top w:val="none" w:sz="0" w:space="0" w:color="auto"/>
        <w:left w:val="none" w:sz="0" w:space="0" w:color="auto"/>
        <w:bottom w:val="none" w:sz="0" w:space="0" w:color="auto"/>
        <w:right w:val="none" w:sz="0" w:space="0" w:color="auto"/>
      </w:divBdr>
    </w:div>
    <w:div w:id="1226912109">
      <w:bodyDiv w:val="1"/>
      <w:marLeft w:val="0"/>
      <w:marRight w:val="0"/>
      <w:marTop w:val="0"/>
      <w:marBottom w:val="0"/>
      <w:divBdr>
        <w:top w:val="none" w:sz="0" w:space="0" w:color="auto"/>
        <w:left w:val="none" w:sz="0" w:space="0" w:color="auto"/>
        <w:bottom w:val="none" w:sz="0" w:space="0" w:color="auto"/>
        <w:right w:val="none" w:sz="0" w:space="0" w:color="auto"/>
      </w:divBdr>
    </w:div>
    <w:div w:id="1239363839">
      <w:bodyDiv w:val="1"/>
      <w:marLeft w:val="0"/>
      <w:marRight w:val="0"/>
      <w:marTop w:val="0"/>
      <w:marBottom w:val="0"/>
      <w:divBdr>
        <w:top w:val="none" w:sz="0" w:space="0" w:color="auto"/>
        <w:left w:val="none" w:sz="0" w:space="0" w:color="auto"/>
        <w:bottom w:val="none" w:sz="0" w:space="0" w:color="auto"/>
        <w:right w:val="none" w:sz="0" w:space="0" w:color="auto"/>
      </w:divBdr>
    </w:div>
    <w:div w:id="1256674289">
      <w:bodyDiv w:val="1"/>
      <w:marLeft w:val="0"/>
      <w:marRight w:val="0"/>
      <w:marTop w:val="0"/>
      <w:marBottom w:val="0"/>
      <w:divBdr>
        <w:top w:val="none" w:sz="0" w:space="0" w:color="auto"/>
        <w:left w:val="none" w:sz="0" w:space="0" w:color="auto"/>
        <w:bottom w:val="none" w:sz="0" w:space="0" w:color="auto"/>
        <w:right w:val="none" w:sz="0" w:space="0" w:color="auto"/>
      </w:divBdr>
    </w:div>
    <w:div w:id="1259406340">
      <w:bodyDiv w:val="1"/>
      <w:marLeft w:val="0"/>
      <w:marRight w:val="0"/>
      <w:marTop w:val="0"/>
      <w:marBottom w:val="0"/>
      <w:divBdr>
        <w:top w:val="none" w:sz="0" w:space="0" w:color="auto"/>
        <w:left w:val="none" w:sz="0" w:space="0" w:color="auto"/>
        <w:bottom w:val="none" w:sz="0" w:space="0" w:color="auto"/>
        <w:right w:val="none" w:sz="0" w:space="0" w:color="auto"/>
      </w:divBdr>
    </w:div>
    <w:div w:id="1267078619">
      <w:bodyDiv w:val="1"/>
      <w:marLeft w:val="0"/>
      <w:marRight w:val="0"/>
      <w:marTop w:val="0"/>
      <w:marBottom w:val="0"/>
      <w:divBdr>
        <w:top w:val="none" w:sz="0" w:space="0" w:color="auto"/>
        <w:left w:val="none" w:sz="0" w:space="0" w:color="auto"/>
        <w:bottom w:val="none" w:sz="0" w:space="0" w:color="auto"/>
        <w:right w:val="none" w:sz="0" w:space="0" w:color="auto"/>
      </w:divBdr>
    </w:div>
    <w:div w:id="1267496158">
      <w:bodyDiv w:val="1"/>
      <w:marLeft w:val="0"/>
      <w:marRight w:val="0"/>
      <w:marTop w:val="0"/>
      <w:marBottom w:val="0"/>
      <w:divBdr>
        <w:top w:val="none" w:sz="0" w:space="0" w:color="auto"/>
        <w:left w:val="none" w:sz="0" w:space="0" w:color="auto"/>
        <w:bottom w:val="none" w:sz="0" w:space="0" w:color="auto"/>
        <w:right w:val="none" w:sz="0" w:space="0" w:color="auto"/>
      </w:divBdr>
    </w:div>
    <w:div w:id="1270817006">
      <w:bodyDiv w:val="1"/>
      <w:marLeft w:val="0"/>
      <w:marRight w:val="0"/>
      <w:marTop w:val="0"/>
      <w:marBottom w:val="0"/>
      <w:divBdr>
        <w:top w:val="none" w:sz="0" w:space="0" w:color="auto"/>
        <w:left w:val="none" w:sz="0" w:space="0" w:color="auto"/>
        <w:bottom w:val="none" w:sz="0" w:space="0" w:color="auto"/>
        <w:right w:val="none" w:sz="0" w:space="0" w:color="auto"/>
      </w:divBdr>
    </w:div>
    <w:div w:id="1273635436">
      <w:bodyDiv w:val="1"/>
      <w:marLeft w:val="0"/>
      <w:marRight w:val="0"/>
      <w:marTop w:val="0"/>
      <w:marBottom w:val="0"/>
      <w:divBdr>
        <w:top w:val="none" w:sz="0" w:space="0" w:color="auto"/>
        <w:left w:val="none" w:sz="0" w:space="0" w:color="auto"/>
        <w:bottom w:val="none" w:sz="0" w:space="0" w:color="auto"/>
        <w:right w:val="none" w:sz="0" w:space="0" w:color="auto"/>
      </w:divBdr>
    </w:div>
    <w:div w:id="1274508602">
      <w:bodyDiv w:val="1"/>
      <w:marLeft w:val="0"/>
      <w:marRight w:val="0"/>
      <w:marTop w:val="0"/>
      <w:marBottom w:val="0"/>
      <w:divBdr>
        <w:top w:val="none" w:sz="0" w:space="0" w:color="auto"/>
        <w:left w:val="none" w:sz="0" w:space="0" w:color="auto"/>
        <w:bottom w:val="none" w:sz="0" w:space="0" w:color="auto"/>
        <w:right w:val="none" w:sz="0" w:space="0" w:color="auto"/>
      </w:divBdr>
    </w:div>
    <w:div w:id="1285387055">
      <w:bodyDiv w:val="1"/>
      <w:marLeft w:val="0"/>
      <w:marRight w:val="0"/>
      <w:marTop w:val="0"/>
      <w:marBottom w:val="0"/>
      <w:divBdr>
        <w:top w:val="none" w:sz="0" w:space="0" w:color="auto"/>
        <w:left w:val="none" w:sz="0" w:space="0" w:color="auto"/>
        <w:bottom w:val="none" w:sz="0" w:space="0" w:color="auto"/>
        <w:right w:val="none" w:sz="0" w:space="0" w:color="auto"/>
      </w:divBdr>
    </w:div>
    <w:div w:id="1286349949">
      <w:bodyDiv w:val="1"/>
      <w:marLeft w:val="0"/>
      <w:marRight w:val="0"/>
      <w:marTop w:val="0"/>
      <w:marBottom w:val="0"/>
      <w:divBdr>
        <w:top w:val="none" w:sz="0" w:space="0" w:color="auto"/>
        <w:left w:val="none" w:sz="0" w:space="0" w:color="auto"/>
        <w:bottom w:val="none" w:sz="0" w:space="0" w:color="auto"/>
        <w:right w:val="none" w:sz="0" w:space="0" w:color="auto"/>
      </w:divBdr>
    </w:div>
    <w:div w:id="1286960057">
      <w:bodyDiv w:val="1"/>
      <w:marLeft w:val="0"/>
      <w:marRight w:val="0"/>
      <w:marTop w:val="0"/>
      <w:marBottom w:val="0"/>
      <w:divBdr>
        <w:top w:val="none" w:sz="0" w:space="0" w:color="auto"/>
        <w:left w:val="none" w:sz="0" w:space="0" w:color="auto"/>
        <w:bottom w:val="none" w:sz="0" w:space="0" w:color="auto"/>
        <w:right w:val="none" w:sz="0" w:space="0" w:color="auto"/>
      </w:divBdr>
    </w:div>
    <w:div w:id="1292441564">
      <w:bodyDiv w:val="1"/>
      <w:marLeft w:val="0"/>
      <w:marRight w:val="0"/>
      <w:marTop w:val="0"/>
      <w:marBottom w:val="0"/>
      <w:divBdr>
        <w:top w:val="none" w:sz="0" w:space="0" w:color="auto"/>
        <w:left w:val="none" w:sz="0" w:space="0" w:color="auto"/>
        <w:bottom w:val="none" w:sz="0" w:space="0" w:color="auto"/>
        <w:right w:val="none" w:sz="0" w:space="0" w:color="auto"/>
      </w:divBdr>
    </w:div>
    <w:div w:id="1296521797">
      <w:bodyDiv w:val="1"/>
      <w:marLeft w:val="0"/>
      <w:marRight w:val="0"/>
      <w:marTop w:val="0"/>
      <w:marBottom w:val="0"/>
      <w:divBdr>
        <w:top w:val="none" w:sz="0" w:space="0" w:color="auto"/>
        <w:left w:val="none" w:sz="0" w:space="0" w:color="auto"/>
        <w:bottom w:val="none" w:sz="0" w:space="0" w:color="auto"/>
        <w:right w:val="none" w:sz="0" w:space="0" w:color="auto"/>
      </w:divBdr>
    </w:div>
    <w:div w:id="1304237415">
      <w:bodyDiv w:val="1"/>
      <w:marLeft w:val="0"/>
      <w:marRight w:val="0"/>
      <w:marTop w:val="0"/>
      <w:marBottom w:val="0"/>
      <w:divBdr>
        <w:top w:val="none" w:sz="0" w:space="0" w:color="auto"/>
        <w:left w:val="none" w:sz="0" w:space="0" w:color="auto"/>
        <w:bottom w:val="none" w:sz="0" w:space="0" w:color="auto"/>
        <w:right w:val="none" w:sz="0" w:space="0" w:color="auto"/>
      </w:divBdr>
    </w:div>
    <w:div w:id="1316300712">
      <w:bodyDiv w:val="1"/>
      <w:marLeft w:val="0"/>
      <w:marRight w:val="0"/>
      <w:marTop w:val="0"/>
      <w:marBottom w:val="0"/>
      <w:divBdr>
        <w:top w:val="none" w:sz="0" w:space="0" w:color="auto"/>
        <w:left w:val="none" w:sz="0" w:space="0" w:color="auto"/>
        <w:bottom w:val="none" w:sz="0" w:space="0" w:color="auto"/>
        <w:right w:val="none" w:sz="0" w:space="0" w:color="auto"/>
      </w:divBdr>
    </w:div>
    <w:div w:id="1318266408">
      <w:bodyDiv w:val="1"/>
      <w:marLeft w:val="0"/>
      <w:marRight w:val="0"/>
      <w:marTop w:val="0"/>
      <w:marBottom w:val="0"/>
      <w:divBdr>
        <w:top w:val="none" w:sz="0" w:space="0" w:color="auto"/>
        <w:left w:val="none" w:sz="0" w:space="0" w:color="auto"/>
        <w:bottom w:val="none" w:sz="0" w:space="0" w:color="auto"/>
        <w:right w:val="none" w:sz="0" w:space="0" w:color="auto"/>
      </w:divBdr>
    </w:div>
    <w:div w:id="1319966767">
      <w:bodyDiv w:val="1"/>
      <w:marLeft w:val="0"/>
      <w:marRight w:val="0"/>
      <w:marTop w:val="0"/>
      <w:marBottom w:val="0"/>
      <w:divBdr>
        <w:top w:val="none" w:sz="0" w:space="0" w:color="auto"/>
        <w:left w:val="none" w:sz="0" w:space="0" w:color="auto"/>
        <w:bottom w:val="none" w:sz="0" w:space="0" w:color="auto"/>
        <w:right w:val="none" w:sz="0" w:space="0" w:color="auto"/>
      </w:divBdr>
    </w:div>
    <w:div w:id="1333335561">
      <w:bodyDiv w:val="1"/>
      <w:marLeft w:val="0"/>
      <w:marRight w:val="0"/>
      <w:marTop w:val="0"/>
      <w:marBottom w:val="0"/>
      <w:divBdr>
        <w:top w:val="none" w:sz="0" w:space="0" w:color="auto"/>
        <w:left w:val="none" w:sz="0" w:space="0" w:color="auto"/>
        <w:bottom w:val="none" w:sz="0" w:space="0" w:color="auto"/>
        <w:right w:val="none" w:sz="0" w:space="0" w:color="auto"/>
      </w:divBdr>
    </w:div>
    <w:div w:id="1342662772">
      <w:bodyDiv w:val="1"/>
      <w:marLeft w:val="0"/>
      <w:marRight w:val="0"/>
      <w:marTop w:val="0"/>
      <w:marBottom w:val="0"/>
      <w:divBdr>
        <w:top w:val="none" w:sz="0" w:space="0" w:color="auto"/>
        <w:left w:val="none" w:sz="0" w:space="0" w:color="auto"/>
        <w:bottom w:val="none" w:sz="0" w:space="0" w:color="auto"/>
        <w:right w:val="none" w:sz="0" w:space="0" w:color="auto"/>
      </w:divBdr>
    </w:div>
    <w:div w:id="1348603177">
      <w:bodyDiv w:val="1"/>
      <w:marLeft w:val="0"/>
      <w:marRight w:val="0"/>
      <w:marTop w:val="0"/>
      <w:marBottom w:val="0"/>
      <w:divBdr>
        <w:top w:val="none" w:sz="0" w:space="0" w:color="auto"/>
        <w:left w:val="none" w:sz="0" w:space="0" w:color="auto"/>
        <w:bottom w:val="none" w:sz="0" w:space="0" w:color="auto"/>
        <w:right w:val="none" w:sz="0" w:space="0" w:color="auto"/>
      </w:divBdr>
    </w:div>
    <w:div w:id="1355031228">
      <w:bodyDiv w:val="1"/>
      <w:marLeft w:val="0"/>
      <w:marRight w:val="0"/>
      <w:marTop w:val="0"/>
      <w:marBottom w:val="0"/>
      <w:divBdr>
        <w:top w:val="none" w:sz="0" w:space="0" w:color="auto"/>
        <w:left w:val="none" w:sz="0" w:space="0" w:color="auto"/>
        <w:bottom w:val="none" w:sz="0" w:space="0" w:color="auto"/>
        <w:right w:val="none" w:sz="0" w:space="0" w:color="auto"/>
      </w:divBdr>
    </w:div>
    <w:div w:id="1355617324">
      <w:bodyDiv w:val="1"/>
      <w:marLeft w:val="0"/>
      <w:marRight w:val="0"/>
      <w:marTop w:val="0"/>
      <w:marBottom w:val="0"/>
      <w:divBdr>
        <w:top w:val="none" w:sz="0" w:space="0" w:color="auto"/>
        <w:left w:val="none" w:sz="0" w:space="0" w:color="auto"/>
        <w:bottom w:val="none" w:sz="0" w:space="0" w:color="auto"/>
        <w:right w:val="none" w:sz="0" w:space="0" w:color="auto"/>
      </w:divBdr>
    </w:div>
    <w:div w:id="1357120843">
      <w:bodyDiv w:val="1"/>
      <w:marLeft w:val="0"/>
      <w:marRight w:val="0"/>
      <w:marTop w:val="0"/>
      <w:marBottom w:val="0"/>
      <w:divBdr>
        <w:top w:val="none" w:sz="0" w:space="0" w:color="auto"/>
        <w:left w:val="none" w:sz="0" w:space="0" w:color="auto"/>
        <w:bottom w:val="none" w:sz="0" w:space="0" w:color="auto"/>
        <w:right w:val="none" w:sz="0" w:space="0" w:color="auto"/>
      </w:divBdr>
    </w:div>
    <w:div w:id="1360200260">
      <w:bodyDiv w:val="1"/>
      <w:marLeft w:val="0"/>
      <w:marRight w:val="0"/>
      <w:marTop w:val="0"/>
      <w:marBottom w:val="0"/>
      <w:divBdr>
        <w:top w:val="none" w:sz="0" w:space="0" w:color="auto"/>
        <w:left w:val="none" w:sz="0" w:space="0" w:color="auto"/>
        <w:bottom w:val="none" w:sz="0" w:space="0" w:color="auto"/>
        <w:right w:val="none" w:sz="0" w:space="0" w:color="auto"/>
      </w:divBdr>
    </w:div>
    <w:div w:id="1374191288">
      <w:bodyDiv w:val="1"/>
      <w:marLeft w:val="0"/>
      <w:marRight w:val="0"/>
      <w:marTop w:val="0"/>
      <w:marBottom w:val="0"/>
      <w:divBdr>
        <w:top w:val="none" w:sz="0" w:space="0" w:color="auto"/>
        <w:left w:val="none" w:sz="0" w:space="0" w:color="auto"/>
        <w:bottom w:val="none" w:sz="0" w:space="0" w:color="auto"/>
        <w:right w:val="none" w:sz="0" w:space="0" w:color="auto"/>
      </w:divBdr>
    </w:div>
    <w:div w:id="1376661504">
      <w:bodyDiv w:val="1"/>
      <w:marLeft w:val="0"/>
      <w:marRight w:val="0"/>
      <w:marTop w:val="0"/>
      <w:marBottom w:val="0"/>
      <w:divBdr>
        <w:top w:val="none" w:sz="0" w:space="0" w:color="auto"/>
        <w:left w:val="none" w:sz="0" w:space="0" w:color="auto"/>
        <w:bottom w:val="none" w:sz="0" w:space="0" w:color="auto"/>
        <w:right w:val="none" w:sz="0" w:space="0" w:color="auto"/>
      </w:divBdr>
    </w:div>
    <w:div w:id="1376857347">
      <w:bodyDiv w:val="1"/>
      <w:marLeft w:val="0"/>
      <w:marRight w:val="0"/>
      <w:marTop w:val="0"/>
      <w:marBottom w:val="0"/>
      <w:divBdr>
        <w:top w:val="none" w:sz="0" w:space="0" w:color="auto"/>
        <w:left w:val="none" w:sz="0" w:space="0" w:color="auto"/>
        <w:bottom w:val="none" w:sz="0" w:space="0" w:color="auto"/>
        <w:right w:val="none" w:sz="0" w:space="0" w:color="auto"/>
      </w:divBdr>
    </w:div>
    <w:div w:id="1431580909">
      <w:bodyDiv w:val="1"/>
      <w:marLeft w:val="0"/>
      <w:marRight w:val="0"/>
      <w:marTop w:val="0"/>
      <w:marBottom w:val="0"/>
      <w:divBdr>
        <w:top w:val="none" w:sz="0" w:space="0" w:color="auto"/>
        <w:left w:val="none" w:sz="0" w:space="0" w:color="auto"/>
        <w:bottom w:val="none" w:sz="0" w:space="0" w:color="auto"/>
        <w:right w:val="none" w:sz="0" w:space="0" w:color="auto"/>
      </w:divBdr>
    </w:div>
    <w:div w:id="1435205507">
      <w:bodyDiv w:val="1"/>
      <w:marLeft w:val="0"/>
      <w:marRight w:val="0"/>
      <w:marTop w:val="0"/>
      <w:marBottom w:val="0"/>
      <w:divBdr>
        <w:top w:val="none" w:sz="0" w:space="0" w:color="auto"/>
        <w:left w:val="none" w:sz="0" w:space="0" w:color="auto"/>
        <w:bottom w:val="none" w:sz="0" w:space="0" w:color="auto"/>
        <w:right w:val="none" w:sz="0" w:space="0" w:color="auto"/>
      </w:divBdr>
    </w:div>
    <w:div w:id="1436176219">
      <w:bodyDiv w:val="1"/>
      <w:marLeft w:val="0"/>
      <w:marRight w:val="0"/>
      <w:marTop w:val="0"/>
      <w:marBottom w:val="0"/>
      <w:divBdr>
        <w:top w:val="none" w:sz="0" w:space="0" w:color="auto"/>
        <w:left w:val="none" w:sz="0" w:space="0" w:color="auto"/>
        <w:bottom w:val="none" w:sz="0" w:space="0" w:color="auto"/>
        <w:right w:val="none" w:sz="0" w:space="0" w:color="auto"/>
      </w:divBdr>
    </w:div>
    <w:div w:id="1443920514">
      <w:bodyDiv w:val="1"/>
      <w:marLeft w:val="0"/>
      <w:marRight w:val="0"/>
      <w:marTop w:val="0"/>
      <w:marBottom w:val="0"/>
      <w:divBdr>
        <w:top w:val="none" w:sz="0" w:space="0" w:color="auto"/>
        <w:left w:val="none" w:sz="0" w:space="0" w:color="auto"/>
        <w:bottom w:val="none" w:sz="0" w:space="0" w:color="auto"/>
        <w:right w:val="none" w:sz="0" w:space="0" w:color="auto"/>
      </w:divBdr>
    </w:div>
    <w:div w:id="1449736132">
      <w:bodyDiv w:val="1"/>
      <w:marLeft w:val="0"/>
      <w:marRight w:val="0"/>
      <w:marTop w:val="0"/>
      <w:marBottom w:val="0"/>
      <w:divBdr>
        <w:top w:val="none" w:sz="0" w:space="0" w:color="auto"/>
        <w:left w:val="none" w:sz="0" w:space="0" w:color="auto"/>
        <w:bottom w:val="none" w:sz="0" w:space="0" w:color="auto"/>
        <w:right w:val="none" w:sz="0" w:space="0" w:color="auto"/>
      </w:divBdr>
    </w:div>
    <w:div w:id="1454905764">
      <w:bodyDiv w:val="1"/>
      <w:marLeft w:val="0"/>
      <w:marRight w:val="0"/>
      <w:marTop w:val="0"/>
      <w:marBottom w:val="0"/>
      <w:divBdr>
        <w:top w:val="none" w:sz="0" w:space="0" w:color="auto"/>
        <w:left w:val="none" w:sz="0" w:space="0" w:color="auto"/>
        <w:bottom w:val="none" w:sz="0" w:space="0" w:color="auto"/>
        <w:right w:val="none" w:sz="0" w:space="0" w:color="auto"/>
      </w:divBdr>
    </w:div>
    <w:div w:id="1459760998">
      <w:bodyDiv w:val="1"/>
      <w:marLeft w:val="0"/>
      <w:marRight w:val="0"/>
      <w:marTop w:val="0"/>
      <w:marBottom w:val="0"/>
      <w:divBdr>
        <w:top w:val="none" w:sz="0" w:space="0" w:color="auto"/>
        <w:left w:val="none" w:sz="0" w:space="0" w:color="auto"/>
        <w:bottom w:val="none" w:sz="0" w:space="0" w:color="auto"/>
        <w:right w:val="none" w:sz="0" w:space="0" w:color="auto"/>
      </w:divBdr>
    </w:div>
    <w:div w:id="1462261069">
      <w:bodyDiv w:val="1"/>
      <w:marLeft w:val="0"/>
      <w:marRight w:val="0"/>
      <w:marTop w:val="0"/>
      <w:marBottom w:val="0"/>
      <w:divBdr>
        <w:top w:val="none" w:sz="0" w:space="0" w:color="auto"/>
        <w:left w:val="none" w:sz="0" w:space="0" w:color="auto"/>
        <w:bottom w:val="none" w:sz="0" w:space="0" w:color="auto"/>
        <w:right w:val="none" w:sz="0" w:space="0" w:color="auto"/>
      </w:divBdr>
    </w:div>
    <w:div w:id="1463766947">
      <w:bodyDiv w:val="1"/>
      <w:marLeft w:val="0"/>
      <w:marRight w:val="0"/>
      <w:marTop w:val="0"/>
      <w:marBottom w:val="0"/>
      <w:divBdr>
        <w:top w:val="none" w:sz="0" w:space="0" w:color="auto"/>
        <w:left w:val="none" w:sz="0" w:space="0" w:color="auto"/>
        <w:bottom w:val="none" w:sz="0" w:space="0" w:color="auto"/>
        <w:right w:val="none" w:sz="0" w:space="0" w:color="auto"/>
      </w:divBdr>
    </w:div>
    <w:div w:id="1468472399">
      <w:bodyDiv w:val="1"/>
      <w:marLeft w:val="0"/>
      <w:marRight w:val="0"/>
      <w:marTop w:val="0"/>
      <w:marBottom w:val="0"/>
      <w:divBdr>
        <w:top w:val="none" w:sz="0" w:space="0" w:color="auto"/>
        <w:left w:val="none" w:sz="0" w:space="0" w:color="auto"/>
        <w:bottom w:val="none" w:sz="0" w:space="0" w:color="auto"/>
        <w:right w:val="none" w:sz="0" w:space="0" w:color="auto"/>
      </w:divBdr>
    </w:div>
    <w:div w:id="1478642244">
      <w:bodyDiv w:val="1"/>
      <w:marLeft w:val="0"/>
      <w:marRight w:val="0"/>
      <w:marTop w:val="0"/>
      <w:marBottom w:val="0"/>
      <w:divBdr>
        <w:top w:val="none" w:sz="0" w:space="0" w:color="auto"/>
        <w:left w:val="none" w:sz="0" w:space="0" w:color="auto"/>
        <w:bottom w:val="none" w:sz="0" w:space="0" w:color="auto"/>
        <w:right w:val="none" w:sz="0" w:space="0" w:color="auto"/>
      </w:divBdr>
    </w:div>
    <w:div w:id="1487164208">
      <w:bodyDiv w:val="1"/>
      <w:marLeft w:val="0"/>
      <w:marRight w:val="0"/>
      <w:marTop w:val="0"/>
      <w:marBottom w:val="0"/>
      <w:divBdr>
        <w:top w:val="none" w:sz="0" w:space="0" w:color="auto"/>
        <w:left w:val="none" w:sz="0" w:space="0" w:color="auto"/>
        <w:bottom w:val="none" w:sz="0" w:space="0" w:color="auto"/>
        <w:right w:val="none" w:sz="0" w:space="0" w:color="auto"/>
      </w:divBdr>
    </w:div>
    <w:div w:id="1501853558">
      <w:bodyDiv w:val="1"/>
      <w:marLeft w:val="0"/>
      <w:marRight w:val="0"/>
      <w:marTop w:val="0"/>
      <w:marBottom w:val="0"/>
      <w:divBdr>
        <w:top w:val="none" w:sz="0" w:space="0" w:color="auto"/>
        <w:left w:val="none" w:sz="0" w:space="0" w:color="auto"/>
        <w:bottom w:val="none" w:sz="0" w:space="0" w:color="auto"/>
        <w:right w:val="none" w:sz="0" w:space="0" w:color="auto"/>
      </w:divBdr>
    </w:div>
    <w:div w:id="1505782755">
      <w:bodyDiv w:val="1"/>
      <w:marLeft w:val="0"/>
      <w:marRight w:val="0"/>
      <w:marTop w:val="0"/>
      <w:marBottom w:val="0"/>
      <w:divBdr>
        <w:top w:val="none" w:sz="0" w:space="0" w:color="auto"/>
        <w:left w:val="none" w:sz="0" w:space="0" w:color="auto"/>
        <w:bottom w:val="none" w:sz="0" w:space="0" w:color="auto"/>
        <w:right w:val="none" w:sz="0" w:space="0" w:color="auto"/>
      </w:divBdr>
    </w:div>
    <w:div w:id="1507675852">
      <w:bodyDiv w:val="1"/>
      <w:marLeft w:val="0"/>
      <w:marRight w:val="0"/>
      <w:marTop w:val="0"/>
      <w:marBottom w:val="0"/>
      <w:divBdr>
        <w:top w:val="none" w:sz="0" w:space="0" w:color="auto"/>
        <w:left w:val="none" w:sz="0" w:space="0" w:color="auto"/>
        <w:bottom w:val="none" w:sz="0" w:space="0" w:color="auto"/>
        <w:right w:val="none" w:sz="0" w:space="0" w:color="auto"/>
      </w:divBdr>
    </w:div>
    <w:div w:id="1508911183">
      <w:bodyDiv w:val="1"/>
      <w:marLeft w:val="0"/>
      <w:marRight w:val="0"/>
      <w:marTop w:val="0"/>
      <w:marBottom w:val="0"/>
      <w:divBdr>
        <w:top w:val="none" w:sz="0" w:space="0" w:color="auto"/>
        <w:left w:val="none" w:sz="0" w:space="0" w:color="auto"/>
        <w:bottom w:val="none" w:sz="0" w:space="0" w:color="auto"/>
        <w:right w:val="none" w:sz="0" w:space="0" w:color="auto"/>
      </w:divBdr>
    </w:div>
    <w:div w:id="1527332755">
      <w:bodyDiv w:val="1"/>
      <w:marLeft w:val="0"/>
      <w:marRight w:val="0"/>
      <w:marTop w:val="0"/>
      <w:marBottom w:val="0"/>
      <w:divBdr>
        <w:top w:val="none" w:sz="0" w:space="0" w:color="auto"/>
        <w:left w:val="none" w:sz="0" w:space="0" w:color="auto"/>
        <w:bottom w:val="none" w:sz="0" w:space="0" w:color="auto"/>
        <w:right w:val="none" w:sz="0" w:space="0" w:color="auto"/>
      </w:divBdr>
    </w:div>
    <w:div w:id="1531338012">
      <w:bodyDiv w:val="1"/>
      <w:marLeft w:val="0"/>
      <w:marRight w:val="0"/>
      <w:marTop w:val="0"/>
      <w:marBottom w:val="0"/>
      <w:divBdr>
        <w:top w:val="none" w:sz="0" w:space="0" w:color="auto"/>
        <w:left w:val="none" w:sz="0" w:space="0" w:color="auto"/>
        <w:bottom w:val="none" w:sz="0" w:space="0" w:color="auto"/>
        <w:right w:val="none" w:sz="0" w:space="0" w:color="auto"/>
      </w:divBdr>
    </w:div>
    <w:div w:id="1531990117">
      <w:bodyDiv w:val="1"/>
      <w:marLeft w:val="0"/>
      <w:marRight w:val="0"/>
      <w:marTop w:val="0"/>
      <w:marBottom w:val="0"/>
      <w:divBdr>
        <w:top w:val="none" w:sz="0" w:space="0" w:color="auto"/>
        <w:left w:val="none" w:sz="0" w:space="0" w:color="auto"/>
        <w:bottom w:val="none" w:sz="0" w:space="0" w:color="auto"/>
        <w:right w:val="none" w:sz="0" w:space="0" w:color="auto"/>
      </w:divBdr>
    </w:div>
    <w:div w:id="1534810024">
      <w:bodyDiv w:val="1"/>
      <w:marLeft w:val="0"/>
      <w:marRight w:val="0"/>
      <w:marTop w:val="0"/>
      <w:marBottom w:val="0"/>
      <w:divBdr>
        <w:top w:val="none" w:sz="0" w:space="0" w:color="auto"/>
        <w:left w:val="none" w:sz="0" w:space="0" w:color="auto"/>
        <w:bottom w:val="none" w:sz="0" w:space="0" w:color="auto"/>
        <w:right w:val="none" w:sz="0" w:space="0" w:color="auto"/>
      </w:divBdr>
    </w:div>
    <w:div w:id="1547333134">
      <w:bodyDiv w:val="1"/>
      <w:marLeft w:val="0"/>
      <w:marRight w:val="0"/>
      <w:marTop w:val="0"/>
      <w:marBottom w:val="0"/>
      <w:divBdr>
        <w:top w:val="none" w:sz="0" w:space="0" w:color="auto"/>
        <w:left w:val="none" w:sz="0" w:space="0" w:color="auto"/>
        <w:bottom w:val="none" w:sz="0" w:space="0" w:color="auto"/>
        <w:right w:val="none" w:sz="0" w:space="0" w:color="auto"/>
      </w:divBdr>
    </w:div>
    <w:div w:id="1547523510">
      <w:bodyDiv w:val="1"/>
      <w:marLeft w:val="0"/>
      <w:marRight w:val="0"/>
      <w:marTop w:val="0"/>
      <w:marBottom w:val="0"/>
      <w:divBdr>
        <w:top w:val="none" w:sz="0" w:space="0" w:color="auto"/>
        <w:left w:val="none" w:sz="0" w:space="0" w:color="auto"/>
        <w:bottom w:val="none" w:sz="0" w:space="0" w:color="auto"/>
        <w:right w:val="none" w:sz="0" w:space="0" w:color="auto"/>
      </w:divBdr>
    </w:div>
    <w:div w:id="1562902648">
      <w:bodyDiv w:val="1"/>
      <w:marLeft w:val="0"/>
      <w:marRight w:val="0"/>
      <w:marTop w:val="0"/>
      <w:marBottom w:val="0"/>
      <w:divBdr>
        <w:top w:val="none" w:sz="0" w:space="0" w:color="auto"/>
        <w:left w:val="none" w:sz="0" w:space="0" w:color="auto"/>
        <w:bottom w:val="none" w:sz="0" w:space="0" w:color="auto"/>
        <w:right w:val="none" w:sz="0" w:space="0" w:color="auto"/>
      </w:divBdr>
    </w:div>
    <w:div w:id="1565600658">
      <w:bodyDiv w:val="1"/>
      <w:marLeft w:val="0"/>
      <w:marRight w:val="0"/>
      <w:marTop w:val="0"/>
      <w:marBottom w:val="0"/>
      <w:divBdr>
        <w:top w:val="none" w:sz="0" w:space="0" w:color="auto"/>
        <w:left w:val="none" w:sz="0" w:space="0" w:color="auto"/>
        <w:bottom w:val="none" w:sz="0" w:space="0" w:color="auto"/>
        <w:right w:val="none" w:sz="0" w:space="0" w:color="auto"/>
      </w:divBdr>
    </w:div>
    <w:div w:id="1583225273">
      <w:bodyDiv w:val="1"/>
      <w:marLeft w:val="0"/>
      <w:marRight w:val="0"/>
      <w:marTop w:val="0"/>
      <w:marBottom w:val="0"/>
      <w:divBdr>
        <w:top w:val="none" w:sz="0" w:space="0" w:color="auto"/>
        <w:left w:val="none" w:sz="0" w:space="0" w:color="auto"/>
        <w:bottom w:val="none" w:sz="0" w:space="0" w:color="auto"/>
        <w:right w:val="none" w:sz="0" w:space="0" w:color="auto"/>
      </w:divBdr>
    </w:div>
    <w:div w:id="1588078864">
      <w:bodyDiv w:val="1"/>
      <w:marLeft w:val="0"/>
      <w:marRight w:val="0"/>
      <w:marTop w:val="0"/>
      <w:marBottom w:val="0"/>
      <w:divBdr>
        <w:top w:val="none" w:sz="0" w:space="0" w:color="auto"/>
        <w:left w:val="none" w:sz="0" w:space="0" w:color="auto"/>
        <w:bottom w:val="none" w:sz="0" w:space="0" w:color="auto"/>
        <w:right w:val="none" w:sz="0" w:space="0" w:color="auto"/>
      </w:divBdr>
    </w:div>
    <w:div w:id="1588877203">
      <w:bodyDiv w:val="1"/>
      <w:marLeft w:val="0"/>
      <w:marRight w:val="0"/>
      <w:marTop w:val="0"/>
      <w:marBottom w:val="0"/>
      <w:divBdr>
        <w:top w:val="none" w:sz="0" w:space="0" w:color="auto"/>
        <w:left w:val="none" w:sz="0" w:space="0" w:color="auto"/>
        <w:bottom w:val="none" w:sz="0" w:space="0" w:color="auto"/>
        <w:right w:val="none" w:sz="0" w:space="0" w:color="auto"/>
      </w:divBdr>
    </w:div>
    <w:div w:id="1594708013">
      <w:bodyDiv w:val="1"/>
      <w:marLeft w:val="0"/>
      <w:marRight w:val="0"/>
      <w:marTop w:val="0"/>
      <w:marBottom w:val="0"/>
      <w:divBdr>
        <w:top w:val="none" w:sz="0" w:space="0" w:color="auto"/>
        <w:left w:val="none" w:sz="0" w:space="0" w:color="auto"/>
        <w:bottom w:val="none" w:sz="0" w:space="0" w:color="auto"/>
        <w:right w:val="none" w:sz="0" w:space="0" w:color="auto"/>
      </w:divBdr>
    </w:div>
    <w:div w:id="1599752873">
      <w:bodyDiv w:val="1"/>
      <w:marLeft w:val="0"/>
      <w:marRight w:val="0"/>
      <w:marTop w:val="0"/>
      <w:marBottom w:val="0"/>
      <w:divBdr>
        <w:top w:val="none" w:sz="0" w:space="0" w:color="auto"/>
        <w:left w:val="none" w:sz="0" w:space="0" w:color="auto"/>
        <w:bottom w:val="none" w:sz="0" w:space="0" w:color="auto"/>
        <w:right w:val="none" w:sz="0" w:space="0" w:color="auto"/>
      </w:divBdr>
    </w:div>
    <w:div w:id="1601834211">
      <w:bodyDiv w:val="1"/>
      <w:marLeft w:val="0"/>
      <w:marRight w:val="0"/>
      <w:marTop w:val="0"/>
      <w:marBottom w:val="0"/>
      <w:divBdr>
        <w:top w:val="none" w:sz="0" w:space="0" w:color="auto"/>
        <w:left w:val="none" w:sz="0" w:space="0" w:color="auto"/>
        <w:bottom w:val="none" w:sz="0" w:space="0" w:color="auto"/>
        <w:right w:val="none" w:sz="0" w:space="0" w:color="auto"/>
      </w:divBdr>
    </w:div>
    <w:div w:id="1612544506">
      <w:bodyDiv w:val="1"/>
      <w:marLeft w:val="0"/>
      <w:marRight w:val="0"/>
      <w:marTop w:val="0"/>
      <w:marBottom w:val="0"/>
      <w:divBdr>
        <w:top w:val="none" w:sz="0" w:space="0" w:color="auto"/>
        <w:left w:val="none" w:sz="0" w:space="0" w:color="auto"/>
        <w:bottom w:val="none" w:sz="0" w:space="0" w:color="auto"/>
        <w:right w:val="none" w:sz="0" w:space="0" w:color="auto"/>
      </w:divBdr>
    </w:div>
    <w:div w:id="1641034210">
      <w:bodyDiv w:val="1"/>
      <w:marLeft w:val="0"/>
      <w:marRight w:val="0"/>
      <w:marTop w:val="0"/>
      <w:marBottom w:val="0"/>
      <w:divBdr>
        <w:top w:val="none" w:sz="0" w:space="0" w:color="auto"/>
        <w:left w:val="none" w:sz="0" w:space="0" w:color="auto"/>
        <w:bottom w:val="none" w:sz="0" w:space="0" w:color="auto"/>
        <w:right w:val="none" w:sz="0" w:space="0" w:color="auto"/>
      </w:divBdr>
    </w:div>
    <w:div w:id="1656488319">
      <w:bodyDiv w:val="1"/>
      <w:marLeft w:val="0"/>
      <w:marRight w:val="0"/>
      <w:marTop w:val="0"/>
      <w:marBottom w:val="0"/>
      <w:divBdr>
        <w:top w:val="none" w:sz="0" w:space="0" w:color="auto"/>
        <w:left w:val="none" w:sz="0" w:space="0" w:color="auto"/>
        <w:bottom w:val="none" w:sz="0" w:space="0" w:color="auto"/>
        <w:right w:val="none" w:sz="0" w:space="0" w:color="auto"/>
      </w:divBdr>
    </w:div>
    <w:div w:id="1661040502">
      <w:bodyDiv w:val="1"/>
      <w:marLeft w:val="0"/>
      <w:marRight w:val="0"/>
      <w:marTop w:val="0"/>
      <w:marBottom w:val="0"/>
      <w:divBdr>
        <w:top w:val="none" w:sz="0" w:space="0" w:color="auto"/>
        <w:left w:val="none" w:sz="0" w:space="0" w:color="auto"/>
        <w:bottom w:val="none" w:sz="0" w:space="0" w:color="auto"/>
        <w:right w:val="none" w:sz="0" w:space="0" w:color="auto"/>
      </w:divBdr>
    </w:div>
    <w:div w:id="1668941560">
      <w:bodyDiv w:val="1"/>
      <w:marLeft w:val="0"/>
      <w:marRight w:val="0"/>
      <w:marTop w:val="0"/>
      <w:marBottom w:val="0"/>
      <w:divBdr>
        <w:top w:val="none" w:sz="0" w:space="0" w:color="auto"/>
        <w:left w:val="none" w:sz="0" w:space="0" w:color="auto"/>
        <w:bottom w:val="none" w:sz="0" w:space="0" w:color="auto"/>
        <w:right w:val="none" w:sz="0" w:space="0" w:color="auto"/>
      </w:divBdr>
    </w:div>
    <w:div w:id="1673407028">
      <w:bodyDiv w:val="1"/>
      <w:marLeft w:val="0"/>
      <w:marRight w:val="0"/>
      <w:marTop w:val="0"/>
      <w:marBottom w:val="0"/>
      <w:divBdr>
        <w:top w:val="none" w:sz="0" w:space="0" w:color="auto"/>
        <w:left w:val="none" w:sz="0" w:space="0" w:color="auto"/>
        <w:bottom w:val="none" w:sz="0" w:space="0" w:color="auto"/>
        <w:right w:val="none" w:sz="0" w:space="0" w:color="auto"/>
      </w:divBdr>
    </w:div>
    <w:div w:id="1679886323">
      <w:bodyDiv w:val="1"/>
      <w:marLeft w:val="0"/>
      <w:marRight w:val="0"/>
      <w:marTop w:val="0"/>
      <w:marBottom w:val="0"/>
      <w:divBdr>
        <w:top w:val="none" w:sz="0" w:space="0" w:color="auto"/>
        <w:left w:val="none" w:sz="0" w:space="0" w:color="auto"/>
        <w:bottom w:val="none" w:sz="0" w:space="0" w:color="auto"/>
        <w:right w:val="none" w:sz="0" w:space="0" w:color="auto"/>
      </w:divBdr>
    </w:div>
    <w:div w:id="1693191027">
      <w:bodyDiv w:val="1"/>
      <w:marLeft w:val="0"/>
      <w:marRight w:val="0"/>
      <w:marTop w:val="0"/>
      <w:marBottom w:val="0"/>
      <w:divBdr>
        <w:top w:val="none" w:sz="0" w:space="0" w:color="auto"/>
        <w:left w:val="none" w:sz="0" w:space="0" w:color="auto"/>
        <w:bottom w:val="none" w:sz="0" w:space="0" w:color="auto"/>
        <w:right w:val="none" w:sz="0" w:space="0" w:color="auto"/>
      </w:divBdr>
    </w:div>
    <w:div w:id="1694725260">
      <w:bodyDiv w:val="1"/>
      <w:marLeft w:val="0"/>
      <w:marRight w:val="0"/>
      <w:marTop w:val="0"/>
      <w:marBottom w:val="0"/>
      <w:divBdr>
        <w:top w:val="none" w:sz="0" w:space="0" w:color="auto"/>
        <w:left w:val="none" w:sz="0" w:space="0" w:color="auto"/>
        <w:bottom w:val="none" w:sz="0" w:space="0" w:color="auto"/>
        <w:right w:val="none" w:sz="0" w:space="0" w:color="auto"/>
      </w:divBdr>
    </w:div>
    <w:div w:id="1699348891">
      <w:bodyDiv w:val="1"/>
      <w:marLeft w:val="0"/>
      <w:marRight w:val="0"/>
      <w:marTop w:val="0"/>
      <w:marBottom w:val="0"/>
      <w:divBdr>
        <w:top w:val="none" w:sz="0" w:space="0" w:color="auto"/>
        <w:left w:val="none" w:sz="0" w:space="0" w:color="auto"/>
        <w:bottom w:val="none" w:sz="0" w:space="0" w:color="auto"/>
        <w:right w:val="none" w:sz="0" w:space="0" w:color="auto"/>
      </w:divBdr>
    </w:div>
    <w:div w:id="1700160878">
      <w:bodyDiv w:val="1"/>
      <w:marLeft w:val="0"/>
      <w:marRight w:val="0"/>
      <w:marTop w:val="0"/>
      <w:marBottom w:val="0"/>
      <w:divBdr>
        <w:top w:val="none" w:sz="0" w:space="0" w:color="auto"/>
        <w:left w:val="none" w:sz="0" w:space="0" w:color="auto"/>
        <w:bottom w:val="none" w:sz="0" w:space="0" w:color="auto"/>
        <w:right w:val="none" w:sz="0" w:space="0" w:color="auto"/>
      </w:divBdr>
    </w:div>
    <w:div w:id="1704599354">
      <w:bodyDiv w:val="1"/>
      <w:marLeft w:val="0"/>
      <w:marRight w:val="0"/>
      <w:marTop w:val="0"/>
      <w:marBottom w:val="0"/>
      <w:divBdr>
        <w:top w:val="none" w:sz="0" w:space="0" w:color="auto"/>
        <w:left w:val="none" w:sz="0" w:space="0" w:color="auto"/>
        <w:bottom w:val="none" w:sz="0" w:space="0" w:color="auto"/>
        <w:right w:val="none" w:sz="0" w:space="0" w:color="auto"/>
      </w:divBdr>
    </w:div>
    <w:div w:id="1711764228">
      <w:bodyDiv w:val="1"/>
      <w:marLeft w:val="0"/>
      <w:marRight w:val="0"/>
      <w:marTop w:val="0"/>
      <w:marBottom w:val="0"/>
      <w:divBdr>
        <w:top w:val="none" w:sz="0" w:space="0" w:color="auto"/>
        <w:left w:val="none" w:sz="0" w:space="0" w:color="auto"/>
        <w:bottom w:val="none" w:sz="0" w:space="0" w:color="auto"/>
        <w:right w:val="none" w:sz="0" w:space="0" w:color="auto"/>
      </w:divBdr>
    </w:div>
    <w:div w:id="1714305337">
      <w:bodyDiv w:val="1"/>
      <w:marLeft w:val="0"/>
      <w:marRight w:val="0"/>
      <w:marTop w:val="0"/>
      <w:marBottom w:val="0"/>
      <w:divBdr>
        <w:top w:val="none" w:sz="0" w:space="0" w:color="auto"/>
        <w:left w:val="none" w:sz="0" w:space="0" w:color="auto"/>
        <w:bottom w:val="none" w:sz="0" w:space="0" w:color="auto"/>
        <w:right w:val="none" w:sz="0" w:space="0" w:color="auto"/>
      </w:divBdr>
    </w:div>
    <w:div w:id="1718625630">
      <w:bodyDiv w:val="1"/>
      <w:marLeft w:val="0"/>
      <w:marRight w:val="0"/>
      <w:marTop w:val="0"/>
      <w:marBottom w:val="0"/>
      <w:divBdr>
        <w:top w:val="none" w:sz="0" w:space="0" w:color="auto"/>
        <w:left w:val="none" w:sz="0" w:space="0" w:color="auto"/>
        <w:bottom w:val="none" w:sz="0" w:space="0" w:color="auto"/>
        <w:right w:val="none" w:sz="0" w:space="0" w:color="auto"/>
      </w:divBdr>
    </w:div>
    <w:div w:id="1731996995">
      <w:bodyDiv w:val="1"/>
      <w:marLeft w:val="0"/>
      <w:marRight w:val="0"/>
      <w:marTop w:val="0"/>
      <w:marBottom w:val="0"/>
      <w:divBdr>
        <w:top w:val="none" w:sz="0" w:space="0" w:color="auto"/>
        <w:left w:val="none" w:sz="0" w:space="0" w:color="auto"/>
        <w:bottom w:val="none" w:sz="0" w:space="0" w:color="auto"/>
        <w:right w:val="none" w:sz="0" w:space="0" w:color="auto"/>
      </w:divBdr>
    </w:div>
    <w:div w:id="1738474024">
      <w:bodyDiv w:val="1"/>
      <w:marLeft w:val="0"/>
      <w:marRight w:val="0"/>
      <w:marTop w:val="0"/>
      <w:marBottom w:val="0"/>
      <w:divBdr>
        <w:top w:val="none" w:sz="0" w:space="0" w:color="auto"/>
        <w:left w:val="none" w:sz="0" w:space="0" w:color="auto"/>
        <w:bottom w:val="none" w:sz="0" w:space="0" w:color="auto"/>
        <w:right w:val="none" w:sz="0" w:space="0" w:color="auto"/>
      </w:divBdr>
    </w:div>
    <w:div w:id="1740399220">
      <w:bodyDiv w:val="1"/>
      <w:marLeft w:val="0"/>
      <w:marRight w:val="0"/>
      <w:marTop w:val="0"/>
      <w:marBottom w:val="0"/>
      <w:divBdr>
        <w:top w:val="none" w:sz="0" w:space="0" w:color="auto"/>
        <w:left w:val="none" w:sz="0" w:space="0" w:color="auto"/>
        <w:bottom w:val="none" w:sz="0" w:space="0" w:color="auto"/>
        <w:right w:val="none" w:sz="0" w:space="0" w:color="auto"/>
      </w:divBdr>
    </w:div>
    <w:div w:id="1742362720">
      <w:bodyDiv w:val="1"/>
      <w:marLeft w:val="0"/>
      <w:marRight w:val="0"/>
      <w:marTop w:val="0"/>
      <w:marBottom w:val="0"/>
      <w:divBdr>
        <w:top w:val="none" w:sz="0" w:space="0" w:color="auto"/>
        <w:left w:val="none" w:sz="0" w:space="0" w:color="auto"/>
        <w:bottom w:val="none" w:sz="0" w:space="0" w:color="auto"/>
        <w:right w:val="none" w:sz="0" w:space="0" w:color="auto"/>
      </w:divBdr>
    </w:div>
    <w:div w:id="1750617710">
      <w:bodyDiv w:val="1"/>
      <w:marLeft w:val="0"/>
      <w:marRight w:val="0"/>
      <w:marTop w:val="0"/>
      <w:marBottom w:val="0"/>
      <w:divBdr>
        <w:top w:val="none" w:sz="0" w:space="0" w:color="auto"/>
        <w:left w:val="none" w:sz="0" w:space="0" w:color="auto"/>
        <w:bottom w:val="none" w:sz="0" w:space="0" w:color="auto"/>
        <w:right w:val="none" w:sz="0" w:space="0" w:color="auto"/>
      </w:divBdr>
    </w:div>
    <w:div w:id="1756970949">
      <w:bodyDiv w:val="1"/>
      <w:marLeft w:val="0"/>
      <w:marRight w:val="0"/>
      <w:marTop w:val="0"/>
      <w:marBottom w:val="0"/>
      <w:divBdr>
        <w:top w:val="none" w:sz="0" w:space="0" w:color="auto"/>
        <w:left w:val="none" w:sz="0" w:space="0" w:color="auto"/>
        <w:bottom w:val="none" w:sz="0" w:space="0" w:color="auto"/>
        <w:right w:val="none" w:sz="0" w:space="0" w:color="auto"/>
      </w:divBdr>
    </w:div>
    <w:div w:id="1758822239">
      <w:bodyDiv w:val="1"/>
      <w:marLeft w:val="0"/>
      <w:marRight w:val="0"/>
      <w:marTop w:val="0"/>
      <w:marBottom w:val="0"/>
      <w:divBdr>
        <w:top w:val="none" w:sz="0" w:space="0" w:color="auto"/>
        <w:left w:val="none" w:sz="0" w:space="0" w:color="auto"/>
        <w:bottom w:val="none" w:sz="0" w:space="0" w:color="auto"/>
        <w:right w:val="none" w:sz="0" w:space="0" w:color="auto"/>
      </w:divBdr>
    </w:div>
    <w:div w:id="1761172353">
      <w:bodyDiv w:val="1"/>
      <w:marLeft w:val="0"/>
      <w:marRight w:val="0"/>
      <w:marTop w:val="0"/>
      <w:marBottom w:val="0"/>
      <w:divBdr>
        <w:top w:val="none" w:sz="0" w:space="0" w:color="auto"/>
        <w:left w:val="none" w:sz="0" w:space="0" w:color="auto"/>
        <w:bottom w:val="none" w:sz="0" w:space="0" w:color="auto"/>
        <w:right w:val="none" w:sz="0" w:space="0" w:color="auto"/>
      </w:divBdr>
    </w:div>
    <w:div w:id="1763917514">
      <w:bodyDiv w:val="1"/>
      <w:marLeft w:val="0"/>
      <w:marRight w:val="0"/>
      <w:marTop w:val="0"/>
      <w:marBottom w:val="0"/>
      <w:divBdr>
        <w:top w:val="none" w:sz="0" w:space="0" w:color="auto"/>
        <w:left w:val="none" w:sz="0" w:space="0" w:color="auto"/>
        <w:bottom w:val="none" w:sz="0" w:space="0" w:color="auto"/>
        <w:right w:val="none" w:sz="0" w:space="0" w:color="auto"/>
      </w:divBdr>
    </w:div>
    <w:div w:id="1769345020">
      <w:bodyDiv w:val="1"/>
      <w:marLeft w:val="0"/>
      <w:marRight w:val="0"/>
      <w:marTop w:val="0"/>
      <w:marBottom w:val="0"/>
      <w:divBdr>
        <w:top w:val="none" w:sz="0" w:space="0" w:color="auto"/>
        <w:left w:val="none" w:sz="0" w:space="0" w:color="auto"/>
        <w:bottom w:val="none" w:sz="0" w:space="0" w:color="auto"/>
        <w:right w:val="none" w:sz="0" w:space="0" w:color="auto"/>
      </w:divBdr>
    </w:div>
    <w:div w:id="1781798757">
      <w:bodyDiv w:val="1"/>
      <w:marLeft w:val="0"/>
      <w:marRight w:val="0"/>
      <w:marTop w:val="0"/>
      <w:marBottom w:val="0"/>
      <w:divBdr>
        <w:top w:val="none" w:sz="0" w:space="0" w:color="auto"/>
        <w:left w:val="none" w:sz="0" w:space="0" w:color="auto"/>
        <w:bottom w:val="none" w:sz="0" w:space="0" w:color="auto"/>
        <w:right w:val="none" w:sz="0" w:space="0" w:color="auto"/>
      </w:divBdr>
    </w:div>
    <w:div w:id="1792429830">
      <w:bodyDiv w:val="1"/>
      <w:marLeft w:val="0"/>
      <w:marRight w:val="0"/>
      <w:marTop w:val="0"/>
      <w:marBottom w:val="0"/>
      <w:divBdr>
        <w:top w:val="none" w:sz="0" w:space="0" w:color="auto"/>
        <w:left w:val="none" w:sz="0" w:space="0" w:color="auto"/>
        <w:bottom w:val="none" w:sz="0" w:space="0" w:color="auto"/>
        <w:right w:val="none" w:sz="0" w:space="0" w:color="auto"/>
      </w:divBdr>
    </w:div>
    <w:div w:id="1797943846">
      <w:bodyDiv w:val="1"/>
      <w:marLeft w:val="0"/>
      <w:marRight w:val="0"/>
      <w:marTop w:val="0"/>
      <w:marBottom w:val="0"/>
      <w:divBdr>
        <w:top w:val="none" w:sz="0" w:space="0" w:color="auto"/>
        <w:left w:val="none" w:sz="0" w:space="0" w:color="auto"/>
        <w:bottom w:val="none" w:sz="0" w:space="0" w:color="auto"/>
        <w:right w:val="none" w:sz="0" w:space="0" w:color="auto"/>
      </w:divBdr>
    </w:div>
    <w:div w:id="1801193912">
      <w:bodyDiv w:val="1"/>
      <w:marLeft w:val="0"/>
      <w:marRight w:val="0"/>
      <w:marTop w:val="0"/>
      <w:marBottom w:val="0"/>
      <w:divBdr>
        <w:top w:val="none" w:sz="0" w:space="0" w:color="auto"/>
        <w:left w:val="none" w:sz="0" w:space="0" w:color="auto"/>
        <w:bottom w:val="none" w:sz="0" w:space="0" w:color="auto"/>
        <w:right w:val="none" w:sz="0" w:space="0" w:color="auto"/>
      </w:divBdr>
    </w:div>
    <w:div w:id="1801336172">
      <w:bodyDiv w:val="1"/>
      <w:marLeft w:val="0"/>
      <w:marRight w:val="0"/>
      <w:marTop w:val="0"/>
      <w:marBottom w:val="0"/>
      <w:divBdr>
        <w:top w:val="none" w:sz="0" w:space="0" w:color="auto"/>
        <w:left w:val="none" w:sz="0" w:space="0" w:color="auto"/>
        <w:bottom w:val="none" w:sz="0" w:space="0" w:color="auto"/>
        <w:right w:val="none" w:sz="0" w:space="0" w:color="auto"/>
      </w:divBdr>
    </w:div>
    <w:div w:id="1803693466">
      <w:bodyDiv w:val="1"/>
      <w:marLeft w:val="0"/>
      <w:marRight w:val="0"/>
      <w:marTop w:val="0"/>
      <w:marBottom w:val="0"/>
      <w:divBdr>
        <w:top w:val="none" w:sz="0" w:space="0" w:color="auto"/>
        <w:left w:val="none" w:sz="0" w:space="0" w:color="auto"/>
        <w:bottom w:val="none" w:sz="0" w:space="0" w:color="auto"/>
        <w:right w:val="none" w:sz="0" w:space="0" w:color="auto"/>
      </w:divBdr>
    </w:div>
    <w:div w:id="1806656398">
      <w:bodyDiv w:val="1"/>
      <w:marLeft w:val="0"/>
      <w:marRight w:val="0"/>
      <w:marTop w:val="0"/>
      <w:marBottom w:val="0"/>
      <w:divBdr>
        <w:top w:val="none" w:sz="0" w:space="0" w:color="auto"/>
        <w:left w:val="none" w:sz="0" w:space="0" w:color="auto"/>
        <w:bottom w:val="none" w:sz="0" w:space="0" w:color="auto"/>
        <w:right w:val="none" w:sz="0" w:space="0" w:color="auto"/>
      </w:divBdr>
    </w:div>
    <w:div w:id="1814061505">
      <w:bodyDiv w:val="1"/>
      <w:marLeft w:val="0"/>
      <w:marRight w:val="0"/>
      <w:marTop w:val="0"/>
      <w:marBottom w:val="0"/>
      <w:divBdr>
        <w:top w:val="none" w:sz="0" w:space="0" w:color="auto"/>
        <w:left w:val="none" w:sz="0" w:space="0" w:color="auto"/>
        <w:bottom w:val="none" w:sz="0" w:space="0" w:color="auto"/>
        <w:right w:val="none" w:sz="0" w:space="0" w:color="auto"/>
      </w:divBdr>
    </w:div>
    <w:div w:id="1815904114">
      <w:bodyDiv w:val="1"/>
      <w:marLeft w:val="0"/>
      <w:marRight w:val="0"/>
      <w:marTop w:val="0"/>
      <w:marBottom w:val="0"/>
      <w:divBdr>
        <w:top w:val="none" w:sz="0" w:space="0" w:color="auto"/>
        <w:left w:val="none" w:sz="0" w:space="0" w:color="auto"/>
        <w:bottom w:val="none" w:sz="0" w:space="0" w:color="auto"/>
        <w:right w:val="none" w:sz="0" w:space="0" w:color="auto"/>
      </w:divBdr>
    </w:div>
    <w:div w:id="1822648022">
      <w:bodyDiv w:val="1"/>
      <w:marLeft w:val="0"/>
      <w:marRight w:val="0"/>
      <w:marTop w:val="0"/>
      <w:marBottom w:val="0"/>
      <w:divBdr>
        <w:top w:val="none" w:sz="0" w:space="0" w:color="auto"/>
        <w:left w:val="none" w:sz="0" w:space="0" w:color="auto"/>
        <w:bottom w:val="none" w:sz="0" w:space="0" w:color="auto"/>
        <w:right w:val="none" w:sz="0" w:space="0" w:color="auto"/>
      </w:divBdr>
    </w:div>
    <w:div w:id="1824857660">
      <w:bodyDiv w:val="1"/>
      <w:marLeft w:val="0"/>
      <w:marRight w:val="0"/>
      <w:marTop w:val="0"/>
      <w:marBottom w:val="0"/>
      <w:divBdr>
        <w:top w:val="none" w:sz="0" w:space="0" w:color="auto"/>
        <w:left w:val="none" w:sz="0" w:space="0" w:color="auto"/>
        <w:bottom w:val="none" w:sz="0" w:space="0" w:color="auto"/>
        <w:right w:val="none" w:sz="0" w:space="0" w:color="auto"/>
      </w:divBdr>
    </w:div>
    <w:div w:id="1828933185">
      <w:bodyDiv w:val="1"/>
      <w:marLeft w:val="0"/>
      <w:marRight w:val="0"/>
      <w:marTop w:val="0"/>
      <w:marBottom w:val="0"/>
      <w:divBdr>
        <w:top w:val="none" w:sz="0" w:space="0" w:color="auto"/>
        <w:left w:val="none" w:sz="0" w:space="0" w:color="auto"/>
        <w:bottom w:val="none" w:sz="0" w:space="0" w:color="auto"/>
        <w:right w:val="none" w:sz="0" w:space="0" w:color="auto"/>
      </w:divBdr>
    </w:div>
    <w:div w:id="1847817564">
      <w:bodyDiv w:val="1"/>
      <w:marLeft w:val="0"/>
      <w:marRight w:val="0"/>
      <w:marTop w:val="0"/>
      <w:marBottom w:val="0"/>
      <w:divBdr>
        <w:top w:val="none" w:sz="0" w:space="0" w:color="auto"/>
        <w:left w:val="none" w:sz="0" w:space="0" w:color="auto"/>
        <w:bottom w:val="none" w:sz="0" w:space="0" w:color="auto"/>
        <w:right w:val="none" w:sz="0" w:space="0" w:color="auto"/>
      </w:divBdr>
    </w:div>
    <w:div w:id="1849640305">
      <w:bodyDiv w:val="1"/>
      <w:marLeft w:val="0"/>
      <w:marRight w:val="0"/>
      <w:marTop w:val="0"/>
      <w:marBottom w:val="0"/>
      <w:divBdr>
        <w:top w:val="none" w:sz="0" w:space="0" w:color="auto"/>
        <w:left w:val="none" w:sz="0" w:space="0" w:color="auto"/>
        <w:bottom w:val="none" w:sz="0" w:space="0" w:color="auto"/>
        <w:right w:val="none" w:sz="0" w:space="0" w:color="auto"/>
      </w:divBdr>
    </w:div>
    <w:div w:id="1866477156">
      <w:bodyDiv w:val="1"/>
      <w:marLeft w:val="0"/>
      <w:marRight w:val="0"/>
      <w:marTop w:val="0"/>
      <w:marBottom w:val="0"/>
      <w:divBdr>
        <w:top w:val="none" w:sz="0" w:space="0" w:color="auto"/>
        <w:left w:val="none" w:sz="0" w:space="0" w:color="auto"/>
        <w:bottom w:val="none" w:sz="0" w:space="0" w:color="auto"/>
        <w:right w:val="none" w:sz="0" w:space="0" w:color="auto"/>
      </w:divBdr>
    </w:div>
    <w:div w:id="1883712748">
      <w:bodyDiv w:val="1"/>
      <w:marLeft w:val="0"/>
      <w:marRight w:val="0"/>
      <w:marTop w:val="0"/>
      <w:marBottom w:val="0"/>
      <w:divBdr>
        <w:top w:val="none" w:sz="0" w:space="0" w:color="auto"/>
        <w:left w:val="none" w:sz="0" w:space="0" w:color="auto"/>
        <w:bottom w:val="none" w:sz="0" w:space="0" w:color="auto"/>
        <w:right w:val="none" w:sz="0" w:space="0" w:color="auto"/>
      </w:divBdr>
    </w:div>
    <w:div w:id="1884169253">
      <w:bodyDiv w:val="1"/>
      <w:marLeft w:val="0"/>
      <w:marRight w:val="0"/>
      <w:marTop w:val="0"/>
      <w:marBottom w:val="0"/>
      <w:divBdr>
        <w:top w:val="none" w:sz="0" w:space="0" w:color="auto"/>
        <w:left w:val="none" w:sz="0" w:space="0" w:color="auto"/>
        <w:bottom w:val="none" w:sz="0" w:space="0" w:color="auto"/>
        <w:right w:val="none" w:sz="0" w:space="0" w:color="auto"/>
      </w:divBdr>
    </w:div>
    <w:div w:id="1889763016">
      <w:bodyDiv w:val="1"/>
      <w:marLeft w:val="0"/>
      <w:marRight w:val="0"/>
      <w:marTop w:val="0"/>
      <w:marBottom w:val="0"/>
      <w:divBdr>
        <w:top w:val="none" w:sz="0" w:space="0" w:color="auto"/>
        <w:left w:val="none" w:sz="0" w:space="0" w:color="auto"/>
        <w:bottom w:val="none" w:sz="0" w:space="0" w:color="auto"/>
        <w:right w:val="none" w:sz="0" w:space="0" w:color="auto"/>
      </w:divBdr>
    </w:div>
    <w:div w:id="1894925346">
      <w:bodyDiv w:val="1"/>
      <w:marLeft w:val="0"/>
      <w:marRight w:val="0"/>
      <w:marTop w:val="0"/>
      <w:marBottom w:val="0"/>
      <w:divBdr>
        <w:top w:val="none" w:sz="0" w:space="0" w:color="auto"/>
        <w:left w:val="none" w:sz="0" w:space="0" w:color="auto"/>
        <w:bottom w:val="none" w:sz="0" w:space="0" w:color="auto"/>
        <w:right w:val="none" w:sz="0" w:space="0" w:color="auto"/>
      </w:divBdr>
    </w:div>
    <w:div w:id="1897277238">
      <w:bodyDiv w:val="1"/>
      <w:marLeft w:val="0"/>
      <w:marRight w:val="0"/>
      <w:marTop w:val="0"/>
      <w:marBottom w:val="0"/>
      <w:divBdr>
        <w:top w:val="none" w:sz="0" w:space="0" w:color="auto"/>
        <w:left w:val="none" w:sz="0" w:space="0" w:color="auto"/>
        <w:bottom w:val="none" w:sz="0" w:space="0" w:color="auto"/>
        <w:right w:val="none" w:sz="0" w:space="0" w:color="auto"/>
      </w:divBdr>
    </w:div>
    <w:div w:id="1898008170">
      <w:bodyDiv w:val="1"/>
      <w:marLeft w:val="0"/>
      <w:marRight w:val="0"/>
      <w:marTop w:val="0"/>
      <w:marBottom w:val="0"/>
      <w:divBdr>
        <w:top w:val="none" w:sz="0" w:space="0" w:color="auto"/>
        <w:left w:val="none" w:sz="0" w:space="0" w:color="auto"/>
        <w:bottom w:val="none" w:sz="0" w:space="0" w:color="auto"/>
        <w:right w:val="none" w:sz="0" w:space="0" w:color="auto"/>
      </w:divBdr>
    </w:div>
    <w:div w:id="1901018824">
      <w:bodyDiv w:val="1"/>
      <w:marLeft w:val="0"/>
      <w:marRight w:val="0"/>
      <w:marTop w:val="0"/>
      <w:marBottom w:val="0"/>
      <w:divBdr>
        <w:top w:val="none" w:sz="0" w:space="0" w:color="auto"/>
        <w:left w:val="none" w:sz="0" w:space="0" w:color="auto"/>
        <w:bottom w:val="none" w:sz="0" w:space="0" w:color="auto"/>
        <w:right w:val="none" w:sz="0" w:space="0" w:color="auto"/>
      </w:divBdr>
    </w:div>
    <w:div w:id="1911964971">
      <w:bodyDiv w:val="1"/>
      <w:marLeft w:val="0"/>
      <w:marRight w:val="0"/>
      <w:marTop w:val="0"/>
      <w:marBottom w:val="0"/>
      <w:divBdr>
        <w:top w:val="none" w:sz="0" w:space="0" w:color="auto"/>
        <w:left w:val="none" w:sz="0" w:space="0" w:color="auto"/>
        <w:bottom w:val="none" w:sz="0" w:space="0" w:color="auto"/>
        <w:right w:val="none" w:sz="0" w:space="0" w:color="auto"/>
      </w:divBdr>
    </w:div>
    <w:div w:id="1915042594">
      <w:bodyDiv w:val="1"/>
      <w:marLeft w:val="0"/>
      <w:marRight w:val="0"/>
      <w:marTop w:val="0"/>
      <w:marBottom w:val="0"/>
      <w:divBdr>
        <w:top w:val="none" w:sz="0" w:space="0" w:color="auto"/>
        <w:left w:val="none" w:sz="0" w:space="0" w:color="auto"/>
        <w:bottom w:val="none" w:sz="0" w:space="0" w:color="auto"/>
        <w:right w:val="none" w:sz="0" w:space="0" w:color="auto"/>
      </w:divBdr>
    </w:div>
    <w:div w:id="1926642756">
      <w:bodyDiv w:val="1"/>
      <w:marLeft w:val="0"/>
      <w:marRight w:val="0"/>
      <w:marTop w:val="0"/>
      <w:marBottom w:val="0"/>
      <w:divBdr>
        <w:top w:val="none" w:sz="0" w:space="0" w:color="auto"/>
        <w:left w:val="none" w:sz="0" w:space="0" w:color="auto"/>
        <w:bottom w:val="none" w:sz="0" w:space="0" w:color="auto"/>
        <w:right w:val="none" w:sz="0" w:space="0" w:color="auto"/>
      </w:divBdr>
    </w:div>
    <w:div w:id="1927761523">
      <w:bodyDiv w:val="1"/>
      <w:marLeft w:val="0"/>
      <w:marRight w:val="0"/>
      <w:marTop w:val="0"/>
      <w:marBottom w:val="0"/>
      <w:divBdr>
        <w:top w:val="none" w:sz="0" w:space="0" w:color="auto"/>
        <w:left w:val="none" w:sz="0" w:space="0" w:color="auto"/>
        <w:bottom w:val="none" w:sz="0" w:space="0" w:color="auto"/>
        <w:right w:val="none" w:sz="0" w:space="0" w:color="auto"/>
      </w:divBdr>
    </w:div>
    <w:div w:id="1932885589">
      <w:bodyDiv w:val="1"/>
      <w:marLeft w:val="0"/>
      <w:marRight w:val="0"/>
      <w:marTop w:val="0"/>
      <w:marBottom w:val="0"/>
      <w:divBdr>
        <w:top w:val="none" w:sz="0" w:space="0" w:color="auto"/>
        <w:left w:val="none" w:sz="0" w:space="0" w:color="auto"/>
        <w:bottom w:val="none" w:sz="0" w:space="0" w:color="auto"/>
        <w:right w:val="none" w:sz="0" w:space="0" w:color="auto"/>
      </w:divBdr>
    </w:div>
    <w:div w:id="1941181800">
      <w:bodyDiv w:val="1"/>
      <w:marLeft w:val="0"/>
      <w:marRight w:val="0"/>
      <w:marTop w:val="0"/>
      <w:marBottom w:val="0"/>
      <w:divBdr>
        <w:top w:val="none" w:sz="0" w:space="0" w:color="auto"/>
        <w:left w:val="none" w:sz="0" w:space="0" w:color="auto"/>
        <w:bottom w:val="none" w:sz="0" w:space="0" w:color="auto"/>
        <w:right w:val="none" w:sz="0" w:space="0" w:color="auto"/>
      </w:divBdr>
    </w:div>
    <w:div w:id="1942180939">
      <w:bodyDiv w:val="1"/>
      <w:marLeft w:val="0"/>
      <w:marRight w:val="0"/>
      <w:marTop w:val="0"/>
      <w:marBottom w:val="0"/>
      <w:divBdr>
        <w:top w:val="none" w:sz="0" w:space="0" w:color="auto"/>
        <w:left w:val="none" w:sz="0" w:space="0" w:color="auto"/>
        <w:bottom w:val="none" w:sz="0" w:space="0" w:color="auto"/>
        <w:right w:val="none" w:sz="0" w:space="0" w:color="auto"/>
      </w:divBdr>
    </w:div>
    <w:div w:id="1942756673">
      <w:bodyDiv w:val="1"/>
      <w:marLeft w:val="0"/>
      <w:marRight w:val="0"/>
      <w:marTop w:val="0"/>
      <w:marBottom w:val="0"/>
      <w:divBdr>
        <w:top w:val="none" w:sz="0" w:space="0" w:color="auto"/>
        <w:left w:val="none" w:sz="0" w:space="0" w:color="auto"/>
        <w:bottom w:val="none" w:sz="0" w:space="0" w:color="auto"/>
        <w:right w:val="none" w:sz="0" w:space="0" w:color="auto"/>
      </w:divBdr>
    </w:div>
    <w:div w:id="1943951729">
      <w:bodyDiv w:val="1"/>
      <w:marLeft w:val="0"/>
      <w:marRight w:val="0"/>
      <w:marTop w:val="0"/>
      <w:marBottom w:val="0"/>
      <w:divBdr>
        <w:top w:val="none" w:sz="0" w:space="0" w:color="auto"/>
        <w:left w:val="none" w:sz="0" w:space="0" w:color="auto"/>
        <w:bottom w:val="none" w:sz="0" w:space="0" w:color="auto"/>
        <w:right w:val="none" w:sz="0" w:space="0" w:color="auto"/>
      </w:divBdr>
    </w:div>
    <w:div w:id="1945575747">
      <w:bodyDiv w:val="1"/>
      <w:marLeft w:val="0"/>
      <w:marRight w:val="0"/>
      <w:marTop w:val="0"/>
      <w:marBottom w:val="0"/>
      <w:divBdr>
        <w:top w:val="none" w:sz="0" w:space="0" w:color="auto"/>
        <w:left w:val="none" w:sz="0" w:space="0" w:color="auto"/>
        <w:bottom w:val="none" w:sz="0" w:space="0" w:color="auto"/>
        <w:right w:val="none" w:sz="0" w:space="0" w:color="auto"/>
      </w:divBdr>
    </w:div>
    <w:div w:id="1976719522">
      <w:bodyDiv w:val="1"/>
      <w:marLeft w:val="0"/>
      <w:marRight w:val="0"/>
      <w:marTop w:val="0"/>
      <w:marBottom w:val="0"/>
      <w:divBdr>
        <w:top w:val="none" w:sz="0" w:space="0" w:color="auto"/>
        <w:left w:val="none" w:sz="0" w:space="0" w:color="auto"/>
        <w:bottom w:val="none" w:sz="0" w:space="0" w:color="auto"/>
        <w:right w:val="none" w:sz="0" w:space="0" w:color="auto"/>
      </w:divBdr>
    </w:div>
    <w:div w:id="1977417867">
      <w:bodyDiv w:val="1"/>
      <w:marLeft w:val="0"/>
      <w:marRight w:val="0"/>
      <w:marTop w:val="0"/>
      <w:marBottom w:val="0"/>
      <w:divBdr>
        <w:top w:val="none" w:sz="0" w:space="0" w:color="auto"/>
        <w:left w:val="none" w:sz="0" w:space="0" w:color="auto"/>
        <w:bottom w:val="none" w:sz="0" w:space="0" w:color="auto"/>
        <w:right w:val="none" w:sz="0" w:space="0" w:color="auto"/>
      </w:divBdr>
    </w:div>
    <w:div w:id="1992588418">
      <w:bodyDiv w:val="1"/>
      <w:marLeft w:val="0"/>
      <w:marRight w:val="0"/>
      <w:marTop w:val="0"/>
      <w:marBottom w:val="0"/>
      <w:divBdr>
        <w:top w:val="none" w:sz="0" w:space="0" w:color="auto"/>
        <w:left w:val="none" w:sz="0" w:space="0" w:color="auto"/>
        <w:bottom w:val="none" w:sz="0" w:space="0" w:color="auto"/>
        <w:right w:val="none" w:sz="0" w:space="0" w:color="auto"/>
      </w:divBdr>
    </w:div>
    <w:div w:id="2018147575">
      <w:bodyDiv w:val="1"/>
      <w:marLeft w:val="0"/>
      <w:marRight w:val="0"/>
      <w:marTop w:val="0"/>
      <w:marBottom w:val="0"/>
      <w:divBdr>
        <w:top w:val="none" w:sz="0" w:space="0" w:color="auto"/>
        <w:left w:val="none" w:sz="0" w:space="0" w:color="auto"/>
        <w:bottom w:val="none" w:sz="0" w:space="0" w:color="auto"/>
        <w:right w:val="none" w:sz="0" w:space="0" w:color="auto"/>
      </w:divBdr>
    </w:div>
    <w:div w:id="2018917481">
      <w:bodyDiv w:val="1"/>
      <w:marLeft w:val="0"/>
      <w:marRight w:val="0"/>
      <w:marTop w:val="0"/>
      <w:marBottom w:val="0"/>
      <w:divBdr>
        <w:top w:val="none" w:sz="0" w:space="0" w:color="auto"/>
        <w:left w:val="none" w:sz="0" w:space="0" w:color="auto"/>
        <w:bottom w:val="none" w:sz="0" w:space="0" w:color="auto"/>
        <w:right w:val="none" w:sz="0" w:space="0" w:color="auto"/>
      </w:divBdr>
    </w:div>
    <w:div w:id="2022927441">
      <w:bodyDiv w:val="1"/>
      <w:marLeft w:val="0"/>
      <w:marRight w:val="0"/>
      <w:marTop w:val="0"/>
      <w:marBottom w:val="0"/>
      <w:divBdr>
        <w:top w:val="none" w:sz="0" w:space="0" w:color="auto"/>
        <w:left w:val="none" w:sz="0" w:space="0" w:color="auto"/>
        <w:bottom w:val="none" w:sz="0" w:space="0" w:color="auto"/>
        <w:right w:val="none" w:sz="0" w:space="0" w:color="auto"/>
      </w:divBdr>
    </w:div>
    <w:div w:id="2023822961">
      <w:bodyDiv w:val="1"/>
      <w:marLeft w:val="0"/>
      <w:marRight w:val="0"/>
      <w:marTop w:val="0"/>
      <w:marBottom w:val="0"/>
      <w:divBdr>
        <w:top w:val="none" w:sz="0" w:space="0" w:color="auto"/>
        <w:left w:val="none" w:sz="0" w:space="0" w:color="auto"/>
        <w:bottom w:val="none" w:sz="0" w:space="0" w:color="auto"/>
        <w:right w:val="none" w:sz="0" w:space="0" w:color="auto"/>
      </w:divBdr>
    </w:div>
    <w:div w:id="2029065114">
      <w:bodyDiv w:val="1"/>
      <w:marLeft w:val="0"/>
      <w:marRight w:val="0"/>
      <w:marTop w:val="0"/>
      <w:marBottom w:val="0"/>
      <w:divBdr>
        <w:top w:val="none" w:sz="0" w:space="0" w:color="auto"/>
        <w:left w:val="none" w:sz="0" w:space="0" w:color="auto"/>
        <w:bottom w:val="none" w:sz="0" w:space="0" w:color="auto"/>
        <w:right w:val="none" w:sz="0" w:space="0" w:color="auto"/>
      </w:divBdr>
    </w:div>
    <w:div w:id="2029525093">
      <w:bodyDiv w:val="1"/>
      <w:marLeft w:val="0"/>
      <w:marRight w:val="0"/>
      <w:marTop w:val="0"/>
      <w:marBottom w:val="0"/>
      <w:divBdr>
        <w:top w:val="none" w:sz="0" w:space="0" w:color="auto"/>
        <w:left w:val="none" w:sz="0" w:space="0" w:color="auto"/>
        <w:bottom w:val="none" w:sz="0" w:space="0" w:color="auto"/>
        <w:right w:val="none" w:sz="0" w:space="0" w:color="auto"/>
      </w:divBdr>
    </w:div>
    <w:div w:id="2038239339">
      <w:bodyDiv w:val="1"/>
      <w:marLeft w:val="0"/>
      <w:marRight w:val="0"/>
      <w:marTop w:val="0"/>
      <w:marBottom w:val="0"/>
      <w:divBdr>
        <w:top w:val="none" w:sz="0" w:space="0" w:color="auto"/>
        <w:left w:val="none" w:sz="0" w:space="0" w:color="auto"/>
        <w:bottom w:val="none" w:sz="0" w:space="0" w:color="auto"/>
        <w:right w:val="none" w:sz="0" w:space="0" w:color="auto"/>
      </w:divBdr>
    </w:div>
    <w:div w:id="2039501438">
      <w:bodyDiv w:val="1"/>
      <w:marLeft w:val="0"/>
      <w:marRight w:val="0"/>
      <w:marTop w:val="0"/>
      <w:marBottom w:val="0"/>
      <w:divBdr>
        <w:top w:val="none" w:sz="0" w:space="0" w:color="auto"/>
        <w:left w:val="none" w:sz="0" w:space="0" w:color="auto"/>
        <w:bottom w:val="none" w:sz="0" w:space="0" w:color="auto"/>
        <w:right w:val="none" w:sz="0" w:space="0" w:color="auto"/>
      </w:divBdr>
    </w:div>
    <w:div w:id="2062515816">
      <w:bodyDiv w:val="1"/>
      <w:marLeft w:val="0"/>
      <w:marRight w:val="0"/>
      <w:marTop w:val="0"/>
      <w:marBottom w:val="0"/>
      <w:divBdr>
        <w:top w:val="none" w:sz="0" w:space="0" w:color="auto"/>
        <w:left w:val="none" w:sz="0" w:space="0" w:color="auto"/>
        <w:bottom w:val="none" w:sz="0" w:space="0" w:color="auto"/>
        <w:right w:val="none" w:sz="0" w:space="0" w:color="auto"/>
      </w:divBdr>
    </w:div>
    <w:div w:id="2062556491">
      <w:bodyDiv w:val="1"/>
      <w:marLeft w:val="0"/>
      <w:marRight w:val="0"/>
      <w:marTop w:val="0"/>
      <w:marBottom w:val="0"/>
      <w:divBdr>
        <w:top w:val="none" w:sz="0" w:space="0" w:color="auto"/>
        <w:left w:val="none" w:sz="0" w:space="0" w:color="auto"/>
        <w:bottom w:val="none" w:sz="0" w:space="0" w:color="auto"/>
        <w:right w:val="none" w:sz="0" w:space="0" w:color="auto"/>
      </w:divBdr>
    </w:div>
    <w:div w:id="2064865530">
      <w:bodyDiv w:val="1"/>
      <w:marLeft w:val="0"/>
      <w:marRight w:val="0"/>
      <w:marTop w:val="0"/>
      <w:marBottom w:val="0"/>
      <w:divBdr>
        <w:top w:val="none" w:sz="0" w:space="0" w:color="auto"/>
        <w:left w:val="none" w:sz="0" w:space="0" w:color="auto"/>
        <w:bottom w:val="none" w:sz="0" w:space="0" w:color="auto"/>
        <w:right w:val="none" w:sz="0" w:space="0" w:color="auto"/>
      </w:divBdr>
    </w:div>
    <w:div w:id="2082024510">
      <w:bodyDiv w:val="1"/>
      <w:marLeft w:val="0"/>
      <w:marRight w:val="0"/>
      <w:marTop w:val="0"/>
      <w:marBottom w:val="0"/>
      <w:divBdr>
        <w:top w:val="none" w:sz="0" w:space="0" w:color="auto"/>
        <w:left w:val="none" w:sz="0" w:space="0" w:color="auto"/>
        <w:bottom w:val="none" w:sz="0" w:space="0" w:color="auto"/>
        <w:right w:val="none" w:sz="0" w:space="0" w:color="auto"/>
      </w:divBdr>
    </w:div>
    <w:div w:id="2085451848">
      <w:bodyDiv w:val="1"/>
      <w:marLeft w:val="0"/>
      <w:marRight w:val="0"/>
      <w:marTop w:val="0"/>
      <w:marBottom w:val="0"/>
      <w:divBdr>
        <w:top w:val="none" w:sz="0" w:space="0" w:color="auto"/>
        <w:left w:val="none" w:sz="0" w:space="0" w:color="auto"/>
        <w:bottom w:val="none" w:sz="0" w:space="0" w:color="auto"/>
        <w:right w:val="none" w:sz="0" w:space="0" w:color="auto"/>
      </w:divBdr>
    </w:div>
    <w:div w:id="2085638447">
      <w:bodyDiv w:val="1"/>
      <w:marLeft w:val="0"/>
      <w:marRight w:val="0"/>
      <w:marTop w:val="0"/>
      <w:marBottom w:val="0"/>
      <w:divBdr>
        <w:top w:val="none" w:sz="0" w:space="0" w:color="auto"/>
        <w:left w:val="none" w:sz="0" w:space="0" w:color="auto"/>
        <w:bottom w:val="none" w:sz="0" w:space="0" w:color="auto"/>
        <w:right w:val="none" w:sz="0" w:space="0" w:color="auto"/>
      </w:divBdr>
    </w:div>
    <w:div w:id="2090611020">
      <w:bodyDiv w:val="1"/>
      <w:marLeft w:val="0"/>
      <w:marRight w:val="0"/>
      <w:marTop w:val="0"/>
      <w:marBottom w:val="0"/>
      <w:divBdr>
        <w:top w:val="none" w:sz="0" w:space="0" w:color="auto"/>
        <w:left w:val="none" w:sz="0" w:space="0" w:color="auto"/>
        <w:bottom w:val="none" w:sz="0" w:space="0" w:color="auto"/>
        <w:right w:val="none" w:sz="0" w:space="0" w:color="auto"/>
      </w:divBdr>
    </w:div>
    <w:div w:id="2093427152">
      <w:bodyDiv w:val="1"/>
      <w:marLeft w:val="0"/>
      <w:marRight w:val="0"/>
      <w:marTop w:val="0"/>
      <w:marBottom w:val="0"/>
      <w:divBdr>
        <w:top w:val="none" w:sz="0" w:space="0" w:color="auto"/>
        <w:left w:val="none" w:sz="0" w:space="0" w:color="auto"/>
        <w:bottom w:val="none" w:sz="0" w:space="0" w:color="auto"/>
        <w:right w:val="none" w:sz="0" w:space="0" w:color="auto"/>
      </w:divBdr>
    </w:div>
    <w:div w:id="2101287821">
      <w:bodyDiv w:val="1"/>
      <w:marLeft w:val="0"/>
      <w:marRight w:val="0"/>
      <w:marTop w:val="0"/>
      <w:marBottom w:val="0"/>
      <w:divBdr>
        <w:top w:val="none" w:sz="0" w:space="0" w:color="auto"/>
        <w:left w:val="none" w:sz="0" w:space="0" w:color="auto"/>
        <w:bottom w:val="none" w:sz="0" w:space="0" w:color="auto"/>
        <w:right w:val="none" w:sz="0" w:space="0" w:color="auto"/>
      </w:divBdr>
    </w:div>
    <w:div w:id="2101874070">
      <w:bodyDiv w:val="1"/>
      <w:marLeft w:val="0"/>
      <w:marRight w:val="0"/>
      <w:marTop w:val="0"/>
      <w:marBottom w:val="0"/>
      <w:divBdr>
        <w:top w:val="none" w:sz="0" w:space="0" w:color="auto"/>
        <w:left w:val="none" w:sz="0" w:space="0" w:color="auto"/>
        <w:bottom w:val="none" w:sz="0" w:space="0" w:color="auto"/>
        <w:right w:val="none" w:sz="0" w:space="0" w:color="auto"/>
      </w:divBdr>
    </w:div>
    <w:div w:id="2118258525">
      <w:bodyDiv w:val="1"/>
      <w:marLeft w:val="0"/>
      <w:marRight w:val="0"/>
      <w:marTop w:val="0"/>
      <w:marBottom w:val="0"/>
      <w:divBdr>
        <w:top w:val="none" w:sz="0" w:space="0" w:color="auto"/>
        <w:left w:val="none" w:sz="0" w:space="0" w:color="auto"/>
        <w:bottom w:val="none" w:sz="0" w:space="0" w:color="auto"/>
        <w:right w:val="none" w:sz="0" w:space="0" w:color="auto"/>
      </w:divBdr>
    </w:div>
    <w:div w:id="2125614060">
      <w:bodyDiv w:val="1"/>
      <w:marLeft w:val="0"/>
      <w:marRight w:val="0"/>
      <w:marTop w:val="0"/>
      <w:marBottom w:val="0"/>
      <w:divBdr>
        <w:top w:val="none" w:sz="0" w:space="0" w:color="auto"/>
        <w:left w:val="none" w:sz="0" w:space="0" w:color="auto"/>
        <w:bottom w:val="none" w:sz="0" w:space="0" w:color="auto"/>
        <w:right w:val="none" w:sz="0" w:space="0" w:color="auto"/>
      </w:divBdr>
    </w:div>
    <w:div w:id="2132169548">
      <w:bodyDiv w:val="1"/>
      <w:marLeft w:val="0"/>
      <w:marRight w:val="0"/>
      <w:marTop w:val="0"/>
      <w:marBottom w:val="0"/>
      <w:divBdr>
        <w:top w:val="none" w:sz="0" w:space="0" w:color="auto"/>
        <w:left w:val="none" w:sz="0" w:space="0" w:color="auto"/>
        <w:bottom w:val="none" w:sz="0" w:space="0" w:color="auto"/>
        <w:right w:val="none" w:sz="0" w:space="0" w:color="auto"/>
      </w:divBdr>
    </w:div>
    <w:div w:id="2134248064">
      <w:bodyDiv w:val="1"/>
      <w:marLeft w:val="0"/>
      <w:marRight w:val="0"/>
      <w:marTop w:val="0"/>
      <w:marBottom w:val="0"/>
      <w:divBdr>
        <w:top w:val="none" w:sz="0" w:space="0" w:color="auto"/>
        <w:left w:val="none" w:sz="0" w:space="0" w:color="auto"/>
        <w:bottom w:val="none" w:sz="0" w:space="0" w:color="auto"/>
        <w:right w:val="none" w:sz="0" w:space="0" w:color="auto"/>
      </w:divBdr>
    </w:div>
    <w:div w:id="2140368983">
      <w:bodyDiv w:val="1"/>
      <w:marLeft w:val="0"/>
      <w:marRight w:val="0"/>
      <w:marTop w:val="0"/>
      <w:marBottom w:val="0"/>
      <w:divBdr>
        <w:top w:val="none" w:sz="0" w:space="0" w:color="auto"/>
        <w:left w:val="none" w:sz="0" w:space="0" w:color="auto"/>
        <w:bottom w:val="none" w:sz="0" w:space="0" w:color="auto"/>
        <w:right w:val="none" w:sz="0" w:space="0" w:color="auto"/>
      </w:divBdr>
    </w:div>
    <w:div w:id="214631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sbe.bogazici.edu.tr/sites/bsbe.bogazici.edu.tr/files/s4_chapter_heading_sub_heading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be.bogazici.edu.tr/sites/bsbe.bogazici.edu.tr/files/s11_table_of_contents.pdf" TargetMode="Externa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be.bogazici.edu.tr/style-guide-the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Boi05</b:Tag>
    <b:SourceType>Book</b:SourceType>
    <b:Guid>{69FFC327-6A3E-471D-9A24-D7A6859CF44C}</b:Guid>
    <b:Title>The Politics of Crisis Management: Public Leadership Under Pressure</b:Title>
    <b:Year>2005</b:Year>
    <b:City>Cambridge</b:City>
    <b:Publisher>Cambridge University Press</b:Publisher>
    <b:Author>
      <b:Author>
        <b:NameList>
          <b:Person>
            <b:Last>Boin</b:Last>
            <b:First>Arjen</b:First>
          </b:Person>
          <b:Person>
            <b:Last>'t Hart</b:Last>
            <b:First>Paul</b:First>
          </b:Person>
          <b:Person>
            <b:Last>Stern</b:Last>
            <b:First>Eric</b:First>
          </b:Person>
          <b:Person>
            <b:Last>Sundelius</b:Last>
            <b:First>Bengt</b:First>
          </b:Person>
        </b:NameList>
      </b:Author>
    </b:Author>
    <b:LCID>en-US</b:LCID>
    <b:RefOrder>1</b:RefOrder>
  </b:Source>
  <b:Source>
    <b:Tag>Rit73</b:Tag>
    <b:SourceType>JournalArticle</b:SourceType>
    <b:Guid>{F1FE35C2-F55C-4EA2-8199-E23FAF5A1297}</b:Guid>
    <b:Title>Dilemmas in a general theory of planning</b:Title>
    <b:Year>1973</b:Year>
    <b:Author>
      <b:Author>
        <b:NameList>
          <b:Person>
            <b:Last>Rittel</b:Last>
            <b:First>Horst</b:First>
            <b:Middle>W. J.</b:Middle>
          </b:Person>
          <b:Person>
            <b:Last>Webber</b:Last>
            <b:First>Melvin</b:First>
            <b:Middle>M.</b:Middle>
          </b:Person>
        </b:NameList>
      </b:Author>
    </b:Author>
    <b:JournalName>Policy Sciences</b:JournalName>
    <b:Pages>155-169</b:Pages>
    <b:LCID>en-US</b:LCID>
    <b:Volume>4</b:Volume>
    <b:RefOrder>93</b:RefOrder>
  </b:Source>
  <b:Source>
    <b:Tag>Kle06</b:Tag>
    <b:SourceType>BookSection</b:SourceType>
    <b:Guid>{EB01C532-F0FB-47C4-B7EC-D2989977C5C9}</b:Guid>
    <b:Title>Ordering through Discourse</b:Title>
    <b:Year>2006</b:Year>
    <b:City>Oxford, England</b:City>
    <b:Publisher>Oxford University Press</b:Publisher>
    <b:BookTitle>The Oxford Handbook of Public Policy</b:BookTitle>
    <b:Pages>251-268</b:Pages>
    <b:Author>
      <b:Author>
        <b:NameList>
          <b:Person>
            <b:Last>Hajer</b:Last>
            <b:First>Maarten</b:First>
          </b:Person>
          <b:Person>
            <b:Last>Laws</b:Last>
            <b:First>David</b:First>
          </b:Person>
        </b:NameList>
      </b:Author>
      <b:Editor>
        <b:NameList>
          <b:Person>
            <b:Last>Moran</b:Last>
            <b:First>Michael</b:First>
          </b:Person>
          <b:Person>
            <b:Last>Rein</b:Last>
            <b:First>Martin</b:First>
          </b:Person>
          <b:Person>
            <b:Last>Goodin</b:Last>
            <b:First>Robert</b:First>
            <b:Middle>E.</b:Middle>
          </b:Person>
        </b:NameList>
      </b:Editor>
    </b:Author>
    <b:LCID>en-US</b:LCID>
    <b:RefOrder>94</b:RefOrder>
  </b:Source>
  <b:Source>
    <b:Tag>Sar10</b:Tag>
    <b:SourceType>JournalArticle</b:SourceType>
    <b:Guid>{FD094695-D4B8-4E9F-BE21-0FF355051772}</b:Guid>
    <b:Author>
      <b:Author>
        <b:NameList>
          <b:Person>
            <b:Last>Sardar</b:Last>
            <b:First>Ziauddin</b:First>
          </b:Person>
        </b:NameList>
      </b:Author>
    </b:Author>
    <b:Title>Welcome to postnormal times</b:Title>
    <b:JournalName>Futures</b:JournalName>
    <b:Year>2010</b:Year>
    <b:Pages>435-444</b:Pages>
    <b:Volume>42</b:Volume>
    <b:Issue>5</b:Issue>
    <b:DOI>10.1016/j.futures.2009.11.028</b:DOI>
    <b:RefOrder>95</b:RefOrder>
  </b:Source>
  <b:Source>
    <b:Tag>Law18</b:Tag>
    <b:SourceType>JournalArticle</b:SourceType>
    <b:Guid>{16BBFE05-490B-4418-96FE-CBE3D38FE4D5}</b:Guid>
    <b:Title>Risk‐Based Policy Narratives</b:Title>
    <b:Year>2018</b:Year>
    <b:Pages>843-867</b:Pages>
    <b:Author>
      <b:Author>
        <b:NameList>
          <b:Person>
            <b:Last>Lawlor</b:Last>
            <b:First>Andrea</b:First>
          </b:Person>
          <b:Person>
            <b:Last>Crow</b:Last>
            <b:First>Desirai</b:First>
          </b:Person>
        </b:NameList>
      </b:Author>
    </b:Author>
    <b:JournalName>Policy Studies Journal</b:JournalName>
    <b:Volume>46</b:Volume>
    <b:Issue>4</b:Issue>
    <b:DOI>10.1111/psj.12270</b:DOI>
    <b:RefOrder>84</b:RefOrder>
  </b:Source>
  <b:Source>
    <b:Tag>Ban01</b:Tag>
    <b:SourceType>JournalArticle</b:SourceType>
    <b:Guid>{F3C8B686-8467-4039-8605-E1854A86F9EF}</b:Guid>
    <b:Author>
      <b:Author>
        <b:NameList>
          <b:Person>
            <b:Last>Bankoff</b:Last>
            <b:First>Gregory</b:First>
          </b:Person>
        </b:NameList>
      </b:Author>
    </b:Author>
    <b:Title>Rendering the World Unsafe: ‘Vulnerability’ as Western Discourse</b:Title>
    <b:JournalName>Disasters</b:JournalName>
    <b:Year>2001</b:Year>
    <b:Pages>19-35</b:Pages>
    <b:Volume>25</b:Volume>
    <b:Issue>1</b:Issue>
    <b:DOI>10.1111/1467-7717.00159</b:DOI>
    <b:RefOrder>96</b:RefOrder>
  </b:Source>
  <b:Source>
    <b:Tag>Ros911</b:Tag>
    <b:SourceType>JournalArticle</b:SourceType>
    <b:Guid>{A5071222-737B-45FD-B632-AB44E093374A}</b:Guid>
    <b:Author>
      <b:Author>
        <b:NameList>
          <b:Person>
            <b:Last>Rosenthal</b:Last>
            <b:First>Uriel</b:First>
          </b:Person>
          <b:Person>
            <b:Last>'t Hart</b:Last>
            <b:First>Paul</b:First>
          </b:Person>
        </b:NameList>
      </b:Author>
    </b:Author>
    <b:Title>Experts and Decision Makers in Crisis Situations</b:Title>
    <b:JournalName>Science Communication</b:JournalName>
    <b:Year>1991</b:Year>
    <b:Pages>350-372</b:Pages>
    <b:Volume>12</b:Volume>
    <b:Issue>4</b:Issue>
    <b:RefOrder>3</b:RefOrder>
  </b:Source>
  <b:Source>
    <b:Tag>Mat11</b:Tag>
    <b:SourceType>BookSection</b:SourceType>
    <b:Guid>{D2D64876-6CBB-43D0-86EE-AEF6D553F366}</b:Guid>
    <b:Title>Governance, Governing and the Capacity of Executives in Times of Crisis</b:Title>
    <b:Year>2012</b:Year>
    <b:Pages>217-238</b:Pages>
    <b:Author>
      <b:Author>
        <b:NameList>
          <b:Person>
            <b:Last>Matthews</b:Last>
            <b:First>Felicity</b:First>
          </b:Person>
        </b:NameList>
      </b:Author>
      <b:Editor>
        <b:NameList>
          <b:Person>
            <b:Last>Lodge</b:Last>
            <b:First>Martin</b:First>
          </b:Person>
          <b:Person>
            <b:Last>Wegrich</b:Last>
            <b:First>Kai</b:First>
          </b:Person>
        </b:NameList>
      </b:Editor>
    </b:Author>
    <b:BookTitle>Executive Politics in Times of Crisis</b:BookTitle>
    <b:City>London, England</b:City>
    <b:Publisher>Palgrave Macmillan</b:Publisher>
    <b:RefOrder>97</b:RefOrder>
  </b:Source>
  <b:Source>
    <b:Tag>tHa93</b:Tag>
    <b:SourceType>JournalArticle</b:SourceType>
    <b:Guid>{544492B7-1E79-4467-BE63-49EC63402267}</b:Guid>
    <b:Title>Symbols, Rituals and Power: The Lost Dimensions of Crisis Management</b:Title>
    <b:Year>1993</b:Year>
    <b:Pages>36-50</b:Pages>
    <b:JournalName>Journal of Contingencies and Crisis Management</b:JournalName>
    <b:Author>
      <b:Author>
        <b:NameList>
          <b:Person>
            <b:Last>'t Hart</b:Last>
            <b:First>Paul</b:First>
          </b:Person>
        </b:NameList>
      </b:Author>
    </b:Author>
    <b:Volume>1</b:Volume>
    <b:Issue>1</b:Issue>
    <b:DOI>10.1111/j.1468-5973.1993.tb00005.x</b:DOI>
    <b:RefOrder>8</b:RefOrder>
  </b:Source>
  <b:Source>
    <b:Tag>Hay96</b:Tag>
    <b:SourceType>JournalArticle</b:SourceType>
    <b:Guid>{62629C79-C825-439B-93E0-83449D935272}</b:Guid>
    <b:Author>
      <b:Author>
        <b:NameList>
          <b:Person>
            <b:Last>Hay</b:Last>
            <b:First>Colin</b:First>
          </b:Person>
        </b:NameList>
      </b:Author>
    </b:Author>
    <b:Title>Narrating Crisis: The Discursive Construction of the `Winter of Discontent'</b:Title>
    <b:JournalName>Sociology</b:JournalName>
    <b:Year>1996</b:Year>
    <b:Pages>253-277</b:Pages>
    <b:Volume>30</b:Volume>
    <b:Issue>2</b:Issue>
    <b:DOI>10.1177/0038038596030002004</b:DOI>
    <b:RefOrder>98</b:RefOrder>
  </b:Source>
  <b:Source>
    <b:Tag>McC03</b:Tag>
    <b:SourceType>JournalArticle</b:SourceType>
    <b:Guid>{0812ACB0-3551-45E1-8565-DFBA652DC72D}</b:Guid>
    <b:Author>
      <b:Author>
        <b:NameList>
          <b:Person>
            <b:Last>McConnell</b:Last>
            <b:First>Allan</b:First>
          </b:Person>
        </b:NameList>
      </b:Author>
    </b:Author>
    <b:Title>Overview: Crisis Management, Influences, Responses and Evaluation</b:Title>
    <b:JournalName>Parliamentary Affairs</b:JournalName>
    <b:Year>2003</b:Year>
    <b:Pages>363-409</b:Pages>
    <b:Volume>56</b:Volume>
    <b:Issue>3</b:Issue>
    <b:DOI>10.1093/parlij/gsg096</b:DOI>
    <b:RefOrder>99</b:RefOrder>
  </b:Source>
  <b:Source>
    <b:Tag>Mar18</b:Tag>
    <b:SourceType>Book</b:SourceType>
    <b:Guid>{CC8230F4-7BD1-40B8-AB95-29648AC35637}</b:Guid>
    <b:Title>Words of Crisis as Words of Power: The jeremiad in American presidential speeches</b:Title>
    <b:Year>2018</b:Year>
    <b:City>Amsterdam &amp; Philadelphia</b:City>
    <b:Publisher>John Benjamins Publishing Company</b:Publisher>
    <b:LCID>en-US</b:LCID>
    <b:Author>
      <b:Author>
        <b:NameList>
          <b:Person>
            <b:Last>Neüff</b:Last>
            <b:First>Marta</b:First>
          </b:Person>
        </b:NameList>
      </b:Author>
    </b:Author>
    <b:RefOrder>6</b:RefOrder>
  </b:Source>
  <b:Source>
    <b:Tag>Cea81</b:Tag>
    <b:SourceType>JournalArticle</b:SourceType>
    <b:Guid>{71B48860-3283-4C26-9634-0BFF5FDB37C9}</b:Guid>
    <b:Author>
      <b:Author>
        <b:NameList>
          <b:Person>
            <b:Last>Ceaser</b:Last>
            <b:First>James</b:First>
            <b:Middle>W.</b:Middle>
          </b:Person>
          <b:Person>
            <b:Last>Thurow</b:Last>
            <b:First>Glen</b:First>
            <b:Middle>E.</b:Middle>
          </b:Person>
          <b:Person>
            <b:Last>Tulis</b:Last>
            <b:First>Jeffrey</b:First>
          </b:Person>
          <b:Person>
            <b:Last>Bessette</b:Last>
            <b:First>Joseph</b:First>
            <b:Middle>M.</b:Middle>
          </b:Person>
        </b:NameList>
      </b:Author>
    </b:Author>
    <b:Title>Rise of the rhetorical presidency</b:Title>
    <b:Year>1981</b:Year>
    <b:JournalName>Presidential Studies Quarterly</b:JournalName>
    <b:Pages>158-171</b:Pages>
    <b:Volume>11</b:Volume>
    <b:Issue>2</b:Issue>
    <b:RefOrder>100</b:RefOrder>
  </b:Source>
  <b:Source>
    <b:Tag>Dow89</b:Tag>
    <b:SourceType>JournalArticle</b:SourceType>
    <b:Guid>{55817A83-07DD-4518-958D-685DF1FA1982}</b:Guid>
    <b:Author>
      <b:Author>
        <b:NameList>
          <b:Person>
            <b:Last>Dow</b:Last>
            <b:First>Bonnie</b:First>
            <b:Middle>J.</b:Middle>
          </b:Person>
        </b:NameList>
      </b:Author>
    </b:Author>
    <b:Title>The function of epideictic and deliberative strategies in presidential crisis rhetoric</b:Title>
    <b:JournalName>Western Journal of Speech Communications</b:JournalName>
    <b:Year>1989</b:Year>
    <b:Pages>294-310</b:Pages>
    <b:Volume>53</b:Volume>
    <b:Issue>3</b:Issue>
    <b:DOI>10.1080/10570318909374308</b:DOI>
    <b:RefOrder>9</b:RefOrder>
  </b:Source>
  <b:Source>
    <b:Tag>Dav121</b:Tag>
    <b:SourceType>JournalArticle</b:SourceType>
    <b:Guid>{D2E3E40C-5DDC-4E89-9BB7-5242E266FF11}</b:Guid>
    <b:Author>
      <b:Author>
        <b:NameList>
          <b:Person>
            <b:Last>Davis</b:Last>
            <b:First>Kelly</b:First>
            <b:Middle>M.</b:Middle>
          </b:Person>
          <b:Person>
            <b:Last>Gardner</b:Last>
            <b:First>William</b:First>
            <b:Middle>L.</b:Middle>
          </b:Person>
        </b:NameList>
      </b:Author>
    </b:Author>
    <b:Title>Charisma under crisis revisited: Presidential leadership, perceived leader effectiveness, and contextual influences</b:Title>
    <b:JournalName>Leadership Quarterly</b:JournalName>
    <b:Year>2012</b:Year>
    <b:Pages>918-933</b:Pages>
    <b:Volume>23</b:Volume>
    <b:Issue>5</b:Issue>
    <b:DOI>10.1016/j.leaqua.2012.06.001</b:DOI>
    <b:RefOrder>101</b:RefOrder>
  </b:Source>
  <b:Source>
    <b:Tag>Rot06</b:Tag>
    <b:SourceType>JournalArticle</b:SourceType>
    <b:Guid>{F20A3453-D6A0-4215-AC74-216FAB454040}</b:Guid>
    <b:Author>
      <b:Author>
        <b:NameList>
          <b:Person>
            <b:Last>Rottinghaus</b:Last>
            <b:First>Brandon</b:First>
          </b:Person>
        </b:NameList>
      </b:Author>
    </b:Author>
    <b:Title>Rethinking Presidential Responsiveness: The Public Presidency and Rhetorical Congruency, 1953–2001</b:Title>
    <b:JournalName>Journal of Politics</b:JournalName>
    <b:Year>2006</b:Year>
    <b:Pages>720-732</b:Pages>
    <b:Volume>68</b:Volume>
    <b:Issue>3</b:Issue>
    <b:DOI>10.1111/j.1468-2508.2006.00457.x</b:DOI>
    <b:RefOrder>102</b:RefOrder>
  </b:Source>
  <b:Source>
    <b:Tag>Med</b:Tag>
    <b:SourceType>BookSection</b:SourceType>
    <b:Guid>{36CB84E4-12C3-4960-B60A-CC04E224DE39}</b:Guid>
    <b:Title>Rhetorical Leadership and the Presidency: A Situational Taxonomy</b:Title>
    <b:Pages>59-84</b:Pages>
    <b:BookTitle>The Values of Presidential Leadership</b:BookTitle>
    <b:City>New York, NY</b:City>
    <b:Publisher>Palgrave Macmillan,</b:Publisher>
    <b:Author>
      <b:Author>
        <b:NameList>
          <b:Person>
            <b:Last>Medhurst</b:Last>
            <b:First>Martin</b:First>
            <b:Middle>J.</b:Middle>
          </b:Person>
        </b:NameList>
      </b:Author>
      <b:Editor>
        <b:NameList>
          <b:Person>
            <b:Last>Price</b:Last>
            <b:First>Terry</b:First>
            <b:Middle>L.</b:Middle>
          </b:Person>
          <b:Person>
            <b:Last>Wren</b:Last>
            <b:First>J.</b:First>
            <b:Middle>Thomas</b:Middle>
          </b:Person>
        </b:NameList>
      </b:Editor>
    </b:Author>
    <b:Year>2007</b:Year>
    <b:RefOrder>103</b:RefOrder>
  </b:Source>
  <b:Source>
    <b:Tag>Zer90</b:Tag>
    <b:SourceType>JournalArticle</b:SourceType>
    <b:Guid>{E94867E5-1FAC-42D0-B070-04C2C2377D02}</b:Guid>
    <b:Title>Presidential roles and rhetoric</b:Title>
    <b:Year>1990</b:Year>
    <b:Pages>231-245</b:Pages>
    <b:Author>
      <b:Author>
        <b:NameList>
          <b:Person>
            <b:Last>Zernicke</b:Last>
            <b:First>Paul</b:First>
            <b:Middle>Haskell</b:Middle>
          </b:Person>
        </b:NameList>
      </b:Author>
    </b:Author>
    <b:JournalName>Political Communication</b:JournalName>
    <b:Volume>7</b:Volume>
    <b:Issue>4</b:Issue>
    <b:DOI>10.1080/10584609.1990.9962900</b:DOI>
    <b:RefOrder>104</b:RefOrder>
  </b:Source>
  <b:Source>
    <b:Tag>Bos11</b:Tag>
    <b:SourceType>JournalArticle</b:SourceType>
    <b:Guid>{B6C42CBE-8705-4B0B-8782-3AC4EE48F778}</b:Guid>
    <b:Author>
      <b:Author>
        <b:NameList>
          <b:Person>
            <b:Last>Bostdorff</b:Last>
            <b:First>Denise</b:First>
            <b:Middle>M.</b:Middle>
          </b:Person>
        </b:NameList>
      </b:Author>
    </b:Author>
    <b:Title>Epideictic Rhetoric in the Service of War: George W. Bush on Iraq and the 60th Anniversary of the Victory over Japan</b:Title>
    <b:Year>2011</b:Year>
    <b:JournalName>Communication Monographs</b:JournalName>
    <b:Pages>296-323</b:Pages>
    <b:Volume>78</b:Volume>
    <b:Issue>3</b:Issue>
    <b:DOI>10.1080/03637751.2011.589458</b:DOI>
    <b:RefOrder>86</b:RefOrder>
  </b:Source>
  <b:Source>
    <b:Tag>Gil98</b:Tag>
    <b:SourceType>BookSection</b:SourceType>
    <b:Guid>{E96A4A32-7E5D-4C54-A00E-C21B4BFA962B}</b:Guid>
    <b:Title>Studying disaster: Changes in the main conceptual tools</b:Title>
    <b:Year>1998</b:Year>
    <b:Pages>3-12</b:Pages>
    <b:Author>
      <b:Author>
        <b:NameList>
          <b:Person>
            <b:Last>Gilbert</b:Last>
            <b:First>Claude</b:First>
          </b:Person>
        </b:NameList>
      </b:Author>
      <b:Editor>
        <b:NameList>
          <b:Person>
            <b:Last>Quarantelli</b:Last>
            <b:First>E.</b:First>
            <b:Middle>L.</b:Middle>
          </b:Person>
        </b:NameList>
      </b:Editor>
    </b:Author>
    <b:BookTitle>What is a disaster?: Perspectives on the question</b:BookTitle>
    <b:City>London, England</b:City>
    <b:Publisher>Routledge</b:Publisher>
    <b:RefOrder>105</b:RefOrder>
  </b:Source>
  <b:Source>
    <b:Tag>Mur77</b:Tag>
    <b:SourceType>Book</b:SourceType>
    <b:Guid>{2F9B1B8A-DA5D-42C7-852A-88A0AD0EC7B3}</b:Guid>
    <b:Title>Political Language: Words That Succeed and Policies That Fail</b:Title>
    <b:Year>1977</b:Year>
    <b:City>New York, NY</b:City>
    <b:Publisher>Academic Press</b:Publisher>
    <b:Author>
      <b:Author>
        <b:NameList>
          <b:Person>
            <b:Last>Edelman</b:Last>
            <b:First>Murray</b:First>
          </b:Person>
        </b:NameList>
      </b:Author>
    </b:Author>
    <b:RefOrder>106</b:RefOrder>
  </b:Source>
  <b:Source>
    <b:Tag>Mat20</b:Tag>
    <b:SourceType>JournalArticle</b:SourceType>
    <b:Guid>{5B46907C-C60F-4A34-9F79-ACD881B38117}</b:Guid>
    <b:Title>A sociology of COVID-19</b:Title>
    <b:Year>2020</b:Year>
    <b:Author>
      <b:Author>
        <b:NameList>
          <b:Person>
            <b:Last>Matthewman</b:Last>
            <b:First>Steve</b:First>
          </b:Person>
          <b:Person>
            <b:Last>Huppatz</b:Last>
            <b:First>Kate</b:First>
          </b:Person>
        </b:NameList>
      </b:Author>
    </b:Author>
    <b:JournalName>Journal of sociology</b:JournalName>
    <b:Pages>675-683</b:Pages>
    <b:Volume>56</b:Volume>
    <b:Issue>4</b:Issue>
    <b:DOI>10.1177/1440783320939416</b:DOI>
    <b:RefOrder>2</b:RefOrder>
  </b:Source>
  <b:Source>
    <b:Tag>Far14</b:Tag>
    <b:SourceType>ArticleInAPeriodical</b:SourceType>
    <b:Guid>{A7CC5CF5-03A8-4043-B228-F45096211512}</b:Guid>
    <b:Title>Diary</b:Title>
    <b:Year>2014</b:Year>
    <b:Author>
      <b:Author>
        <b:NameList>
          <b:Person>
            <b:Last>Farmer</b:Last>
            <b:First>Paul</b:First>
          </b:Person>
        </b:NameList>
      </b:Author>
    </b:Author>
    <b:PeriodicalTitle>London Review of Books</b:PeriodicalTitle>
    <b:Month>October</b:Month>
    <b:Day>23</b:Day>
    <b:YearAccessed>2021</b:YearAccessed>
    <b:MonthAccessed>March</b:MonthAccessed>
    <b:DayAccessed>27</b:DayAccessed>
    <b:URL>https://www.lrb.co.uk/the-paper/v36/n20/paul-farmer/diary</b:URL>
    <b:RefOrder>107</b:RefOrder>
  </b:Source>
  <b:Source>
    <b:Tag>Poc73</b:Tag>
    <b:SourceType>JournalArticle</b:SourceType>
    <b:Guid>{962809EA-380F-424B-91CF-4C7C8BCFE4DA}</b:Guid>
    <b:Author>
      <b:Author>
        <b:NameList>
          <b:Person>
            <b:Last>Pocock</b:Last>
            <b:First>J.</b:First>
            <b:Middle>G. A.</b:Middle>
          </b:Person>
        </b:NameList>
      </b:Author>
    </b:Author>
    <b:Title>Verbalizing a Political Act: Towards a Politics of Speech</b:Title>
    <b:Year>1973</b:Year>
    <b:JournalName>Political Theory</b:JournalName>
    <b:Pages>27-43</b:Pages>
    <b:LCID>en-US</b:LCID>
    <b:Volume>1</b:Volume>
    <b:RefOrder>108</b:RefOrder>
  </b:Source>
  <b:Source>
    <b:Tag>Fai13</b:Tag>
    <b:SourceType>JournalArticle</b:SourceType>
    <b:Guid>{28C3C823-7619-454B-B143-992BEDB50E37}</b:Guid>
    <b:Title>Critical discourse analysis and critical policy studies</b:Title>
    <b:Year>2013</b:Year>
    <b:Pages>177-197</b:Pages>
    <b:Author>
      <b:Author>
        <b:NameList>
          <b:Person>
            <b:Last>Fairclough</b:Last>
            <b:First>Norman</b:First>
          </b:Person>
        </b:NameList>
      </b:Author>
    </b:Author>
    <b:JournalName>Critical Policy Studies</b:JournalName>
    <b:LCID>en-US</b:LCID>
    <b:Volume>7</b:Volume>
    <b:Issue>2</b:Issue>
    <b:RefOrder>72</b:RefOrder>
  </b:Source>
  <b:Source>
    <b:Tag>Pet66</b:Tag>
    <b:SourceType>Book</b:SourceType>
    <b:Guid>{221322B2-FE6B-47A7-B4DD-627910317536}</b:Guid>
    <b:Title>The Social Construction of Reality: A Treatise in the Sociology of Knowledge</b:Title>
    <b:Year>1966</b:Year>
    <b:City>London, England</b:City>
    <b:Publisher>Penguin Books</b:Publisher>
    <b:Author>
      <b:Author>
        <b:NameList>
          <b:Person>
            <b:Last>Berger</b:Last>
            <b:First>Peter</b:First>
            <b:Middle>L.</b:Middle>
          </b:Person>
          <b:Person>
            <b:Last>Luckmann</b:Last>
            <b:First>Thomas</b:First>
          </b:Person>
        </b:NameList>
      </b:Author>
    </b:Author>
    <b:RefOrder>5</b:RefOrder>
  </b:Source>
  <b:Source>
    <b:Tag>Pat98</b:Tag>
    <b:SourceType>JournalArticle</b:SourceType>
    <b:Guid>{38F2DBD4-7D63-4D51-9518-E1BB2BD611B3}</b:Guid>
    <b:Title>Narrative in Political Science</b:Title>
    <b:Year>1998</b:Year>
    <b:Author>
      <b:Author>
        <b:NameList>
          <b:Person>
            <b:Last>Patterson</b:Last>
            <b:First>Molly</b:First>
          </b:Person>
          <b:Person>
            <b:Last>Monroe</b:Last>
            <b:First>Kristen</b:First>
            <b:Middle>Renwick</b:Middle>
          </b:Person>
        </b:NameList>
      </b:Author>
    </b:Author>
    <b:JournalName>Annual Review of Political Science</b:JournalName>
    <b:Pages>315-331</b:Pages>
    <b:Volume>1</b:Volume>
    <b:DOI>10.1146/annurev.polisci.1.1.315</b:DOI>
    <b:RefOrder>4</b:RefOrder>
  </b:Source>
  <b:Source>
    <b:Tag>New16</b:Tag>
    <b:SourceType>BookSection</b:SourceType>
    <b:Guid>{830DCD58-3051-4A0C-9BF7-8F5AE8CB758F}</b:Guid>
    <b:Title>Social Welfare</b:Title>
    <b:Year>2016</b:Year>
    <b:Pages>440-451</b:Pages>
    <b:City>London, England</b:City>
    <b:Publisher>Routledge</b:Publisher>
    <b:Author>
      <b:Author>
        <b:NameList>
          <b:Person>
            <b:Last>Newman</b:Last>
            <b:First>Janet</b:First>
          </b:Person>
        </b:NameList>
      </b:Author>
      <b:Editor>
        <b:NameList>
          <b:Person>
            <b:Last>Bevir</b:Last>
            <b:First>M.</b:First>
          </b:Person>
          <b:Person>
            <b:Last>Rhodes</b:Last>
            <b:First>R.A.W.</b:First>
          </b:Person>
        </b:NameList>
      </b:Editor>
    </b:Author>
    <b:BookTitle>The Routledge Handbook of Interpretive Political Studies</b:BookTitle>
    <b:RefOrder>7</b:RefOrder>
  </b:Source>
  <b:Source>
    <b:Tag>Nor04</b:Tag>
    <b:SourceType>BookSection</b:SourceType>
    <b:Guid>{10332561-97EC-48D2-8912-1E2A21660617}</b:Guid>
    <b:Title>Critical Realism and Semiosis</b:Title>
    <b:BookTitle>Realism Discourse and Deconstruction</b:BookTitle>
    <b:Year>2004</b:Year>
    <b:Pages>23-42</b:Pages>
    <b:City>London, England</b:City>
    <b:Publisher>Routledge</b:Publisher>
    <b:Author>
      <b:Author>
        <b:NameList>
          <b:Person>
            <b:Last>Fairclough</b:Last>
            <b:First>Norman</b:First>
          </b:Person>
          <b:Person>
            <b:Last>Jessop</b:Last>
            <b:First>Bob</b:First>
          </b:Person>
          <b:Person>
            <b:Last>Sayer</b:Last>
            <b:First>Andrew</b:First>
          </b:Person>
        </b:NameList>
      </b:Author>
      <b:Editor>
        <b:NameList>
          <b:Person>
            <b:Last>Joseph</b:Last>
            <b:First>Jonathan</b:First>
          </b:Person>
          <b:Person>
            <b:Last>Roberts</b:Last>
            <b:First>John</b:First>
            <b:Middle>Michael</b:Middle>
          </b:Person>
        </b:NameList>
      </b:Editor>
    </b:Author>
    <b:RefOrder>75</b:RefOrder>
  </b:Source>
  <b:Source>
    <b:Tag>Fra031</b:Tag>
    <b:SourceType>Book</b:SourceType>
    <b:Guid>{3DA962CF-201E-4C15-A9C9-F83B10CEB37C}</b:Guid>
    <b:Title>Reframing Public Policy: Discursive Polities and Deliberative Practices</b:Title>
    <b:Year>2003</b:Year>
    <b:City>Oxford, England</b:City>
    <b:Publisher>Oxford University Press</b:Publisher>
    <b:Author>
      <b:Author>
        <b:NameList>
          <b:Person>
            <b:Last>Fischer</b:Last>
            <b:First>Frank</b:First>
          </b:Person>
        </b:NameList>
      </b:Author>
    </b:Author>
    <b:RefOrder>109</b:RefOrder>
  </b:Source>
  <b:Source>
    <b:Tag>Mur88</b:Tag>
    <b:SourceType>Book</b:SourceType>
    <b:Guid>{84B002CC-A209-48B3-BDB2-4B87654488AF}</b:Guid>
    <b:Author>
      <b:Author>
        <b:NameList>
          <b:Person>
            <b:Last>Edelman</b:Last>
            <b:First>Murray</b:First>
          </b:Person>
        </b:NameList>
      </b:Author>
    </b:Author>
    <b:Title>Constructing the political spectacle</b:Title>
    <b:Year>1988</b:Year>
    <b:City>Chicago, IL</b:City>
    <b:Publisher>University of Chicago Press</b:Publisher>
    <b:RefOrder>89</b:RefOrder>
  </b:Source>
  <b:Source>
    <b:Tag>Sch101</b:Tag>
    <b:SourceType>BookSection</b:SourceType>
    <b:Guid>{DAEC5F4C-602D-44EB-9A23-1525159ED5C8}</b:Guid>
    <b:Title>Narrative sequences in political discourse: Forms and functions in speeches and hypertext frameworks</b:Title>
    <b:Year>2010</b:Year>
    <b:City>Amsterdam, Netherlands</b:City>
    <b:Publisher>John Benjamins</b:Publisher>
    <b:Author>
      <b:Author>
        <b:NameList>
          <b:Person>
            <b:Last>Schubert</b:Last>
            <b:First>Christoph</b:First>
          </b:Person>
        </b:NameList>
      </b:Author>
    </b:Author>
    <b:BookTitle>Narrative Revisited: Telling a story in the age of new media</b:BookTitle>
    <b:Pages>143-162</b:Pages>
    <b:DOI>10.1075/pbns.199.08sch</b:DOI>
    <b:RefOrder>77</b:RefOrder>
  </b:Source>
  <b:Source>
    <b:Tag>Pau02</b:Tag>
    <b:SourceType>BookSection</b:SourceType>
    <b:Guid>{53EF1901-D741-474F-B303-B354D968FF9E}</b:Guid>
    <b:Title>Introduction: Themes and principles in the analysis of political discourse</b:Title>
    <b:BookTitle>Politics as Text and Talk: Analytical approaches to political discourse</b:BookTitle>
    <b:Year>2002</b:Year>
    <b:City>Amsterdam &amp; Philadelphia</b:City>
    <b:Publisher>John Benjamins Publishing Company</b:Publisher>
    <b:LCID>en-US</b:LCID>
    <b:Author>
      <b:Author>
        <b:NameList>
          <b:Person>
            <b:Last>Chilton</b:Last>
            <b:First>Paul</b:First>
          </b:Person>
          <b:Person>
            <b:Last>Schäffner</b:Last>
            <b:First>Christina</b:First>
          </b:Person>
        </b:NameList>
      </b:Author>
      <b:Editor>
        <b:NameList>
          <b:Person>
            <b:Last>Chilton</b:Last>
            <b:First>Paul</b:First>
          </b:Person>
          <b:Person>
            <b:Last>Schäffner</b:Last>
            <b:First>Christina</b:First>
          </b:Person>
        </b:NameList>
      </b:Editor>
    </b:Author>
    <b:Pages>1-44</b:Pages>
    <b:RefOrder>110</b:RefOrder>
  </b:Source>
  <b:Source>
    <b:Tag>JLA62</b:Tag>
    <b:SourceType>Book</b:SourceType>
    <b:Guid>{64008872-A5A6-4B6E-854C-99272CC90930}</b:Guid>
    <b:Title>How to Do Things with Words: The William James Lectures</b:Title>
    <b:Year>1962</b:Year>
    <b:City>London, England</b:City>
    <b:Publisher>Oxford University Press</b:Publisher>
    <b:Author>
      <b:Author>
        <b:NameList>
          <b:Person>
            <b:Last>Austin</b:Last>
            <b:First>J.</b:First>
            <b:Middle>L.</b:Middle>
          </b:Person>
        </b:NameList>
      </b:Author>
    </b:Author>
    <b:RefOrder>111</b:RefOrder>
  </b:Source>
  <b:Source>
    <b:Tag>Joh69</b:Tag>
    <b:SourceType>Book</b:SourceType>
    <b:Guid>{019F5657-E034-43DD-B956-6BA5AD30D72B}</b:Guid>
    <b:Author>
      <b:Author>
        <b:NameList>
          <b:Person>
            <b:Last>Searle</b:Last>
            <b:First>John</b:First>
            <b:Middle>R.</b:Middle>
          </b:Person>
        </b:NameList>
      </b:Author>
    </b:Author>
    <b:Title>Speech Acts: An Essay in the Philosophy of Language</b:Title>
    <b:Year>1969</b:Year>
    <b:City>Cambridge, England</b:City>
    <b:Publisher>Cambridge University Press</b:Publisher>
    <b:RefOrder>112</b:RefOrder>
  </b:Source>
  <b:Source>
    <b:Tag>Joh79</b:Tag>
    <b:SourceType>Book</b:SourceType>
    <b:Guid>{9AC82AD8-251A-4306-BAAE-1FB774AE1745}</b:Guid>
    <b:Author>
      <b:Author>
        <b:NameList>
          <b:Person>
            <b:Last>Searle</b:Last>
            <b:First>John</b:First>
            <b:Middle>R.</b:Middle>
          </b:Person>
        </b:NameList>
      </b:Author>
    </b:Author>
    <b:Title>Expression and Meaning: Studies in the Theory of Speech Acts</b:Title>
    <b:Year>1979</b:Year>
    <b:City>Cambridge, England</b:City>
    <b:Publisher>Cambridge University Press</b:Publisher>
    <b:RefOrder>113</b:RefOrder>
  </b:Source>
  <b:Source>
    <b:Tag>van02</b:Tag>
    <b:SourceType>BookSection</b:SourceType>
    <b:Guid>{07F74354-97BD-435E-9524-A8CB42D99F13}</b:Guid>
    <b:Title>Political discourse and political cognition</b:Title>
    <b:BookTitle>Politics as Text and Talk: Analytical approaches to political discourse</b:BookTitle>
    <b:Year>2002</b:Year>
    <b:Pages>203-238</b:Pages>
    <b:City>Amsterdam &amp; Philadelphia</b:City>
    <b:Publisher>John Benjamins Publishing Company</b:Publisher>
    <b:Author>
      <b:Editor>
        <b:NameList>
          <b:Person>
            <b:Last>Chilton</b:Last>
            <b:First>Paul</b:First>
          </b:Person>
          <b:Person>
            <b:Last>Schäffner</b:Last>
            <b:First>Christina</b:First>
          </b:Person>
        </b:NameList>
      </b:Editor>
      <b:Author>
        <b:NameList>
          <b:Person>
            <b:Last>van Dijk</b:Last>
            <b:First>Teun</b:First>
            <b:Middle>A</b:Middle>
          </b:Person>
        </b:NameList>
      </b:Author>
    </b:Author>
    <b:LCID>en-US</b:LCID>
    <b:RefOrder>114</b:RefOrder>
  </b:Source>
  <b:Source>
    <b:Tag>Sch10</b:Tag>
    <b:SourceType>BookSection</b:SourceType>
    <b:Guid>{34DD6A1C-7E59-46F7-A8B0-FA2F5648726C}</b:Guid>
    <b:Author>
      <b:Author>
        <b:NameList>
          <b:Person>
            <b:Last>Schäffner</b:Last>
            <b:First>Christina</b:First>
          </b:Person>
        </b:NameList>
      </b:Author>
      <b:Editor>
        <b:NameList>
          <b:Person>
            <b:Last>Okulska</b:Last>
            <b:First>U.</b:First>
          </b:Person>
          <b:Person>
            <b:Last>Cap</b:Last>
            <b:First>P.</b:First>
          </b:Person>
        </b:NameList>
      </b:Editor>
    </b:Author>
    <b:Title>Political communication: Mediated by translation</b:Title>
    <b:BookTitle>Perspectives in Politics and Discourse</b:BookTitle>
    <b:Year>2010</b:Year>
    <b:Pages>255-278</b:Pages>
    <b:City>Amsterdam &amp; Philadelphia</b:City>
    <b:Publisher>John Benjamins Publishing Company</b:Publisher>
    <b:LCID>en-US</b:LCID>
    <b:RefOrder>73</b:RefOrder>
  </b:Source>
  <b:Source>
    <b:Tag>Tan08</b:Tag>
    <b:SourceType>Book</b:SourceType>
    <b:Guid>{6B79B149-5117-4939-ACC1-4976F863902A}</b:Guid>
    <b:Title>The Politics of Prevention: A Global Crisis in AIDS and Education</b:Title>
    <b:Year>2008</b:Year>
    <b:City>Ann Arbor, MI</b:City>
    <b:Publisher>Pluto Press</b:Publisher>
    <b:Author>
      <b:Author>
        <b:NameList>
          <b:Person>
            <b:Last>Boler</b:Last>
            <b:First>Tania</b:First>
          </b:Person>
          <b:Person>
            <b:Last>Archer</b:Last>
            <b:First>David</b:First>
          </b:Person>
        </b:NameList>
      </b:Author>
    </b:Author>
    <b:RefOrder>19</b:RefOrder>
  </b:Source>
  <b:Source>
    <b:Tag>Gil20</b:Tag>
    <b:SourceType>JournalArticle</b:SourceType>
    <b:Guid>{82BBC23E-9F6D-44B6-8B7E-3E0F5BCDAEC1}</b:Guid>
    <b:Title>Mobilizing policy (in)capacity to fight COVID-19: Understanding variations in state responses</b:Title>
    <b:Year>2020</b:Year>
    <b:Author>
      <b:Author>
        <b:NameList>
          <b:Person>
            <b:Last>Capano</b:Last>
            <b:First>Giliberto</b:First>
          </b:Person>
          <b:Person>
            <b:Last>Howlett</b:Last>
            <b:First>Michael</b:First>
          </b:Person>
          <b:Person>
            <b:Last>Jarvis</b:Last>
            <b:First>Darryl</b:First>
            <b:Middle>Stuart</b:Middle>
          </b:Person>
          <b:Person>
            <b:Last>Ramesh</b:Last>
            <b:First>M.</b:First>
          </b:Person>
          <b:Person>
            <b:Last>Goyal</b:Last>
            <b:First>Nihit</b:First>
          </b:Person>
        </b:NameList>
      </b:Author>
    </b:Author>
    <b:JournalName>Policy and Society</b:JournalName>
    <b:Pages>285-308</b:Pages>
    <b:Volume>39</b:Volume>
    <b:Issue>3</b:Issue>
    <b:DOI>10.1080/14494035.2020.1787628</b:DOI>
    <b:RefOrder>26</b:RefOrder>
  </b:Source>
  <b:Source>
    <b:Tag>Bak20</b:Tag>
    <b:SourceType>JournalArticle</b:SourceType>
    <b:Guid>{18B2CC0F-0435-4568-861E-FDEB17AC3D23}</b:Guid>
    <b:Author>
      <b:Author>
        <b:NameList>
          <b:Person>
            <b:Last>Bakır</b:Last>
            <b:First>Caner</b:First>
          </b:Person>
        </b:NameList>
      </b:Author>
    </b:Author>
    <b:Title>The Turkish state’s responses to existential COVID-19 crisis</b:Title>
    <b:JournalName>Policy and Society</b:JournalName>
    <b:Year>2020</b:Year>
    <b:Pages>424-441</b:Pages>
    <b:Volume>39</b:Volume>
    <b:Issue>3</b:Issue>
    <b:DOI>10.1080/14494035.2020.1783786</b:DOI>
    <b:RefOrder>92</b:RefOrder>
  </b:Source>
  <b:Source>
    <b:Tag>Wei20</b:Tag>
    <b:SourceType>JournalArticle</b:SourceType>
    <b:Guid>{B18A7A0C-6BC8-4019-A31D-792F61A1B24B}</b:Guid>
    <b:Author>
      <b:Author>
        <b:NameList>
          <b:Person>
            <b:Last>Weible</b:Last>
            <b:First>Christopher</b:First>
            <b:Middle>M.</b:Middle>
          </b:Person>
          <b:Person>
            <b:Last>Nohrstedt</b:Last>
            <b:First>Daniel</b:First>
          </b:Person>
          <b:Person>
            <b:Last>Cairney</b:Last>
            <b:First>Paul</b:First>
          </b:Person>
          <b:Person>
            <b:Last>Carter</b:Last>
            <b:First>David</b:First>
            <b:Middle>P.</b:Middle>
          </b:Person>
          <b:Person>
            <b:Last>Crow</b:Last>
            <b:First>Deserai</b:First>
            <b:Middle>A.</b:Middle>
          </b:Person>
          <b:Person>
            <b:Last>Durnová</b:Last>
            <b:First>Anna</b:First>
            <b:Middle>P.</b:Middle>
          </b:Person>
          <b:Person>
            <b:Last>Heikkila</b:Last>
            <b:First>Tanya</b:First>
          </b:Person>
          <b:Person>
            <b:Last>Ingold</b:Last>
            <b:First>Karin</b:First>
          </b:Person>
          <b:Person>
            <b:Last>McConnell</b:Last>
            <b:First>Allan</b:First>
          </b:Person>
          <b:Person>
            <b:Last>Stone</b:Last>
            <b:First>Diane</b:First>
          </b:Person>
        </b:NameList>
      </b:Author>
    </b:Author>
    <b:Title>COVID-19 and the policy sciences: initial reactions and perspectives</b:Title>
    <b:JournalName>Policy Sciences</b:JournalName>
    <b:Year>2020</b:Year>
    <b:Pages>225–241</b:Pages>
    <b:Volume>53</b:Volume>
    <b:DOI>10.1007/s11077-020-09381-4</b:DOI>
    <b:RefOrder>13</b:RefOrder>
  </b:Source>
  <b:Source>
    <b:Tag>Con20</b:Tag>
    <b:SourceType>JournalArticle</b:SourceType>
    <b:Guid>{EF575C48-A2DA-4993-A6BD-D4BEC0C6C5DA}</b:Guid>
    <b:Author>
      <b:Author>
        <b:NameList>
          <b:Person>
            <b:Last>Connell</b:Last>
            <b:First>Raewyn</b:First>
          </b:Person>
        </b:NameList>
      </b:Author>
    </b:Author>
    <b:Title>COVID-19/Sociology</b:Title>
    <b:JournalName>Journal of Sociology</b:JournalName>
    <b:Year>2020</b:Year>
    <b:Pages>745-751</b:Pages>
    <b:DOI>10.1177/1440783320943262</b:DOI>
    <b:RefOrder>11</b:RefOrder>
  </b:Source>
  <b:Source>
    <b:Tag>Jen20</b:Tag>
    <b:SourceType>Misc</b:SourceType>
    <b:Guid>{12DE4DAB-F3B7-4BB5-8278-CE553B0687EE}</b:Guid>
    <b:Title>Economic Resilience, Globalisation and Market Governance: Facing the Covid-19 Test</b:Title>
    <b:Year>2020</b:Year>
    <b:Author>
      <b:Author>
        <b:NameList>
          <b:Person>
            <b:Last>Jenny</b:Last>
            <b:First>Frederic</b:First>
          </b:Person>
        </b:NameList>
      </b:Author>
    </b:Author>
    <b:PublicationTitle>OECD Directorate for Financial and Enterprise Affairs Note</b:PublicationTitle>
    <b:Publisher>OECD</b:Publisher>
    <b:RefOrder>12</b:RefOrder>
  </b:Source>
  <b:Source>
    <b:Tag>Wil20</b:Tag>
    <b:SourceType>JournalArticle</b:SourceType>
    <b:Guid>{D7642A9D-E77A-41A3-BD5B-F505B1E15A21}</b:Guid>
    <b:Title>‘And breathe…’? The sociology of health and illness in COVID‐19 time</b:Title>
    <b:Year>2020</b:Year>
    <b:Author>
      <b:Author>
        <b:NameList>
          <b:Person>
            <b:Last>Will</b:Last>
            <b:First>Catherine</b:First>
            <b:Middle>M.</b:Middle>
          </b:Person>
        </b:NameList>
      </b:Author>
    </b:Author>
    <b:JournalName>Sociology of Health &amp; Illness</b:JournalName>
    <b:Pages>967-971</b:Pages>
    <b:Volume>42</b:Volume>
    <b:Issue>5</b:Issue>
    <b:DOI>10.1111/1467-9566.13110</b:DOI>
    <b:RefOrder>10</b:RefOrder>
  </b:Source>
  <b:Source>
    <b:Tag>Tab20</b:Tag>
    <b:SourceType>JournalArticle</b:SourceType>
    <b:Guid>{3CB2B0BA-171B-4542-8361-EA4D93213782}</b:Guid>
    <b:Author>
      <b:Author>
        <b:NameList>
          <b:Person>
            <b:Last>Tabari</b:Last>
            <b:First>Parinaz</b:First>
          </b:Person>
          <b:Person>
            <b:Last>Amini</b:Last>
            <b:First>Mitra</b:First>
          </b:Person>
          <b:Person>
            <b:Last>Moghadami</b:Last>
            <b:First>Mohsen</b:First>
          </b:Person>
          <b:Person>
            <b:Last>Moosavi</b:Last>
            <b:First>Mahsa</b:First>
          </b:Person>
        </b:NameList>
      </b:Author>
    </b:Author>
    <b:Title>International Public Health Responses to COVID-19 Outbreak: A Rapid Review</b:Title>
    <b:JournalName>Iran Journal of Medical Sciences</b:JournalName>
    <b:Year>2020</b:Year>
    <b:Pages>157-169</b:Pages>
    <b:Volume>45</b:Volume>
    <b:Issue>3</b:Issue>
    <b:DOI>10.30476/ijms.2020.85810.1537</b:DOI>
    <b:RefOrder>27</b:RefOrder>
  </b:Source>
  <b:Source>
    <b:Tag>Las19</b:Tag>
    <b:SourceType>JournalArticle</b:SourceType>
    <b:Guid>{202DB92C-20AD-4B15-ABC3-772342A28ECF}</b:Guid>
    <b:Author>
      <b:Author>
        <b:NameList>
          <b:Person>
            <b:Last>Lasco</b:Last>
            <b:First>Gideon</b:First>
          </b:Person>
          <b:Person>
            <b:Last>Curato</b:Last>
            <b:First>Nicole</b:First>
          </b:Person>
        </b:NameList>
      </b:Author>
    </b:Author>
    <b:Title>Medical populism</b:Title>
    <b:JournalName>Social Science &amp; Medicine</b:JournalName>
    <b:Year>2019</b:Year>
    <b:Pages>1-8</b:Pages>
    <b:DOI>10.1016/j.socscimed.2018.12.006</b:DOI>
    <b:RefOrder>24</b:RefOrder>
  </b:Source>
  <b:Source>
    <b:Tag>Lod12</b:Tag>
    <b:SourceType>BookSection</b:SourceType>
    <b:Guid>{04E23B3E-6431-4486-9F23-AA623770AB18}</b:Guid>
    <b:Title>Executive Politics and Policy Instruments</b:Title>
    <b:Year>2012</b:Year>
    <b:Pages>118-135</b:Pages>
    <b:Author>
      <b:Author>
        <b:NameList>
          <b:Person>
            <b:Last>Lodge</b:Last>
            <b:First>Martin</b:First>
          </b:Person>
          <b:Person>
            <b:Last>Wegrich</b:Last>
            <b:First>Kai</b:First>
          </b:Person>
        </b:NameList>
      </b:Author>
      <b:Editor>
        <b:NameList>
          <b:Person>
            <b:Last>Lodge</b:Last>
            <b:First>Martin</b:First>
          </b:Person>
          <b:Person>
            <b:Last>Wegrich</b:Last>
            <b:First>Kai</b:First>
          </b:Person>
        </b:NameList>
      </b:Editor>
    </b:Author>
    <b:BookTitle>Executive Politics and Policy Instruments</b:BookTitle>
    <b:City>London, England</b:City>
    <b:Publisher>Routledge</b:Publisher>
    <b:RefOrder>25</b:RefOrder>
  </b:Source>
  <b:Source>
    <b:Tag>Tho11</b:Tag>
    <b:SourceType>BookSection</b:SourceType>
    <b:Guid>{98D5979A-A70A-46DF-8295-E381FE7FE1C7}</b:Guid>
    <b:Author>
      <b:Author>
        <b:NameList>
          <b:Person>
            <b:Last>Thornborrow</b:Last>
            <b:First>Joanna</b:First>
          </b:Person>
        </b:NameList>
      </b:Author>
      <b:Editor>
        <b:NameList>
          <b:Person>
            <b:Last>Gee</b:Last>
            <b:First>James</b:First>
            <b:Middle>Paul</b:Middle>
          </b:Person>
          <b:Person>
            <b:Last>Handford</b:Last>
            <b:First>Michael</b:First>
          </b:Person>
        </b:NameList>
      </b:Editor>
    </b:Author>
    <b:Title>Narrative Analysis</b:Title>
    <b:BookTitle>The Routledge Handbook of Discourse Analysis</b:BookTitle>
    <b:Year>2011</b:Year>
    <b:Pages>51-65</b:Pages>
    <b:City>Abingdon, England</b:City>
    <b:Publisher>Routledge</b:Publisher>
    <b:RefOrder>115</b:RefOrder>
  </b:Source>
  <b:Source>
    <b:Tag>Bev15</b:Tag>
    <b:SourceType>BookSection</b:SourceType>
    <b:Guid>{73B6E513-FC45-41C0-9617-D710E4CD0FF4}</b:Guid>
    <b:Author>
      <b:Author>
        <b:NameList>
          <b:Person>
            <b:Last>Bevir</b:Last>
            <b:First>Mark</b:First>
          </b:Person>
          <b:Person>
            <b:Last>Rhodes</b:Last>
            <b:First>R.</b:First>
            <b:Middle>A. W.</b:Middle>
          </b:Person>
        </b:NameList>
      </b:Author>
      <b:Editor>
        <b:NameList>
          <b:Person>
            <b:Last>Bevir</b:Last>
            <b:First>Mark</b:First>
          </b:Person>
          <b:Person>
            <b:Last>Rhodes</b:Last>
            <b:First>R.</b:First>
            <b:Middle>A. W.</b:Middle>
          </b:Person>
        </b:NameList>
      </b:Editor>
    </b:Author>
    <b:Title>Interpretive Political Science: Mapping the Field</b:Title>
    <b:BookTitle>Routledge Handbook of Interpretive Political Science</b:BookTitle>
    <b:Year>2015</b:Year>
    <b:Pages>3-28</b:Pages>
    <b:City>Abingdon, England</b:City>
    <b:Publisher>Routledge</b:Publisher>
    <b:RefOrder>74</b:RefOrder>
  </b:Source>
  <b:Source>
    <b:Tag>Fas15</b:Tag>
    <b:SourceType>BookSection</b:SourceType>
    <b:Guid>{515F87DD-56E8-4568-B502-06B59CC1FCF1}</b:Guid>
    <b:Author>
      <b:Author>
        <b:NameList>
          <b:Person>
            <b:Last>Fassin</b:Last>
            <b:First>Didier</b:First>
          </b:Person>
        </b:NameList>
      </b:Author>
      <b:Editor>
        <b:NameList>
          <b:Person>
            <b:Last>Bevir</b:Last>
            <b:First>Mark</b:First>
          </b:Person>
          <b:Person>
            <b:Last>Rhodes</b:Last>
            <b:First>R.</b:First>
            <b:Middle>A. W.</b:Middle>
          </b:Person>
        </b:NameList>
      </b:Editor>
    </b:Author>
    <b:Title>Public Health</b:Title>
    <b:BookTitle>Routledge Handbook of Interpretive Political Science</b:BookTitle>
    <b:Year>2015</b:Year>
    <b:Pages>452-564</b:Pages>
    <b:City>Abingdon, England</b:City>
    <b:Publisher>Routledge</b:Publisher>
    <b:RefOrder>116</b:RefOrder>
  </b:Source>
  <b:Source>
    <b:Tag>Mar02</b:Tag>
    <b:SourceType>BookSection</b:SourceType>
    <b:Guid>{116B014B-89FD-46D1-8063-6D3D78CE673C}</b:Guid>
    <b:Author>
      <b:Author>
        <b:NameList>
          <b:Person>
            <b:Last>Marsh</b:Last>
            <b:First>David</b:First>
          </b:Person>
          <b:Person>
            <b:Last>Furlong</b:Last>
            <b:First>Paul</b:First>
          </b:Person>
        </b:NameList>
      </b:Author>
      <b:Editor>
        <b:NameList>
          <b:Person>
            <b:Last>Marsh</b:Last>
            <b:First>David</b:First>
          </b:Person>
          <b:Person>
            <b:Last>Stoker</b:Last>
            <b:First>Gerry</b:First>
          </b:Person>
        </b:NameList>
      </b:Editor>
    </b:Author>
    <b:Title>A Skin Not a Sweater: Ontology and Epistemology in Political Science</b:Title>
    <b:BookTitle>Theory and Methods in Political Science</b:BookTitle>
    <b:Year>2002</b:Year>
    <b:Pages>17-41</b:Pages>
    <b:City>London, England</b:City>
    <b:Publisher>Palgrave Macmillan</b:Publisher>
    <b:RefOrder>78</b:RefOrder>
  </b:Source>
  <b:Source>
    <b:Tag>Ede85</b:Tag>
    <b:SourceType>JournalArticle</b:SourceType>
    <b:Guid>{AAB7A284-DFF8-409F-98EA-A29F49CAA624}</b:Guid>
    <b:Title>Political Language and Political Reality</b:Title>
    <b:Year>1985</b:Year>
    <b:Pages>10-19</b:Pages>
    <b:Author>
      <b:Author>
        <b:NameList>
          <b:Person>
            <b:Last>Edelman</b:Last>
            <b:First>Murray</b:First>
          </b:Person>
        </b:NameList>
      </b:Author>
    </b:Author>
    <b:JournalName>PS</b:JournalName>
    <b:Volume>18</b:Volume>
    <b:Issue>1</b:Issue>
    <b:DOI>10.2307/418800</b:DOI>
    <b:RefOrder>117</b:RefOrder>
  </b:Source>
  <b:Source>
    <b:Tag>Que12</b:Tag>
    <b:SourceType>Book</b:SourceType>
    <b:Guid>{E9294516-F2D5-45F6-BDFD-98A944E45B8E}</b:Guid>
    <b:Title>Visions of politics: Regardng method</b:Title>
    <b:Year>2012</b:Year>
    <b:Author>
      <b:Author>
        <b:NameList>
          <b:Person>
            <b:Last>Skinner</b:Last>
            <b:First>Quentin</b:First>
          </b:Person>
        </b:NameList>
      </b:Author>
    </b:Author>
    <b:City>Cambridge, England</b:City>
    <b:Publisher>Cambrdige University Press</b:Publisher>
    <b:RefOrder>90</b:RefOrder>
  </b:Source>
  <b:Source>
    <b:Tag>Nor89</b:Tag>
    <b:SourceType>Book</b:SourceType>
    <b:Guid>{DDD0B3E7-33E4-4FAF-BEE6-2ED891E2FE49}</b:Guid>
    <b:Author>
      <b:Author>
        <b:NameList>
          <b:Person>
            <b:Last>Fairclough</b:Last>
            <b:First>Norman</b:First>
          </b:Person>
        </b:NameList>
      </b:Author>
    </b:Author>
    <b:Title>Language and Power</b:Title>
    <b:Year>1989</b:Year>
    <b:City>Essex, England </b:City>
    <b:Publisher>Longman</b:Publisher>
    <b:RefOrder>118</b:RefOrder>
  </b:Source>
  <b:Source>
    <b:Tag>She05</b:Tag>
    <b:SourceType>JournalArticle</b:SourceType>
    <b:Guid>{50F14051-DD72-40DF-8502-910CD81A191F}</b:Guid>
    <b:Title>Thin and thick narrative analysis: On the question of defining and analyzing political narratives</b:Title>
    <b:Year>2005</b:Year>
    <b:JournalName>Narrative Inquiry</b:JournalName>
    <b:Pages>75-99</b:Pages>
    <b:Author>
      <b:Author>
        <b:NameList>
          <b:Person>
            <b:Last>Shenhav</b:Last>
            <b:First>Shaul</b:First>
            <b:Middle>R.</b:Middle>
          </b:Person>
        </b:NameList>
      </b:Author>
    </b:Author>
    <b:Volume>15</b:Volume>
    <b:Issue>1</b:Issue>
    <b:DOI>10.1075/ni.15.1.05she</b:DOI>
    <b:RefOrder>79</b:RefOrder>
  </b:Source>
  <b:Source>
    <b:Tag>van07</b:Tag>
    <b:SourceType>BookSection</b:SourceType>
    <b:Guid>{EDD3337E-EE69-499B-B61A-9E7352CB16E1}</b:Guid>
    <b:Title>Narrative Policy Analysis</b:Title>
    <b:Year>2007</b:Year>
    <b:Pages>251-269</b:Pages>
    <b:BookTitle>Handbook of Public Policy Analysis: Theory, Politics and Methods</b:BookTitle>
    <b:City>Boca Raton, FL</b:City>
    <b:Publisher>CRC Press</b:Publisher>
    <b:Author>
      <b:Author>
        <b:NameList>
          <b:Person>
            <b:Last>van Eeten</b:Last>
            <b:Middle>J. G.</b:Middle>
            <b:First>Michel </b:First>
          </b:Person>
        </b:NameList>
      </b:Author>
      <b:Editor>
        <b:NameList>
          <b:Person>
            <b:Last>Fischer</b:Last>
            <b:First>Frank</b:First>
          </b:Person>
          <b:Person>
            <b:Last>Miller</b:Last>
            <b:First>Gerald</b:First>
            <b:Middle>J.</b:Middle>
          </b:Person>
          <b:Person>
            <b:Last>Sidney</b:Last>
            <b:First>Mara</b:First>
            <b:Middle>S.</b:Middle>
          </b:Person>
        </b:NameList>
      </b:Editor>
    </b:Author>
    <b:RefOrder>80</b:RefOrder>
  </b:Source>
  <b:Source>
    <b:Tag>Eme94</b:Tag>
    <b:SourceType>Book</b:SourceType>
    <b:Guid>{772E89A4-81EC-4E4E-ACD3-201E220EB294}</b:Guid>
    <b:Author>
      <b:Author>
        <b:NameList>
          <b:Person>
            <b:Last>Roe</b:Last>
            <b:First>Emery</b:First>
          </b:Person>
        </b:NameList>
      </b:Author>
    </b:Author>
    <b:Title>Narrative Policy Analysis: Theory and Practice</b:Title>
    <b:Year>1994</b:Year>
    <b:City>Durham &amp; London</b:City>
    <b:Publisher>Duke University Press</b:Publisher>
    <b:RefOrder>81</b:RefOrder>
  </b:Source>
  <b:Source>
    <b:Tag>Jer86</b:Tag>
    <b:SourceType>Book</b:SourceType>
    <b:Guid>{91429F69-2AF6-4136-ADA8-BB6CA84F59CB}</b:Guid>
    <b:Author>
      <b:Author>
        <b:NameList>
          <b:Person>
            <b:Last>Bruner</b:Last>
            <b:First>Jerome</b:First>
          </b:Person>
        </b:NameList>
      </b:Author>
    </b:Author>
    <b:Title>Actual minds, possible worlds. Cambridge, MA:</b:Title>
    <b:Year>1986</b:Year>
    <b:City>Cambridge, MA</b:City>
    <b:Publisher>Harvard Unviersity Press</b:Publisher>
    <b:RefOrder>82</b:RefOrder>
  </b:Source>
  <b:Source>
    <b:Tag>Jon10</b:Tag>
    <b:SourceType>JournalArticle</b:SourceType>
    <b:Guid>{E80A696D-21B8-4890-8521-7278C2734384}</b:Guid>
    <b:Author>
      <b:Author>
        <b:NameList>
          <b:Person>
            <b:Last>Jones</b:Last>
            <b:First>Michael</b:First>
            <b:Middle>D.</b:Middle>
          </b:Person>
          <b:Person>
            <b:Last>McBeth</b:Last>
            <b:First>Mark</b:First>
            <b:Middle>K.</b:Middle>
          </b:Person>
        </b:NameList>
      </b:Author>
    </b:Author>
    <b:Title>A Narrative Policy Framework: Clear Enough to Be Wrong?</b:Title>
    <b:Year>2010</b:Year>
    <b:JournalName>Policy Studies Journal</b:JournalName>
    <b:Pages>329-353</b:Pages>
    <b:Volume>38</b:Volume>
    <b:Issue>2</b:Issue>
    <b:DOI>10.1111/j.1541-0072.2010.00364.x</b:DOI>
    <b:RefOrder>83</b:RefOrder>
  </b:Source>
  <b:Source>
    <b:Tag>Sha18</b:Tag>
    <b:SourceType>JournalArticle</b:SourceType>
    <b:Guid>{7B5D49D0-010B-455F-9DA2-3FE9463FC409}</b:Guid>
    <b:Author>
      <b:Author>
        <b:NameList>
          <b:Person>
            <b:Last>Shanahan</b:Last>
            <b:First>Elizabeth</b:First>
            <b:Middle>A.</b:Middle>
          </b:Person>
          <b:Person>
            <b:Last>Jones</b:Last>
            <b:First>Michael</b:First>
            <b:Middle>D.</b:Middle>
          </b:Person>
          <b:Person>
            <b:Last>McBeth</b:Last>
            <b:First>Mark</b:First>
            <b:Middle>K.</b:Middle>
          </b:Person>
        </b:NameList>
      </b:Author>
    </b:Author>
    <b:Title>How to Conduct a Narrative Policy Framework Study</b:Title>
    <b:JournalName>The Social Science Journal</b:JournalName>
    <b:Year>2018</b:Year>
    <b:Pages>332-345</b:Pages>
    <b:Volume>55</b:Volume>
    <b:Issue>3</b:Issue>
    <b:DOI>10.1016/j.soscij.2017.12.002</b:DOI>
    <b:RefOrder>85</b:RefOrder>
  </b:Source>
  <b:Source>
    <b:Tag>Sch08</b:Tag>
    <b:SourceType>JournalArticle</b:SourceType>
    <b:Guid>{12B7860A-ACC7-458E-8ED3-6CE11FBC66A1}</b:Guid>
    <b:Author>
      <b:Author>
        <b:NameList>
          <b:Person>
            <b:Last>Schmidt</b:Last>
            <b:First>Vivien</b:First>
            <b:Middle>A.</b:Middle>
          </b:Person>
        </b:NameList>
      </b:Author>
    </b:Author>
    <b:Title>Discursive Institutionalism: The Explanatory Power of Ideas and Discourse</b:Title>
    <b:JournalName>Annual Review of Political Science</b:JournalName>
    <b:Year>2008</b:Year>
    <b:Pages>303-326</b:Pages>
    <b:Volume>11</b:Volume>
    <b:DOI>10.1146/annurev.polisci.11.060606.135342</b:DOI>
    <b:RefOrder>119</b:RefOrder>
  </b:Source>
  <b:Source>
    <b:Tag>Har12</b:Tag>
    <b:SourceType>BookSection</b:SourceType>
    <b:Guid>{9E5AEFFF-4A6B-496F-B201-8EC21BC8B806}</b:Guid>
    <b:Title>Discourse and Healthcare</b:Title>
    <b:Year>2012</b:Year>
    <b:Pages>470-481</b:Pages>
    <b:Author>
      <b:Author>
        <b:NameList>
          <b:Person>
            <b:Last>Harvey</b:Last>
            <b:First>Kevin</b:First>
          </b:Person>
          <b:Person>
            <b:Last>Adolphs</b:Last>
            <b:First>Svenja</b:First>
          </b:Person>
        </b:NameList>
      </b:Author>
      <b:Editor>
        <b:NameList>
          <b:Person>
            <b:Last>Gee</b:Last>
            <b:First>James</b:First>
            <b:Middle>Paul</b:Middle>
          </b:Person>
          <b:Person>
            <b:Last>Handford</b:Last>
            <b:First>Michael</b:First>
          </b:Person>
        </b:NameList>
      </b:Editor>
    </b:Author>
    <b:BookTitle>Routledge Handbook of Discourse Analysis</b:BookTitle>
    <b:City>Abingdon, England</b:City>
    <b:Publisher>Routledge</b:Publisher>
    <b:RefOrder>120</b:RefOrder>
  </b:Source>
  <b:Source>
    <b:Tag>Rut09</b:Tag>
    <b:SourceType>Book</b:SourceType>
    <b:Guid>{FB0C28F4-45E2-415D-9FE8-F81E22B97474}</b:Guid>
    <b:Title>The Discourse of Politics in Action: Politics as Usual</b:Title>
    <b:Year>2009</b:Year>
    <b:City>Basingstoke, England</b:City>
    <b:Publisher>Palgrave Macmillan UK</b:Publisher>
    <b:Author>
      <b:Author>
        <b:NameList>
          <b:Person>
            <b:Last>Wodak</b:Last>
            <b:First>Ruth</b:First>
          </b:Person>
        </b:NameList>
      </b:Author>
    </b:Author>
    <b:RefOrder>87</b:RefOrder>
  </b:Source>
  <b:Source>
    <b:Tag>Erv59</b:Tag>
    <b:SourceType>Book</b:SourceType>
    <b:Guid>{2FBF717A-02F4-45A4-B743-D1A96EF65501}</b:Guid>
    <b:Author>
      <b:Author>
        <b:NameList>
          <b:Person>
            <b:Last>Goffman</b:Last>
            <b:First>Erving</b:First>
          </b:Person>
        </b:NameList>
      </b:Author>
    </b:Author>
    <b:Title>Presentation of Self in Everyday Life</b:Title>
    <b:Year>1959</b:Year>
    <b:City>New York, NY</b:City>
    <b:Publisher>Anchor Books</b:Publisher>
    <b:RefOrder>88</b:RefOrder>
  </b:Source>
  <b:Source>
    <b:Tag>van08</b:Tag>
    <b:SourceType>Book</b:SourceType>
    <b:Guid>{B915EA35-A7BF-45CB-82D7-531F3B2541DE}</b:Guid>
    <b:Title>Discourse &amp; Power</b:Title>
    <b:Year>2008</b:Year>
    <b:City>Basingstoke, England</b:City>
    <b:Publisher>Palgrave Macmillan</b:Publisher>
    <b:Author>
      <b:Author>
        <b:NameList>
          <b:Person>
            <b:Last>van Dijk</b:Last>
            <b:Middle>A.</b:Middle>
            <b:First>Teun</b:First>
          </b:Person>
        </b:NameList>
      </b:Author>
    </b:Author>
    <b:RefOrder>121</b:RefOrder>
  </b:Source>
  <b:Source>
    <b:Tag>Zde08</b:Tag>
    <b:SourceType>BookSection</b:SourceType>
    <b:Guid>{B5BC3F03-F344-4429-9FC3-BB6578D8F8D5}</b:Guid>
    <b:Title>Studying Style and Legitimation: Critical Linguistics and Critical Discourse Analysis</b:Title>
    <b:Year>2008</b:Year>
    <b:City>Amsterdam, Netherlands &amp; Philadelphia, PA</b:City>
    <b:Publisher>John Benjamins Publishing Company</b:Publisher>
    <b:Author>
      <b:Author>
        <b:NameList>
          <b:Person>
            <b:Last>Zdenek</b:Last>
            <b:First>Sean</b:First>
          </b:Person>
          <b:Person>
            <b:Last>Johnstone</b:Last>
            <b:First>Barbara</b:First>
          </b:Person>
        </b:NameList>
      </b:Author>
      <b:Editor>
        <b:NameList>
          <b:Person>
            <b:Last>Johnstone</b:Last>
            <b:First>Barbara</b:First>
          </b:Person>
          <b:Person>
            <b:Last>Eisenhart</b:Last>
            <b:First>Christopher</b:First>
          </b:Person>
        </b:NameList>
      </b:Editor>
    </b:Author>
    <b:BookTitle>Rhetoric in Detail</b:BookTitle>
    <b:Pages>25-31</b:Pages>
    <b:RefOrder>122</b:RefOrder>
  </b:Source>
  <b:Source>
    <b:Tag>Gri75</b:Tag>
    <b:SourceType>BookSection</b:SourceType>
    <b:Guid>{05102722-453B-4510-8830-21EAF7440B61}</b:Guid>
    <b:Title>Logic and Conversation</b:Title>
    <b:BookTitle>Syntax and Semantics, Volume 3: Speech Arts</b:BookTitle>
    <b:Year>1975</b:Year>
    <b:Pages>41-58</b:Pages>
    <b:City>New York, NY</b:City>
    <b:Publisher>Academic Press</b:Publisher>
    <b:Author>
      <b:Author>
        <b:NameList>
          <b:Person>
            <b:Last>Grice</b:Last>
            <b:First>H.</b:First>
            <b:Middle>P.</b:Middle>
          </b:Person>
        </b:NameList>
      </b:Author>
      <b:Editor>
        <b:NameList>
          <b:Person>
            <b:Last>Cole</b:Last>
            <b:First>Peter</b:First>
          </b:Person>
          <b:Person>
            <b:Last>Morgan</b:Last>
            <b:First>Jerry</b:First>
            <b:Middle>L</b:Middle>
          </b:Person>
        </b:NameList>
      </b:Editor>
    </b:Author>
    <b:RefOrder>76</b:RefOrder>
  </b:Source>
  <b:Source>
    <b:Tag>Eli06</b:Tag>
    <b:SourceType>BookSection</b:SourceType>
    <b:Guid>{C98000B2-2505-481E-B2A9-E91433E19A2F}</b:Guid>
    <b:Title>Transcription as Theory</b:Title>
    <b:Year>2006</b:Year>
    <b:City>Oxon</b:City>
    <b:Publisher>Routledge</b:Publisher>
    <b:BookTitle>The Discourse Reader</b:BookTitle>
    <b:Pages>166-179</b:Pages>
    <b:LCID>en-US</b:LCID>
    <b:Author>
      <b:Author>
        <b:NameList>
          <b:Person>
            <b:Last>Ochs</b:Last>
            <b:First>Elinor</b:First>
          </b:Person>
        </b:NameList>
      </b:Author>
      <b:Editor>
        <b:NameList>
          <b:Person>
            <b:Last>Jaworski</b:Last>
            <b:First>Adam</b:First>
          </b:Person>
          <b:Person>
            <b:Last>Coupland</b:Last>
            <b:First>Nikolas</b:First>
          </b:Person>
        </b:NameList>
      </b:Editor>
    </b:Author>
    <b:Edition>2.</b:Edition>
    <b:RefOrder>91</b:RefOrder>
  </b:Source>
  <b:Source>
    <b:Tag>Cap20</b:Tag>
    <b:SourceType>JournalArticle</b:SourceType>
    <b:Guid>{47C24AD5-BB38-443B-A609-1EACCA3284C0}</b:Guid>
    <b:Title>The Knowns and Unknowns of Policy Instrument Analysis: Policy Tools and the Current Research Agenda on Policy Mixes</b:Title>
    <b:Year>2020</b:Year>
    <b:Pages>1-13</b:Pages>
    <b:Author>
      <b:Author>
        <b:NameList>
          <b:Person>
            <b:Last>Capano</b:Last>
            <b:First>Giliberto</b:First>
          </b:Person>
          <b:Person>
            <b:Last>Howlett</b:Last>
            <b:First>Michael</b:First>
          </b:Person>
        </b:NameList>
      </b:Author>
    </b:Author>
    <b:JournalName>Sage Open</b:JournalName>
    <b:DOI>10.1177/2158244019900568</b:DOI>
    <b:RefOrder>22</b:RefOrder>
  </b:Source>
  <b:Source>
    <b:Tag>Pie07</b:Tag>
    <b:SourceType>JournalArticle</b:SourceType>
    <b:Guid>{EAB8A9A2-CD2C-4F47-89FD-35EE597A5807}</b:Guid>
    <b:Author>
      <b:Author>
        <b:NameList>
          <b:Person>
            <b:Last>Lascoumes</b:Last>
            <b:First>Pierre</b:First>
          </b:Person>
          <b:Person>
            <b:Last>Le Galès</b:Last>
            <b:First>Patrick</b:First>
          </b:Person>
        </b:NameList>
      </b:Author>
    </b:Author>
    <b:Title>Introduction : Understanding Public Policy through Its Instruments</b:Title>
    <b:JournalName>Governance</b:JournalName>
    <b:Year>2007</b:Year>
    <b:Pages>1-21</b:Pages>
    <b:DOI>10.1111/j.1468-0491.2007.00342.x</b:DOI>
    <b:RefOrder>23</b:RefOrder>
  </b:Source>
  <b:Source>
    <b:Tag>van98</b:Tag>
    <b:SourceType>BookSection</b:SourceType>
    <b:Guid>{A2171BC5-E64D-42F5-900D-1EE98C4FECDE}</b:Guid>
    <b:Title>What is Political Discourse Analysis?</b:Title>
    <b:BookTitle>Political linguistics</b:BookTitle>
    <b:Year>1998</b:Year>
    <b:Pages>11-52</b:Pages>
    <b:City>Amsterdam &amp; Philadelphia</b:City>
    <b:Publisher>John Benjamins Publishing Company</b:Publisher>
    <b:Author>
      <b:Author>
        <b:NameList>
          <b:Person>
            <b:Last>van Dijk</b:Last>
            <b:First>Teun A</b:First>
          </b:Person>
        </b:NameList>
      </b:Author>
      <b:Editor>
        <b:NameList>
          <b:Person>
            <b:Last>Blommaert</b:Last>
            <b:First>Jan</b:First>
          </b:Person>
          <b:Person>
            <b:Last>Bulcaen</b:Last>
            <b:First>Chris</b:First>
          </b:Person>
        </b:NameList>
      </b:Editor>
    </b:Author>
    <b:LCID>en-US</b:LCID>
    <b:RefOrder>123</b:RefOrder>
  </b:Source>
  <b:Source>
    <b:Tag>Dun12</b:Tag>
    <b:SourceType>JournalArticle</b:SourceType>
    <b:Guid>{12B06B79-1484-40B4-AEB4-B938E1C969B9}</b:Guid>
    <b:Title>Political Discourse Analysis: Exploring the Language of Politics and the Politics of Language</b:Title>
    <b:Year>2012</b:Year>
    <b:Pages>735-751</b:Pages>
    <b:Author>
      <b:Author>
        <b:NameList>
          <b:Person>
            <b:Last>Dunmire</b:Last>
            <b:First>Patricia</b:First>
            <b:Middle>L.</b:Middle>
          </b:Person>
        </b:NameList>
      </b:Author>
    </b:Author>
    <b:JournalName>Language and Linguistics Compass</b:JournalName>
    <b:LCID>en-US</b:LCID>
    <b:Volume>6</b:Volume>
    <b:Issue>11</b:Issue>
    <b:RefOrder>124</b:RefOrder>
  </b:Source>
  <b:Source>
    <b:Tag>Bou91</b:Tag>
    <b:SourceType>Book</b:SourceType>
    <b:Guid>{D3C83F75-77FC-44E8-A85D-6D9F8620AFE5}</b:Guid>
    <b:Title>Language and Symbolic Power</b:Title>
    <b:Year>1991</b:Year>
    <b:Author>
      <b:Author>
        <b:NameList>
          <b:Person>
            <b:Last>Bourdieu</b:Last>
            <b:First>Pierre</b:First>
          </b:Person>
        </b:NameList>
      </b:Author>
      <b:Translator>
        <b:NameList>
          <b:Person>
            <b:Last>Raymond</b:Last>
            <b:First>Gino</b:First>
          </b:Person>
          <b:Person>
            <b:Last>Adamson</b:Last>
            <b:First>Matthew</b:First>
          </b:Person>
        </b:NameList>
      </b:Translator>
    </b:Author>
    <b:City>Cambridge, England</b:City>
    <b:Publisher>Polity Press</b:Publisher>
    <b:RefOrder>125</b:RefOrder>
  </b:Source>
  <b:Source>
    <b:Tag>Bro04</b:Tag>
    <b:SourceType>JournalArticle</b:SourceType>
    <b:Guid>{E610EE3F-8826-4CBA-BCE2-772CE9112A13}</b:Guid>
    <b:Author>
      <b:Author>
        <b:NameList>
          <b:Person>
            <b:Last>Brontsema</b:Last>
            <b:First>Robin</b:First>
          </b:Person>
        </b:NameList>
      </b:Author>
    </b:Author>
    <b:Title>A Queer Revolution: Reconceptualizing the Debate Over Linguistic Reclamation</b:Title>
    <b:Year>2004</b:Year>
    <b:Pages>1-17</b:Pages>
    <b:JournalName>Colorado Research in Linguistics</b:JournalName>
    <b:Volume>17</b:Volume>
    <b:Issue>1</b:Issue>
    <b:DOI>10.25810/dky3-zq57</b:DOI>
    <b:RefOrder>126</b:RefOrder>
  </b:Source>
  <b:Source>
    <b:Tag>Ang04</b:Tag>
    <b:SourceType>Book</b:SourceType>
    <b:Guid>{7D3F3E85-3DE7-4081-A948-680A3EFC1420}</b:Guid>
    <b:Title>The Politics of Disgıst</b:Title>
    <b:Year>2004</b:Year>
    <b:Author>
      <b:Author>
        <b:NameList>
          <b:Person>
            <b:Last>Hancock</b:Last>
            <b:First>Ange-Marie</b:First>
          </b:Person>
        </b:NameList>
      </b:Author>
    </b:Author>
    <b:City>New York, NY</b:City>
    <b:Publisher>New York University Press</b:Publisher>
    <b:RefOrder>127</b:RefOrder>
  </b:Source>
  <b:Source>
    <b:Tag>Fai12</b:Tag>
    <b:SourceType>Book</b:SourceType>
    <b:Guid>{FCCF9622-7A0E-4F22-B438-F57ACF8B66CD}</b:Guid>
    <b:Title>Political Discourse Analysis: A Method for Advanced Students</b:Title>
    <b:Year>2012</b:Year>
    <b:City>Oxon</b:City>
    <b:Publisher>Routledge</b:Publisher>
    <b:Author>
      <b:Author>
        <b:NameList>
          <b:Person>
            <b:Last>Fairclough</b:Last>
            <b:First>Isabela</b:First>
          </b:Person>
          <b:Person>
            <b:Last>Fairclough</b:Last>
            <b:First>Norman</b:First>
          </b:Person>
        </b:NameList>
      </b:Author>
    </b:Author>
    <b:LCID>en-US</b:LCID>
    <b:RefOrder>128</b:RefOrder>
  </b:Source>
  <b:Source>
    <b:Tag>Per18</b:Tag>
    <b:SourceType>BookSection</b:SourceType>
    <b:Guid>{6D0CE973-C511-48E6-8DAB-FC8A8A1D09CC}</b:Guid>
    <b:Author>
      <b:Author>
        <b:NameList>
          <b:Person>
            <b:Last>Perry</b:Last>
            <b:First>Ronald</b:First>
            <b:Middle>W.</b:Middle>
          </b:Person>
        </b:NameList>
      </b:Author>
      <b:Editor>
        <b:NameList>
          <b:Person>
            <b:Last>Rodríguez</b:Last>
            <b:First>Havidan</b:First>
          </b:Person>
          <b:Person>
            <b:Last>Donner</b:Last>
            <b:First>William</b:First>
          </b:Person>
          <b:Person>
            <b:Last>Trainor</b:Last>
            <b:First>Joseph</b:First>
            <b:Middle>E.</b:Middle>
          </b:Person>
        </b:NameList>
      </b:Editor>
    </b:Author>
    <b:Title>Defining Disaster: An Evolving Concept</b:Title>
    <b:BookTitle>Handbook of Disaster Research</b:BookTitle>
    <b:Year>2018</b:Year>
    <b:Pages>3-22</b:Pages>
    <b:City>Albany</b:City>
    <b:Publisher>Springer</b:Publisher>
    <b:LCID>en-US</b:LCID>
    <b:Edition>2</b:Edition>
    <b:RefOrder>129</b:RefOrder>
  </b:Source>
  <b:Source>
    <b:Tag>Ric69</b:Tag>
    <b:SourceType>Book</b:SourceType>
    <b:Guid>{C0D3BF2E-1CAA-4AF7-B80B-CA2176A13841}</b:Guid>
    <b:Title>Presidential Power: The Politics of Leadership</b:Title>
    <b:Year>1964</b:Year>
    <b:City>New York, NY</b:City>
    <b:Publisher>Signet Books</b:Publisher>
    <b:Author>
      <b:Author>
        <b:NameList>
          <b:Person>
            <b:Last>Neustadt</b:Last>
            <b:First>Richard</b:First>
            <b:Middle>E.</b:Middle>
          </b:Person>
        </b:NameList>
      </b:Author>
    </b:Author>
    <b:RefOrder>130</b:RefOrder>
  </b:Source>
  <b:Source>
    <b:Tag>Xia</b:Tag>
    <b:SourceType>BookSection</b:SourceType>
    <b:Guid>{0A559F74-D522-45D2-840D-7305E04ABE8E}</b:Guid>
    <b:Title>A hero story without heroes: The Hong Kong government's narratives on SARS</b:Title>
    <b:Author>
      <b:Author>
        <b:NameList>
          <b:Person>
            <b:Last>Xiao</b:Last>
            <b:First>Xiaosui</b:First>
          </b:Person>
        </b:NameList>
      </b:Author>
      <b:Editor>
        <b:NameList>
          <b:Person>
            <b:Last>Powers</b:Last>
            <b:First>John</b:First>
            <b:Middle>H.</b:Middle>
          </b:Person>
          <b:Person>
            <b:Last>Xiao</b:Last>
            <b:First>Xiaosui</b:First>
          </b:Person>
        </b:NameList>
      </b:Editor>
    </b:Author>
    <b:BookTitle>The Social Construction of SARS: Studies of a health communication crisis</b:BookTitle>
    <b:City>Amsterdam &amp; Philadelphia</b:City>
    <b:Publisher>John Benjamins Publishing Company</b:Publisher>
    <b:LCID>en-US</b:LCID>
    <b:Year>2008</b:Year>
    <b:Pages>33-52</b:Pages>
    <b:RefOrder>131</b:RefOrder>
  </b:Source>
  <b:Source>
    <b:Tag>Web08</b:Tag>
    <b:SourceType>BookSection</b:SourceType>
    <b:Guid>{8B476DA1-6C45-48DB-ABDB-1FD619870494}</b:Guid>
    <b:Author>
      <b:Author>
        <b:NameList>
          <b:Person>
            <b:Last>Weber</b:Last>
            <b:First>Ian</b:First>
          </b:Person>
          <b:Person>
            <b:Last>Yang</b:Last>
            <b:Middle>Howe</b:Middle>
            <b:First>Tan</b:First>
          </b:Person>
          <b:Person>
            <b:Last>Shien</b:Last>
            <b:Middle>Loo</b:Middle>
            <b:First>Law</b:First>
          </b:Person>
        </b:NameList>
      </b:Author>
      <b:Editor>
        <b:NameList>
          <b:Person>
            <b:Last>Powers</b:Last>
            <b:First>John</b:First>
            <b:Middle>H.</b:Middle>
          </b:Person>
          <b:Person>
            <b:Last>Xiao</b:Last>
            <b:First>Xiaosui</b:First>
          </b:Person>
        </b:NameList>
      </b:Editor>
    </b:Author>
    <b:Title>"Triumph over adversity": Singapore mobilizes Confucian values to combat SARS</b:Title>
    <b:BookTitle>The Social Construction of SARS: Studies of a health communication crisis</b:BookTitle>
    <b:Year>2008</b:Year>
    <b:Pages>145-162</b:Pages>
    <b:City>Amsterdam, Netherlands &amp; Philadelphia, PA</b:City>
    <b:Publisher>John Benjamins Publishing Company</b:Publisher>
    <b:RefOrder>132</b:RefOrder>
  </b:Source>
  <b:Source>
    <b:Tag>Rat96</b:Tag>
    <b:SourceType>JournalArticle</b:SourceType>
    <b:Guid>{4B3E076A-B5A4-4B4C-9ABA-AC1A9BDEC649}</b:Guid>
    <b:Author>
      <b:Author>
        <b:NameList>
          <b:Person>
            <b:Last>Ratzan</b:Last>
            <b:First>Scott</b:First>
            <b:Middle>R.</b:Middle>
          </b:Person>
          <b:Person>
            <b:Last>Payne</b:Last>
            <b:First>J.</b:First>
            <b:Middle>Gregory</b:Middle>
          </b:Person>
          <b:Person>
            <b:Last>Bishop</b:Last>
            <b:First>Carol</b:First>
          </b:Person>
        </b:NameList>
      </b:Author>
    </b:Author>
    <b:Title>The Status and Scope of Health Communications</b:Title>
    <b:JournalName>Journal of Health Communication</b:JournalName>
    <b:Year>1996</b:Year>
    <b:Pages>25-42</b:Pages>
    <b:LCID>en-US</b:LCID>
    <b:Volume>1</b:Volume>
    <b:Issue>1</b:Issue>
    <b:RefOrder>133</b:RefOrder>
  </b:Source>
  <b:Source>
    <b:Tag>Bam05</b:Tag>
    <b:SourceType>JournalArticle</b:SourceType>
    <b:Guid>{9DB22B81-8CD1-4012-9652-9C9EF2972FAF}</b:Guid>
    <b:Author>
      <b:Author>
        <b:NameList>
          <b:Person>
            <b:Last>Bambra</b:Last>
            <b:First>Clare</b:First>
          </b:Person>
          <b:Person>
            <b:Last>Fox</b:Last>
            <b:First>Debbie</b:First>
          </b:Person>
          <b:Person>
            <b:Last>Scott-Samuel</b:Last>
            <b:First>Alex</b:First>
          </b:Person>
        </b:NameList>
      </b:Author>
    </b:Author>
    <b:Title>Towards a politics of health</b:Title>
    <b:JournalName>Health Promotion International</b:JournalName>
    <b:Year>2005</b:Year>
    <b:Pages>187-193</b:Pages>
    <b:Volume>20</b:Volume>
    <b:Issue>2</b:Issue>
    <b:DOI>10.1093/heapro/dah608</b:DOI>
    <b:RefOrder>15</b:RefOrder>
  </b:Source>
  <b:Source>
    <b:Tag>Car12</b:Tag>
    <b:SourceType>JournalArticle</b:SourceType>
    <b:Guid>{353FC093-8B4F-4E51-A132-9A49EC3287A8}</b:Guid>
    <b:Author>
      <b:Author>
        <b:NameList>
          <b:Person>
            <b:Last>Carpenter</b:Last>
            <b:First>Daniel</b:First>
          </b:Person>
        </b:NameList>
      </b:Author>
    </b:Author>
    <b:Title>Is Health Politics Different?</b:Title>
    <b:JournalName>Annual Review of Political Science</b:JournalName>
    <b:Year>2012</b:Year>
    <b:Pages>287-311</b:Pages>
    <b:Volume>15</b:Volume>
    <b:DOI>10.1146/annurev-polisci-050409-113009</b:DOI>
    <b:RefOrder>16</b:RefOrder>
  </b:Source>
  <b:Source>
    <b:Tag>Oli06</b:Tag>
    <b:SourceType>JournalArticle</b:SourceType>
    <b:Guid>{48289770-4EF9-404F-94A2-8AD4A7F0EB63}</b:Guid>
    <b:Author>
      <b:Author>
        <b:NameList>
          <b:Person>
            <b:Last>Oliver</b:Last>
            <b:First>Thomas</b:First>
            <b:Middle>R.</b:Middle>
          </b:Person>
        </b:NameList>
      </b:Author>
    </b:Author>
    <b:Title>The Politics of Public Health Policy</b:Title>
    <b:JournalName>Annual Review of Public Health</b:JournalName>
    <b:Year>2006</b:Year>
    <b:Pages>195-233 </b:Pages>
    <b:Volume>27</b:Volume>
    <b:DOI>10.1146/annurev.publhealth.25.101802.123126</b:DOI>
    <b:RefOrder>17</b:RefOrder>
  </b:Source>
  <b:Source>
    <b:Tag>Ker05</b:Tag>
    <b:SourceType>JournalArticle</b:SourceType>
    <b:Guid>{E7A2394B-CFEC-4058-BB2D-7A082B17C4B5}</b:Guid>
    <b:Author>
      <b:Author>
        <b:NameList>
          <b:Person>
            <b:Last>Kersh</b:Last>
            <b:First>Rogan</b:First>
          </b:Person>
          <b:Person>
            <b:Last>Morone</b:Last>
            <b:First>James</b:First>
            <b:Middle>A.</b:Middle>
          </b:Person>
        </b:NameList>
      </b:Author>
    </b:Author>
    <b:Title>Obesity, Courts, and the New Politics of Public Health</b:Title>
    <b:JournalName>Journal of Health Politics, Policy and Law</b:JournalName>
    <b:Year>2005</b:Year>
    <b:Pages>839–868</b:Pages>
    <b:Volume>30</b:Volume>
    <b:Issue>5</b:Issue>
    <b:DOI>10.1215/03616878-30-5-839</b:DOI>
    <b:RefOrder>134</b:RefOrder>
  </b:Source>
  <b:Source>
    <b:Tag>Hab87</b:Tag>
    <b:SourceType>Book</b:SourceType>
    <b:Guid>{50584690-FE5D-4B0E-BB29-71C24F8D54BD}</b:Guid>
    <b:Author>
      <b:Author>
        <b:NameList>
          <b:Person>
            <b:Last>Habermas</b:Last>
            <b:First>Jürgen</b:First>
          </b:Person>
        </b:NameList>
      </b:Author>
      <b:Translator>
        <b:NameList>
          <b:Person>
            <b:Last>McCarthy</b:Last>
            <b:First>Thomas</b:First>
          </b:Person>
        </b:NameList>
      </b:Translator>
    </b:Author>
    <b:Title>The Theory of Communicative Action</b:Title>
    <b:Year>1987</b:Year>
    <b:City>Boston, MA</b:City>
    <b:Publisher>Beacon Press</b:Publisher>
    <b:Volume>1</b:Volume>
    <b:RefOrder>14</b:RefOrder>
  </b:Source>
  <b:Source>
    <b:Tag>Dia07</b:Tag>
    <b:SourceType>Book</b:SourceType>
    <b:Guid>{94F0312C-04AE-4C06-9AAF-5A72BB2EA3BF}</b:Guid>
    <b:Title>Health Communication: Theory and Practice</b:Title>
    <b:Year>2007</b:Year>
    <b:City>New York</b:City>
    <b:Publisher>Open University Press</b:Publisher>
    <b:LCID>en-US</b:LCID>
    <b:Author>
      <b:Author>
        <b:NameList>
          <b:Person>
            <b:Last>Berry</b:Last>
            <b:First>Dianne</b:First>
          </b:Person>
        </b:NameList>
      </b:Author>
    </b:Author>
    <b:RefOrder>135</b:RefOrder>
  </b:Source>
  <b:Source>
    <b:Tag>Sch14</b:Tag>
    <b:SourceType>Book</b:SourceType>
    <b:Guid>{79CC500C-F449-460E-9D9D-535A5F471A21}</b:Guid>
    <b:Title>Health Communication: From Theory to Practice</b:Title>
    <b:Year>2014</b:Year>
    <b:City>San Fransisco</b:City>
    <b:Publisher>Jossey-Bass</b:Publisher>
    <b:LCID>en-US</b:LCID>
    <b:Author>
      <b:Author>
        <b:NameList>
          <b:Person>
            <b:Last>Schiavo</b:Last>
            <b:First>Renata</b:First>
          </b:Person>
        </b:NameList>
      </b:Author>
    </b:Author>
    <b:Edition>2</b:Edition>
    <b:RefOrder>136</b:RefOrder>
  </b:Source>
  <b:Source>
    <b:Tag>Kre88</b:Tag>
    <b:SourceType>JournalArticle</b:SourceType>
    <b:Guid>{FBE3BBC2-0F0C-4575-84AF-38943CCBC10C}</b:Guid>
    <b:Author>
      <b:Author>
        <b:NameList>
          <b:Person>
            <b:Last>Kreps</b:Last>
            <b:First>Gary</b:First>
            <b:Middle>L.</b:Middle>
          </b:Person>
        </b:NameList>
      </b:Author>
    </b:Author>
    <b:Title>The Pervasive Role of Information in Health and Health Care: Implications for Health Communication Policy</b:Title>
    <b:Year>1988</b:Year>
    <b:JournalName>Annals of the International Communication Association</b:JournalName>
    <b:Pages>238-276</b:Pages>
    <b:Volume>11</b:Volume>
    <b:Issue>1</b:Issue>
    <b:DOI>10.1080/23808985.1988.11678690</b:DOI>
    <b:RefOrder>18</b:RefOrder>
  </b:Source>
  <b:Source>
    <b:Tag>Mai95</b:Tag>
    <b:SourceType>JournalArticle</b:SourceType>
    <b:Guid>{28726E3A-B89F-4FA9-9FC6-CCF04EDB4E2B}</b:Guid>
    <b:Author>
      <b:Author>
        <b:NameList>
          <b:Person>
            <b:Last>Maibach</b:Last>
            <b:First>E.</b:First>
          </b:Person>
          <b:Person>
            <b:Last>Holtgrave</b:Last>
            <b:First>D.</b:First>
            <b:Middle>R.</b:Middle>
          </b:Person>
        </b:NameList>
      </b:Author>
    </b:Author>
    <b:Title>Advances in public health communication</b:Title>
    <b:JournalName>Annual Review of Public Healthcare</b:JournalName>
    <b:Year>1995</b:Year>
    <b:Pages>219-38</b:Pages>
    <b:Volume>16</b:Volume>
    <b:DOI>10.1146/annurev.pu.16.050195.001251</b:DOI>
    <b:RefOrder>137</b:RefOrder>
  </b:Source>
  <b:Source>
    <b:Tag>Bab11</b:Tag>
    <b:SourceType>BookSection</b:SourceType>
    <b:Guid>{23ACD197-1212-44B5-8642-7BDAC08B9F9A}</b:Guid>
    <b:Author>
      <b:Author>
        <b:NameList>
          <b:Person>
            <b:Last>Babrow</b:Last>
            <b:First>Austin</b:First>
            <b:Middle>S.</b:Middle>
          </b:Person>
          <b:Person>
            <b:Last>Kreuter</b:Last>
            <b:First>Matthew</b:First>
            <b:Middle>W.</b:Middle>
          </b:Person>
        </b:NameList>
      </b:Author>
      <b:Editor>
        <b:NameList>
          <b:Person>
            <b:Last>Thompson</b:Last>
            <b:First>Teresa</b:First>
            <b:Middle>L.</b:Middle>
          </b:Person>
          <b:Person>
            <b:Last>Parrott</b:Last>
            <b:First>Roxanne</b:First>
          </b:Person>
          <b:Person>
            <b:Last>Nussbaum</b:Last>
            <b:First>Jon.</b:First>
            <b:Middle>F</b:Middle>
          </b:Person>
        </b:NameList>
      </b:Editor>
    </b:Author>
    <b:Title>Building Health Communication Theories in the 21st Century</b:Title>
    <b:BookTitle>The Routledge Handbook of Health Communication</b:BookTitle>
    <b:Year>2011</b:Year>
    <b:Pages>18-25</b:Pages>
    <b:City>New York, NY</b:City>
    <b:Publisher>Routledge</b:Publisher>
    <b:Edition>2nd</b:Edition>
    <b:RefOrder>138</b:RefOrder>
  </b:Source>
  <b:Source>
    <b:Tag>Sal201</b:Tag>
    <b:SourceType>JournalArticle</b:SourceType>
    <b:Guid>{7ECCF2FF-A368-48EC-93E3-5FFE34BB1A19}</b:Guid>
    <b:Title>The Rise and Development of Public Health Communication</b:Title>
    <b:Year>2020</b:Year>
    <b:Pages>1666-1677</b:Pages>
    <b:Author>
      <b:Author>
        <b:NameList>
          <b:Person>
            <b:Last>Salmon</b:Last>
            <b:First>Charles</b:First>
            <b:Middle>T.</b:Middle>
          </b:Person>
          <b:Person>
            <b:Last>Poorisat</b:Last>
            <b:First>Thanomwong</b:First>
          </b:Person>
        </b:NameList>
      </b:Author>
    </b:Author>
    <b:JournalName>Health Communication</b:JournalName>
    <b:DOI>10.1080/10410236.2019.1654180</b:DOI>
    <b:RefOrder>139</b:RefOrder>
  </b:Source>
  <b:Source>
    <b:Tag>Par11</b:Tag>
    <b:SourceType>BookSection</b:SourceType>
    <b:Guid>{F0D34C73-DB7D-45E7-BED1-ECBF2ED12D94}</b:Guid>
    <b:Title>Introduction to Public Health Communication and Informatics</b:Title>
    <b:Year>2011a</b:Year>
    <b:Pages>1-18</b:Pages>
    <b:Author>
      <b:Author>
        <b:NameList>
          <b:Person>
            <b:Last>Parvanta</b:Last>
            <b:First>Claudia</b:First>
          </b:Person>
        </b:NameList>
      </b:Author>
      <b:Editor>
        <b:NameList>
          <b:Person>
            <b:Last>Parvanta</b:Last>
            <b:First>Claudia</b:First>
          </b:Person>
          <b:Person>
            <b:Last>Nelson</b:Last>
            <b:First>David</b:First>
            <b:Middle>E.</b:Middle>
          </b:Person>
          <b:Person>
            <b:Last>Parvanta</b:Last>
            <b:First>Sarah</b:First>
            <b:Middle>A.</b:Middle>
          </b:Person>
          <b:Person>
            <b:Last>Harner</b:Last>
            <b:First>Richard</b:First>
            <b:Middle>E.</b:Middle>
          </b:Person>
        </b:NameList>
      </b:Editor>
    </b:Author>
    <b:BookTitle>Essentials of Public Health Communication</b:BookTitle>
    <b:City>Sudbury, MA</b:City>
    <b:Publisher>Jones &amp; Bartlett Learning</b:Publisher>
    <b:RefOrder>140</b:RefOrder>
  </b:Source>
  <b:Source>
    <b:Tag>Par1b</b:Tag>
    <b:SourceType>BookSection</b:SourceType>
    <b:Guid>{3CCC7876-0B73-484B-8100-142E061BA3B0}</b:Guid>
    <b:Author>
      <b:Author>
        <b:NameList>
          <b:Person>
            <b:Last>Parvanta</b:Last>
            <b:First>Claudia</b:First>
          </b:Person>
        </b:NameList>
      </b:Author>
      <b:Editor>
        <b:NameList>
          <b:Person>
            <b:Last>Parvanta</b:Last>
            <b:First>Claudia</b:First>
          </b:Person>
          <b:Person>
            <b:Last>Nelson</b:Last>
            <b:First>David</b:First>
            <b:Middle>E.</b:Middle>
          </b:Person>
          <b:Person>
            <b:Last>Parvanta</b:Last>
            <b:First>Sarah</b:First>
            <b:Middle>A.</b:Middle>
          </b:Person>
          <b:Person>
            <b:Last>Harner</b:Last>
            <b:First>Richard</b:First>
            <b:Middle>N.</b:Middle>
          </b:Person>
        </b:NameList>
      </b:Editor>
    </b:Author>
    <b:Title>A Public Health Communication Planning Framework</b:Title>
    <b:Year>2011b</b:Year>
    <b:Pages>19-38</b:Pages>
    <b:BookTitle>Essential of Public Health Communication</b:BookTitle>
    <b:City>Sudbury, MA</b:City>
    <b:Publisher>Jones &amp; Bartlett Learning</b:Publisher>
    <b:RefOrder>141</b:RefOrder>
  </b:Source>
  <b:Source>
    <b:Tag>Jay04</b:Tag>
    <b:SourceType>JournalArticle</b:SourceType>
    <b:Guid>{38C63DB7-A531-40B5-8088-F9989C85AD20}</b:Guid>
    <b:Title>Communication at the core of effective public health</b:Title>
    <b:Year>2004</b:Year>
    <b:Pages>2051-2053</b:Pages>
    <b:JournalName>American Journal of Public Health</b:JournalName>
    <b:Author>
      <b:Author>
        <b:NameList>
          <b:Person>
            <b:Last>Bernhardt</b:Last>
            <b:First>Jay</b:First>
            <b:Middle>M</b:Middle>
          </b:Person>
        </b:NameList>
      </b:Author>
    </b:Author>
    <b:Volume>94</b:Volume>
    <b:Issue>12</b:Issue>
    <b:DOI>10.2105/ajph.94.12.2051</b:DOI>
    <b:RefOrder>142</b:RefOrder>
  </b:Source>
  <b:Source>
    <b:Tag>Gut04</b:Tag>
    <b:SourceType>JournalArticle</b:SourceType>
    <b:Guid>{8BB6274D-CE6C-41D7-9E3A-B27A3B96D7DB}</b:Guid>
    <b:Author>
      <b:Author>
        <b:NameList>
          <b:Person>
            <b:Last>Guttman</b:Last>
            <b:First>Nurit</b:First>
          </b:Person>
          <b:Person>
            <b:Last>Salmon</b:Last>
            <b:First>Charles</b:First>
            <b:Middle>T.</b:Middle>
          </b:Person>
        </b:NameList>
      </b:Author>
    </b:Author>
    <b:Title>Guilt, fear, stigma and knowledge gaps: ethical issues in public health communication interventions</b:Title>
    <b:JournalName>Bioethics</b:JournalName>
    <b:Year>2004</b:Year>
    <b:Pages>531-552</b:Pages>
    <b:Volume>18</b:Volume>
    <b:Issue>6</b:Issue>
    <b:DOI>10.1111/j.1467-8519.2004.00415.x</b:DOI>
    <b:RefOrder>20</b:RefOrder>
  </b:Source>
  <b:Source>
    <b:Tag>Cra11</b:Tag>
    <b:SourceType>BookSection</b:SourceType>
    <b:Guid>{60FDA3C0-A82C-47EF-BC58-432DF57071E8}</b:Guid>
    <b:Title>Risk and Emergency Risk Communication: A Primer</b:Title>
    <b:Year>2011</b:Year>
    <b:City>Massachusetts</b:City>
    <b:Publisher>Jones &amp; Bartlett Learning</b:Publisher>
    <b:Author>
      <b:Author>
        <b:NameList>
          <b:Person>
            <b:Last>Cragin</b:Last>
            <b:First>David</b:First>
            <b:Middle>W.</b:Middle>
          </b:Person>
          <b:Person>
            <b:Last>Parvanta</b:Last>
            <b:First>Claudia</b:First>
          </b:Person>
        </b:NameList>
      </b:Author>
      <b:Editor>
        <b:NameList>
          <b:Person>
            <b:Last>Parvanta</b:Last>
            <b:First>Claudia</b:First>
            <b:Middle>F.</b:Middle>
          </b:Person>
          <b:Person>
            <b:Last>Nelson</b:Last>
            <b:First>David</b:First>
            <b:Middle>E.</b:Middle>
          </b:Person>
          <b:Person>
            <b:Last>Parvanta</b:Last>
            <b:First>Sarah</b:First>
            <b:Middle>A.</b:Middle>
          </b:Person>
          <b:Person>
            <b:Last>Harner</b:Last>
            <b:First>Richard</b:First>
            <b:Middle>R.</b:Middle>
          </b:Person>
        </b:NameList>
      </b:Editor>
    </b:Author>
    <b:BookTitle>Essentials of Public Helath Communication</b:BookTitle>
    <b:Pages>327-362</b:Pages>
    <b:LCID>en-US</b:LCID>
    <b:RefOrder>143</b:RefOrder>
  </b:Source>
  <b:Source>
    <b:Tag>Cov92</b:Tag>
    <b:SourceType>JournalArticle</b:SourceType>
    <b:Guid>{ED3409DD-1E16-4EF2-B6C2-9E86C21E1317}</b:Guid>
    <b:Author>
      <b:Author>
        <b:NameList>
          <b:Person>
            <b:Last>Covello</b:Last>
            <b:First>Vincent</b:First>
            <b:Middle>T.</b:Middle>
          </b:Person>
        </b:NameList>
      </b:Author>
    </b:Author>
    <b:Title>Risk Communication: An Emerging Area of Health Communication Research</b:Title>
    <b:JournalName>Annals of the International Communication Association</b:JournalName>
    <b:Year>1992</b:Year>
    <b:Pages>359-373</b:Pages>
    <b:Volume>15</b:Volume>
    <b:Issue>1</b:Issue>
    <b:DOI>10.1080/23808985.1992.11678816</b:DOI>
    <b:RefOrder>144</b:RefOrder>
  </b:Source>
  <b:Source>
    <b:Tag>Gon081</b:Tag>
    <b:SourceType>BookSection</b:SourceType>
    <b:Guid>{824A5503-E976-40DB-AE1E-9F5DF592D099}</b:Guid>
    <b:Title>"SARS" versus "atypical pneumonia": Inconsistencies in Hong Kong's public health warnings and disease-prevention campaign</b:Title>
    <b:Year>2008</b:Year>
    <b:Pages>53-68</b:Pages>
    <b:Author>
      <b:Author>
        <b:NameList>
          <b:Person>
            <b:Last>Gong</b:Last>
            <b:First>Gwendolyn</b:First>
          </b:Person>
          <b:Person>
            <b:Last>Dragga</b:Last>
            <b:First>Sam</b:First>
          </b:Person>
        </b:NameList>
      </b:Author>
      <b:Editor>
        <b:NameList>
          <b:Person>
            <b:Last>Powers</b:Last>
            <b:First>John</b:First>
            <b:Middle>H.</b:Middle>
          </b:Person>
          <b:Person>
            <b:Last>Xiao</b:Last>
            <b:First>Xiaosui</b:First>
          </b:Person>
        </b:NameList>
      </b:Editor>
    </b:Author>
    <b:BookTitle>The Social Construction of SARS: Studies of a health communication crisis</b:BookTitle>
    <b:City>Amsterdam, Netherlands; Philadelphia, PA</b:City>
    <b:Publisher>John Benjamins Publishing Company</b:Publisher>
    <b:RefOrder>21</b:RefOrder>
  </b:Source>
  <b:Source>
    <b:Tag>Nes13</b:Tag>
    <b:SourceType>Book</b:SourceType>
    <b:Guid>{27634842-E494-4C67-AB1E-B159666FDE10}</b:Guid>
    <b:Title>Food Politics: How the Food Industry Influences Nutrition &amp; Health</b:Title>
    <b:Year>2013</b:Year>
    <b:City>Berkeley, CA</b:City>
    <b:Publisher>University of California Press</b:Publisher>
    <b:Author>
      <b:Author>
        <b:NameList>
          <b:Person>
            <b:Last>Nestle</b:Last>
            <b:First>Marion</b:First>
          </b:Person>
        </b:NameList>
      </b:Author>
    </b:Author>
    <b:Edition>Revised and Expanded Tenth Anniversary Edition</b:Edition>
    <b:RefOrder>145</b:RefOrder>
  </b:Source>
  <b:Source>
    <b:Tag>Maj20</b:Tag>
    <b:SourceType>JournalArticle</b:SourceType>
    <b:Guid>{21885929-30A9-4386-A764-1238248DA683}</b:Guid>
    <b:Title>Early in the epidemic: impact of preprints on global discourse about COVID-19 transmissibility</b:Title>
    <b:Year>2020</b:Year>
    <b:Author>
      <b:Author>
        <b:NameList>
          <b:Person>
            <b:Last>Majumder</b:Last>
            <b:First>Maimuna</b:First>
            <b:Middle>S.</b:Middle>
          </b:Person>
          <b:Person>
            <b:Last>Mandl</b:Last>
            <b:First>Kenneth</b:First>
            <b:Middle>D</b:Middle>
          </b:Person>
        </b:NameList>
      </b:Author>
    </b:Author>
    <b:JournalName>Lancet</b:JournalName>
    <b:Pages>E627-E630</b:Pages>
    <b:Volume>8</b:Volume>
    <b:Issue>5</b:Issue>
    <b:DOI>10.1016/S2214-109X(20)30113-3</b:DOI>
    <b:RefOrder>28</b:RefOrder>
  </b:Source>
  <b:Source>
    <b:Tag>Har201</b:Tag>
    <b:SourceType>JournalArticle</b:SourceType>
    <b:Guid>{64864AF4-2F98-486A-B776-D8BBFC8D100C}</b:Guid>
    <b:Author>
      <b:Author>
        <b:NameList>
          <b:Person>
            <b:Last>Harrison</b:Last>
            <b:First>Teresa</b:First>
            <b:Middle>M.</b:Middle>
          </b:Person>
          <b:Person>
            <b:Last>Pardo</b:Last>
            <b:First>Theresa</b:First>
            <b:Middle>A.</b:Middle>
          </b:Person>
        </b:NameList>
      </b:Author>
    </b:Author>
    <b:Title>Data, Politics and Public Health: COVID-19 Data-Driven Decision Making in Public Discourse</b:Title>
    <b:JournalName>Digital Government: Research and Practice</b:JournalName>
    <b:Year>2020</b:Year>
    <b:Pages>1-8</b:Pages>
    <b:Volume>2</b:Volume>
    <b:Issue>1</b:Issue>
    <b:DOI>10.1145/3428123</b:DOI>
    <b:RefOrder>29</b:RefOrder>
  </b:Source>
  <b:Source>
    <b:Tag>OKe21</b:Tag>
    <b:SourceType>JournalArticle</b:SourceType>
    <b:Guid>{88955A67-1F72-4D1B-84B2-9AF8D2047717}</b:Guid>
    <b:Author>
      <b:Author>
        <b:NameList>
          <b:Person>
            <b:Last>O'Keeffe</b:Last>
            <b:First>Patrick</b:First>
          </b:Person>
          <b:Person>
            <b:Last>Papadopoulos</b:Last>
            <b:First>Angelika</b:First>
          </b:Person>
        </b:NameList>
      </b:Author>
    </b:Author>
    <b:Title>The Australian Government’s business-friendly employment response to COVID-19: A critical discourse analysis</b:Title>
    <b:JournalName>The Economic and Labor Relations Review</b:JournalName>
    <b:Year>2021</b:Year>
    <b:Pages>1-19</b:Pages>
    <b:Volume>March</b:Volume>
    <b:DOI>10.1177/1035304621997891</b:DOI>
    <b:RefOrder>30</b:RefOrder>
  </b:Source>
  <b:Source>
    <b:Tag>Che20</b:Tag>
    <b:SourceType>BookSection</b:SourceType>
    <b:Guid>{9F627364-1282-4A98-B5DA-77EF9C957164}</b:Guid>
    <b:Author>
      <b:Author>
        <b:NameList>
          <b:Person>
            <b:Last>Cheung</b:Last>
            <b:First>Kin</b:First>
          </b:Person>
        </b:NameList>
      </b:Author>
      <b:Editor>
        <b:NameList>
          <b:Person>
            <b:Last>Kenley</b:Last>
            <b:First>David</b:First>
          </b:Person>
        </b:NameList>
      </b:Editor>
    </b:Author>
    <b:Title>Mythmaking and COVID-19: Asian Alternatives to 'Warfare' Against Disease</b:Title>
    <b:Year>2020</b:Year>
    <b:Pages>61-68</b:Pages>
    <b:BookTitle>Teaching About Asia in a Time of Pandemic</b:BookTitle>
    <b:City>New York, NY</b:City>
    <b:Publisher>Columbia University Press</b:Publisher>
    <b:RefOrder>31</b:RefOrder>
  </b:Source>
  <b:Source>
    <b:Tag>Muk20</b:Tag>
    <b:SourceType>JournalArticle</b:SourceType>
    <b:Guid>{D77D957D-7780-4AD7-BD36-2CC2D8654E35}</b:Guid>
    <b:Title>Are asylum seekers, refugees and foreign migrants considered in the COVID-19 vaccine discourse?</b:Title>
    <b:Year>2020</b:Year>
    <b:Pages>1-4</b:Pages>
    <b:Author>
      <b:Author>
        <b:NameList>
          <b:Person>
            <b:Last>Mukumbang</b:Last>
            <b:First>Ferdinand</b:First>
            <b:Middle>C</b:Middle>
          </b:Person>
        </b:NameList>
      </b:Author>
    </b:Author>
    <b:JournalName>BMJ Global Health</b:JournalName>
    <b:Volume>5</b:Volume>
    <b:Issue>11</b:Issue>
    <b:DOI>10.1136/bmjgh-2020-004085</b:DOI>
    <b:RefOrder>32</b:RefOrder>
  </b:Source>
  <b:Source>
    <b:Tag>Iqb20</b:Tag>
    <b:SourceType>JournalArticle</b:SourceType>
    <b:Guid>{C8FDA0BF-A02C-4F49-8D49-996E22554330}</b:Guid>
    <b:Author>
      <b:Author>
        <b:NameList>
          <b:Person>
            <b:Last>Iqbal</b:Last>
            <b:First>Zafar</b:First>
          </b:Person>
          <b:Person>
            <b:Last>Aslam</b:Last>
            <b:First>Muhammad</b:First>
            <b:Middle>Zammad</b:Middle>
          </b:Person>
          <b:Person>
            <b:Last>Aslam</b:Last>
            <b:First>Talha</b:First>
          </b:Person>
          <b:Person>
            <b:Last>Ashraf</b:Last>
            <b:First>Rehana</b:First>
          </b:Person>
          <b:Person>
            <b:Last>Kashif</b:Last>
            <b:First>Muhammad</b:First>
          </b:Person>
          <b:Person>
            <b:Last>Nasir</b:Last>
            <b:First>Hafiz</b:First>
          </b:Person>
        </b:NameList>
      </b:Author>
    </b:Author>
    <b:Title>Persuasive power concerning COVID-19 employed by Premier Imran Khan: A socio-political discourse analysis</b:Title>
    <b:JournalName>Register Journal</b:JournalName>
    <b:Year>2020</b:Year>
    <b:Pages>208-230</b:Pages>
    <b:Volume>13</b:Volume>
    <b:Issue>1</b:Issue>
    <b:DOI>10.18326/rgt.v13i1.208-230</b:DOI>
    <b:RefOrder>33</b:RefOrder>
  </b:Source>
  <b:Source>
    <b:Tag>Owa20</b:Tag>
    <b:SourceType>JournalArticle</b:SourceType>
    <b:Guid>{B1A20619-EF7C-4338-BF0F-ADA9EAF2F38B}</b:Guid>
    <b:Title>Discourse Analysis of Selected Kenyan Leader’s Utterances During COVID-19 Media Briefings</b:Title>
    <b:JournalName>International Journal of Lingustics, Literature and Translation</b:JournalName>
    <b:Year>2020</b:Year>
    <b:Pages>124-130</b:Pages>
    <b:Author>
      <b:Author>
        <b:NameList>
          <b:Person>
            <b:Last>Silas</b:Last>
            <b:First>Owala</b:First>
          </b:Person>
          <b:Person>
            <b:Last>Odhiambo</b:Last>
            <b:First>Kenneth</b:First>
          </b:Person>
        </b:NameList>
      </b:Author>
    </b:Author>
    <b:Volume>3</b:Volume>
    <b:Issue>9</b:Issue>
    <b:DOI>10.32996/ijllt.2020.3.9.13</b:DOI>
    <b:RefOrder>35</b:RefOrder>
  </b:Source>
  <b:Source>
    <b:Tag>Muh20</b:Tag>
    <b:SourceType>ConferenceProceedings</b:SourceType>
    <b:Guid>{80F78239-CB8A-4E8A-82AA-5D7716DD7727}</b:Guid>
    <b:Title>An enemy to fight or someone to live with: How COVID-19 is metaphorically described in Indonesian media discourse</b:Title>
    <b:Year>2020</b:Year>
    <b:Pages>60-71</b:Pages>
    <b:Author>
      <b:Author>
        <b:NameList>
          <b:Person>
            <b:Last>Adam</b:Last>
            <b:First>Muhammad</b:First>
          </b:Person>
        </b:NameList>
      </b:Author>
    </b:Author>
    <b:ConferenceName>PROCEEDINGS 2nd Online National Seminar on English Linguistics and Literature (ELLit) 2020 </b:ConferenceName>
    <b:City>Online</b:City>
    <b:Publisher>ELLit</b:Publisher>
    <b:RefOrder>42</b:RefOrder>
  </b:Source>
  <b:Source>
    <b:Tag>Mal20</b:Tag>
    <b:SourceType>JournalArticle</b:SourceType>
    <b:Guid>{1BBCEF5B-0072-4DE9-A6F3-E56AC71B4C1D}</b:Guid>
    <b:Title>COVID-19: Scientific Arguments, Denialism, Eugenics, and the Construction of the Antisocial Distancing Discourse in Brazil</b:Title>
    <b:Pages>1-14</b:Pages>
    <b:Year>2020</b:Year>
    <b:Author>
      <b:Author>
        <b:NameList>
          <b:Person>
            <b:Last>Malinverni</b:Last>
            <b:First>Claudia</b:First>
          </b:Person>
          <b:Person>
            <b:Last>Brigagão</b:Last>
            <b:First>Jacqueline</b:First>
            <b:Middle>Isaac Machado</b:Middle>
          </b:Person>
        </b:NameList>
      </b:Author>
    </b:Author>
    <b:JournalName>Frontiers in Communication</b:JournalName>
    <b:Volume>5</b:Volume>
    <b:DOI>10.3389/fcomm.2020.582963</b:DOI>
    <b:RefOrder>36</b:RefOrder>
  </b:Source>
  <b:Source>
    <b:Tag>Wic21</b:Tag>
    <b:SourceType>JournalArticle</b:SourceType>
    <b:Guid>{0D3D27AC-964B-43E5-A51B-2003D75547F2}</b:Guid>
    <b:Author>
      <b:Author>
        <b:NameList>
          <b:Person>
            <b:Last>Wicke</b:Last>
            <b:First>Philipp</b:First>
          </b:Person>
          <b:Person>
            <b:Last>Bolognesi</b:Last>
            <b:First>Marianna</b:First>
          </b:Person>
        </b:NameList>
      </b:Author>
    </b:Author>
    <b:Title>Covid-19 Discourse on Twitter: How the Topics, Sentiments, Subjectivity, and Figurative Frames Changed Over Time</b:Title>
    <b:JournalName>Frontiers in Communication</b:JournalName>
    <b:Year>2021</b:Year>
    <b:Pages>1-20</b:Pages>
    <b:Volume>6</b:Volume>
    <b:DOI>10.3389/fcomm.2021.651997</b:DOI>
    <b:RefOrder>43</b:RefOrder>
  </b:Source>
  <b:Source>
    <b:Tag>Dua20</b:Tag>
    <b:SourceType>JournalArticle</b:SourceType>
    <b:Guid>{8C324AE3-6595-43F9-A2E8-7366F02B8E7E}</b:Guid>
    <b:Author>
      <b:Author>
        <b:NameList>
          <b:Person>
            <b:Last>Duarte</b:Last>
            <b:First>Tiago</b:First>
            <b:Middle>Ribeiro</b:Middle>
          </b:Person>
        </b:NameList>
      </b:Author>
    </b:Author>
    <b:Title>Ignoring scientific advice during the Covid-19 pandemic: Bolsonaro’s actions and discourse</b:Title>
    <b:JournalName>Tapuya: Latin American Science, Technology and Society</b:JournalName>
    <b:Year>2020</b:Year>
    <b:Pages>288-291</b:Pages>
    <b:Volume>3</b:Volume>
    <b:Issue>1</b:Issue>
    <b:DOI>10.1080/25729861.2020.1767492</b:DOI>
    <b:RefOrder>45</b:RefOrder>
  </b:Source>
  <b:Source>
    <b:Tag>Ren20</b:Tag>
    <b:SourceType>JournalArticle</b:SourceType>
    <b:Guid>{FC2F1F44-B48C-42D6-B974-76D6E4B2E361}</b:Guid>
    <b:Author>
      <b:Author>
        <b:NameList>
          <b:Person>
            <b:Last>Reny</b:Last>
            <b:First>Tyler</b:First>
            <b:Middle>T.</b:Middle>
          </b:Person>
          <b:Person>
            <b:Last>Barreto</b:Last>
            <b:First>Matt</b:First>
            <b:Middle>A.</b:Middle>
          </b:Person>
        </b:NameList>
      </b:Author>
    </b:Author>
    <b:Title>Xenophobia in the time of pandemic: othering, anti-Asian attitudes, and COVID-19</b:Title>
    <b:JournalName>Politics, Groups, and Identities</b:JournalName>
    <b:Year>2020</b:Year>
    <b:Pages>1-24</b:Pages>
    <b:DOI>10.1080/21565503.2020.1769693</b:DOI>
    <b:RefOrder>46</b:RefOrder>
  </b:Source>
  <b:Source>
    <b:Tag>Ari20</b:Tag>
    <b:SourceType>JournalArticle</b:SourceType>
    <b:Guid>{CA3BBDA5-5461-4480-8CD8-CECFF1862BDA}</b:Guid>
    <b:Author>
      <b:Author>
        <b:NameList>
          <b:Person>
            <b:Last>Lahav</b:Last>
            <b:First>Ariella</b:First>
          </b:Person>
        </b:NameList>
      </b:Author>
    </b:Author>
    <b:Title>The COVID-19 Pandemic as Deus Ex-Machina on the Israeli Political Stage? The Early Pandemic Speeches of Benjamin Netanyahu</b:Title>
    <b:JournalName>DiscourseNet Collaborative Working Paper Series</b:JournalName>
    <b:Year>2020</b:Year>
    <b:Pages>1-6</b:Pages>
    <b:RefOrder>47</b:RefOrder>
  </b:Source>
  <b:Source>
    <b:Tag>Nik20</b:Tag>
    <b:SourceType>JournalArticle</b:SourceType>
    <b:Guid>{AB115617-B20B-4F82-A7E5-DA7958A9E579}</b:Guid>
    <b:Author>
      <b:Author>
        <b:NameList>
          <b:Person>
            <b:Last>Nikolopoulou</b:Last>
            <b:First>Aikaterini</b:First>
          </b:Person>
          <b:Person>
            <b:Last>Psyllakou</b:Last>
            <b:First>Elena</b:First>
          </b:Person>
        </b:NameList>
      </b:Author>
    </b:Author>
    <b:Title>The COVID-19 lockdown in Greece: Politicians, experts and public awareness campaigns in search of legitimisation</b:Title>
    <b:JournalName>DiscourseNet Collaborative Working Paper Series</b:JournalName>
    <b:Year>2020</b:Year>
    <b:Pages>1-5</b:Pages>
    <b:RefOrder>48</b:RefOrder>
  </b:Source>
  <b:Source>
    <b:Tag>Rim20</b:Tag>
    <b:SourceType>JournalArticle</b:SourceType>
    <b:Guid>{043B1DFB-CFBF-4079-BCDB-E05C29CBD48C}</b:Guid>
    <b:Author>
      <b:Author>
        <b:NameList>
          <b:Person>
            <b:Last>Rimal</b:Last>
            <b:First>Rajiv</b:First>
            <b:Middle>N.</b:Middle>
          </b:Person>
          <b:Person>
            <b:Last>Storey</b:Last>
            <b:First>J.</b:First>
            <b:Middle>Douglas</b:Middle>
          </b:Person>
        </b:NameList>
      </b:Author>
    </b:Author>
    <b:Title>Construction of Meaning during a Pandemic: The Forgotten Role of Social Norms</b:Title>
    <b:JournalName>Health Communication</b:JournalName>
    <b:Year>2020</b:Year>
    <b:Pages>1732-1734</b:Pages>
    <b:Volume>35</b:Volume>
    <b:Issue>14</b:Issue>
    <b:DOI>10.1080/10410236.2020.1838091</b:DOI>
    <b:RefOrder>49</b:RefOrder>
  </b:Source>
  <b:Source>
    <b:Tag>Sem21</b:Tag>
    <b:SourceType>JournalArticle</b:SourceType>
    <b:Guid>{A8980A9C-A117-4060-8C63-D0119E573F45}</b:Guid>
    <b:Author>
      <b:Author>
        <b:NameList>
          <b:Person>
            <b:Last>Semino</b:Last>
            <b:First>Elena</b:First>
          </b:Person>
        </b:NameList>
      </b:Author>
    </b:Author>
    <b:Title>“Not Soldiers but Fire-fighters” – Metaphors and Covid-19</b:Title>
    <b:JournalName>Health Communication</b:JournalName>
    <b:Year>2021</b:Year>
    <b:Pages>50-58</b:Pages>
    <b:Volume>36</b:Volume>
    <b:Issue>1</b:Issue>
    <b:DOI>10.1080/10410236.2020.1844989</b:DOI>
    <b:RefOrder>37</b:RefOrder>
  </b:Source>
  <b:Source>
    <b:Tag>Wic20</b:Tag>
    <b:SourceType>JournalArticle</b:SourceType>
    <b:Guid>{4C12E5B4-C85C-40D8-B733-2543F96C5A24}</b:Guid>
    <b:Author>
      <b:Author>
        <b:NameList>
          <b:Person>
            <b:Last>Wicke</b:Last>
            <b:First>Philipp</b:First>
          </b:Person>
          <b:Person>
            <b:Last>Bolognesi</b:Last>
            <b:First>Marianna</b:First>
            <b:Middle>M.</b:Middle>
          </b:Person>
        </b:NameList>
      </b:Author>
    </b:Author>
    <b:Title>Framing COVID-19: How we conceptualize and discuss the pandemic on Twitter</b:Title>
    <b:JournalName>PLoS ONE</b:JournalName>
    <b:Year>2020</b:Year>
    <b:Pages>1-24</b:Pages>
    <b:Volume>15</b:Volume>
    <b:Issue>9</b:Issue>
    <b:DOI>10.1371/journal.pone.0240010</b:DOI>
    <b:RefOrder>44</b:RefOrder>
  </b:Source>
  <b:Source>
    <b:Tag>Sat20</b:Tag>
    <b:SourceType>JournalArticle</b:SourceType>
    <b:Guid>{17AFBED9-260C-4B24-8BF4-C4D6437FBE98}</b:Guid>
    <b:Title>Swinging the pendulum: lessons learned from public discourse concerning hydroxychloroquine and COVID-19</b:Title>
    <b:JournalName>Expert Review of Clinical Immunology</b:JournalName>
    <b:Year>2020</b:Year>
    <b:Pages>659-666</b:Pages>
    <b:Author>
      <b:Author>
        <b:NameList>
          <b:Person>
            <b:Last>Sattui</b:Last>
            <b:First>Sebastian</b:First>
            <b:Middle>E.</b:Middle>
          </b:Person>
          <b:Person>
            <b:Last>Liew</b:Last>
            <b:First>Jean</b:First>
            <b:Middle>W.</b:Middle>
          </b:Person>
          <b:Person>
            <b:Last>Graef</b:Last>
            <b:First>Elizabeth</b:First>
            <b:Middle>R.</b:Middle>
          </b:Person>
          <b:Person>
            <b:Last>Coler-Reilly</b:Last>
            <b:First>Ariella</b:First>
          </b:Person>
          <b:Person>
            <b:Last>Berenbaum</b:Last>
            <b:First>Francis</b:First>
          </b:Person>
          <b:Person>
            <b:Last>Duarte-García</b:Last>
            <b:First>Alí</b:First>
          </b:Person>
          <b:Person>
            <b:Last>Harrison</b:Last>
            <b:First>Carly</b:First>
          </b:Person>
          <b:Person>
            <b:Last>Konig</b:Last>
            <b:First>Maximilian</b:First>
            <b:Middle>F.</b:Middle>
          </b:Person>
          <b:Person>
            <b:Last>Korsten</b:Last>
            <b:First>Peter</b:First>
          </b:Person>
          <b:Person>
            <b:Last>Putman</b:Last>
            <b:First>Michael</b:First>
            <b:Middle>S.</b:Middle>
          </b:Person>
          <b:Person>
            <b:Last>Robinson</b:Last>
            <b:First>Philip</b:First>
            <b:Middle>C.</b:Middle>
          </b:Person>
          <b:Person>
            <b:Last>Sirotich</b:Last>
            <b:First>Emily</b:First>
          </b:Person>
          <b:Person>
            <b:Last>Ugarte-Gil</b:Last>
            <b:First>Manuel</b:First>
            <b:Middle>F.</b:Middle>
          </b:Person>
          <b:Person>
            <b:Last>Webb</b:Last>
            <b:First>Kate</b:First>
          </b:Person>
          <b:Person>
            <b:Last>Young</b:Last>
            <b:Middle>J</b:Middle>
            <b:First>Kristen</b:First>
          </b:Person>
          <b:Person>
            <b:Last>Kim</b:Last>
            <b:Middle>H. J.</b:Middle>
            <b:First>Alfred</b:First>
          </b:Person>
          <b:Person>
            <b:Last>Sparks</b:Last>
            <b:Middle>A</b:Middle>
            <b:First>Jeffrey</b:First>
          </b:Person>
        </b:NameList>
      </b:Author>
    </b:Author>
    <b:Volume>16</b:Volume>
    <b:Issue>7</b:Issue>
    <b:DOI>10.1080/1744666X.2020.1792778</b:DOI>
    <b:RefOrder>50</b:RefOrder>
  </b:Source>
  <b:Source>
    <b:Tag>Cha20</b:Tag>
    <b:SourceType>JournalArticle</b:SourceType>
    <b:Guid>{EF4F129C-9430-4F56-8C24-E7BCF4F5C079}</b:Guid>
    <b:Author>
      <b:Author>
        <b:NameList>
          <b:Person>
            <b:Last>Chapman</b:Last>
            <b:First>Connor</b:First>
            <b:Middle>M.</b:Middle>
          </b:Person>
          <b:Person>
            <b:Last>Miller</b:Last>
            <b:First>DeMond</b:First>
            <b:Middle>Shondell</b:Middle>
          </b:Person>
        </b:NameList>
      </b:Author>
    </b:Author>
    <b:Title>From metaphor to militarized response: the social implications of “we are at war with COVID-19” – crisis, disasters, and pandemics yet to come</b:Title>
    <b:JournalName>International Journal of Sociology and Social Policy</b:JournalName>
    <b:Year>2020</b:Year>
    <b:Pages>1107-1124</b:Pages>
    <b:Volume>40</b:Volume>
    <b:Issue>9/10</b:Issue>
    <b:DOI>10.1108/IJSSP-05-2020-0163</b:DOI>
    <b:RefOrder>38</b:RefOrder>
  </b:Source>
  <b:Source>
    <b:Tag>Mol20</b:Tag>
    <b:SourceType>JournalArticle</b:SourceType>
    <b:Guid>{759414F7-72C9-4506-84B6-6A0037B648A5}</b:Guid>
    <b:Author>
      <b:Author>
        <b:NameList>
          <b:Person>
            <b:Last>Molnár</b:Last>
            <b:First>Anna</b:First>
          </b:Person>
          <b:Person>
            <b:Last>Takács</b:Last>
            <b:First>Lili</b:First>
          </b:Person>
          <b:Person>
            <b:Last>Harnos</b:Last>
            <b:First>Éva</b:First>
            <b:Middle>Jakusné</b:Middle>
          </b:Person>
        </b:NameList>
      </b:Author>
    </b:Author>
    <b:Title>Securitization of the COVID-19 pandemic by metaphoric discourse during the state of emergency in Hungary</b:Title>
    <b:JournalName>International Journal of Sociology and Social Policy</b:JournalName>
    <b:Year>2020</b:Year>
    <b:Pages>1167-1182</b:Pages>
    <b:Volume>40</b:Volume>
    <b:Issue>9/10</b:Issue>
    <b:DOI>10.1108/IJSSP-07-2020-0349</b:DOI>
    <b:RefOrder>39</b:RefOrder>
  </b:Source>
  <b:Source>
    <b:Tag>Opi20</b:Tag>
    <b:SourceType>JournalArticle</b:SourceType>
    <b:Guid>{62A0F8F2-8051-4C97-B7B1-722355EB51D4}</b:Guid>
    <b:Author>
      <b:Author>
        <b:NameList>
          <b:Person>
            <b:Last>Opillard</b:Last>
            <b:First>Florian</b:First>
          </b:Person>
          <b:Person>
            <b:Last>Palle</b:Last>
            <b:First>Angélique</b:First>
          </b:Person>
          <b:Person>
            <b:Last>Michelis</b:Last>
            <b:First>Léa</b:First>
          </b:Person>
        </b:NameList>
      </b:Author>
    </b:Author>
    <b:Title>Discourse and Strategic Use of the Military in France and Europe in the COVID‐19 Crisis</b:Title>
    <b:JournalName>Tijdschrift voor economische en sociale geografie</b:JournalName>
    <b:Year>2020</b:Year>
    <b:Pages>239-259</b:Pages>
    <b:Volume>111</b:Volume>
    <b:Issue>3</b:Issue>
    <b:DOI>10.1111/tesg.12451</b:DOI>
    <b:RefOrder>40</b:RefOrder>
  </b:Source>
  <b:Source>
    <b:Tag>Har202</b:Tag>
    <b:SourceType>JournalArticle</b:SourceType>
    <b:Guid>{D67612E5-68FB-49D4-B364-4B62E27B72E8}</b:Guid>
    <b:Author>
      <b:Author>
        <b:NameList>
          <b:Person>
            <b:Last>Harb</b:Last>
            <b:First>Grasiella</b:First>
            <b:Middle>K.</b:Middle>
          </b:Person>
          <b:Person>
            <b:Last>Serhan</b:Last>
            <b:First>Youssef</b:First>
            <b:Middle>M.</b:Middle>
          </b:Person>
        </b:NameList>
      </b:Author>
    </b:Author>
    <b:Title>Exploring the Use of Covid-19 as a New Pre-Text in Trump’s Political Discourse</b:Title>
    <b:JournalName>Journal of Humanities and Social Sciences Studies</b:JournalName>
    <b:Year>2020</b:Year>
    <b:Pages>20-30</b:Pages>
    <b:Volume>2</b:Volume>
    <b:Issue>5</b:Issue>
    <b:DOI>10.32996/jhsss.2020.2.5.4</b:DOI>
    <b:RefOrder>51</b:RefOrder>
  </b:Source>
  <b:Source>
    <b:Tag>deR20</b:Tag>
    <b:SourceType>JournalArticle</b:SourceType>
    <b:Guid>{E7B35B5D-B9E6-471F-82D0-AEB92EEB01A4}</b:Guid>
    <b:Author>
      <b:Author>
        <b:NameList>
          <b:Person>
            <b:Last>de Rosa</b:Last>
            <b:First>Annamaria</b:First>
            <b:Middle>Silvana</b:Middle>
          </b:Person>
          <b:Person>
            <b:Last>Mannarini</b:Last>
            <b:First>Terri</b:First>
          </b:Person>
        </b:NameList>
      </b:Author>
    </b:Author>
    <b:Title>The “Invisible Other”: Social Representations of COVID-19 Pandemic in Media and Institutional Discourse</b:Title>
    <b:JournalName>Papers on Social Representations</b:JournalName>
    <b:Year>2020</b:Year>
    <b:Pages>5.1-5.35</b:Pages>
    <b:Volume>29</b:Volume>
    <b:Issue>2</b:Issue>
    <b:RefOrder>53</b:RefOrder>
  </b:Source>
  <b:Source>
    <b:Tag>Jov20</b:Tag>
    <b:SourceType>JournalArticle</b:SourceType>
    <b:Guid>{5012F705-FE7F-4CB1-AFD4-8B46F1CCE2A7}</b:Guid>
    <b:Author>
      <b:Author>
        <b:NameList>
          <b:Person>
            <b:Last>Jovanović</b:Last>
            <b:First>Srđan</b:First>
            <b:Middle>Mladenov</b:Middle>
          </b:Person>
        </b:NameList>
      </b:Author>
    </b:Author>
    <b:Title>Discursive governmental and media response to COVID-19: The case of Serbia</b:Title>
    <b:JournalName>Society Register</b:JournalName>
    <b:Year>2020</b:Year>
    <b:Pages>95-108</b:Pages>
    <b:Volume>4</b:Volume>
    <b:Issue>2</b:Issue>
    <b:DOI>10.14746/sr.2020.4.2.07</b:DOI>
    <b:RefOrder>54</b:RefOrder>
  </b:Source>
  <b:Source>
    <b:Tag>Sul20</b:Tag>
    <b:SourceType>JournalArticle</b:SourceType>
    <b:Guid>{33D182E6-3176-400F-8462-91CC6D8076C7}</b:Guid>
    <b:Author>
      <b:Author>
        <b:NameList>
          <b:Person>
            <b:Last>Sultan</b:Last>
            <b:First>Sultan</b:First>
          </b:Person>
          <b:Person>
            <b:Last>Rapi</b:Last>
            <b:First>Muhammad</b:First>
          </b:Person>
        </b:NameList>
      </b:Author>
    </b:Author>
    <b:Title>Positive Discourse Analysis of the Indonesian Government Spokesperson's Discursive Strategies during the Covid-19 Pandemic</b:Title>
    <b:JournalName>GEMA Online Journal of Language Studies</b:JournalName>
    <b:Year>2020</b:Year>
    <b:Pages>251-272</b:Pages>
    <b:Volume>20</b:Volume>
    <b:Issue>4</b:Issue>
    <b:DOI>10.17576/gema-2020-2004-14</b:DOI>
    <b:RefOrder>55</b:RefOrder>
  </b:Source>
  <b:Source>
    <b:Tag>Raj20</b:Tag>
    <b:SourceType>JournalArticle</b:SourceType>
    <b:Guid>{3ED8876E-983C-4C17-A16F-E5188ACDC4F6}</b:Guid>
    <b:Author>
      <b:Author>
        <b:NameList>
          <b:Person>
            <b:Last>Rajandran</b:Last>
            <b:First>Kumaran</b:First>
          </b:Person>
        </b:NameList>
      </b:Author>
    </b:Author>
    <b:Title>‘A Long Battle Ahead’: Malaysian and Singaporean Prime Ministers Employ War Metaphors for COVID-19</b:Title>
    <b:JournalName>GEMA Online Journal of Language Studies</b:JournalName>
    <b:Year>2020</b:Year>
    <b:Pages>261-267</b:Pages>
    <b:Volume>20</b:Volume>
    <b:Issue>3</b:Issue>
    <b:DOI>10.17576/gema-2020-2003-15</b:DOI>
    <b:RefOrder>41</b:RefOrder>
  </b:Source>
  <b:Source>
    <b:Tag>AlM21</b:Tag>
    <b:SourceType>JournalArticle</b:SourceType>
    <b:Guid>{C671364B-22F2-4D0A-AEB8-5FB65B0885C2}</b:Guid>
    <b:Author>
      <b:Author>
        <b:NameList>
          <b:Person>
            <b:Last>Al-Mwzaiji</b:Last>
            <b:First>Khaled</b:First>
            <b:Middle>Nasser Ali</b:Middle>
          </b:Person>
        </b:NameList>
      </b:Author>
    </b:Author>
    <b:Title>The Political Spin of Conviction: A Critical Discourse Analysis of the Origin of Covid-19</b:Title>
    <b:JournalName>GEMA Online Journal of Language Studies</b:JournalName>
    <b:Year>2021</b:Year>
    <b:Pages>239-252</b:Pages>
    <b:Volume>21</b:Volume>
    <b:Issue>1</b:Issue>
    <b:DOI>10.17576/gema-2021-2101-14</b:DOI>
    <b:RefOrder>52</b:RefOrder>
  </b:Source>
  <b:Source>
    <b:Tag>Alk21</b:Tag>
    <b:SourceType>JournalArticle</b:SourceType>
    <b:Guid>{92CB3E5C-3D13-4B9E-8E40-254052EE24C1}</b:Guid>
    <b:Author>
      <b:Author>
        <b:NameList>
          <b:Person>
            <b:Last>Alkhawaldeh</b:Last>
            <b:First>Asim</b:First>
            <b:Middle>Ayed</b:Middle>
          </b:Person>
        </b:NameList>
      </b:Author>
    </b:Author>
    <b:Title>Persuasive Strategies of Jordanian Government in Fighting Covid-19</b:Title>
    <b:JournalName>GEMA Online Journal of Language Studies</b:JournalName>
    <b:Year>2021</b:Year>
    <b:Pages>274-293</b:Pages>
    <b:Volume>21</b:Volume>
    <b:Issue>1</b:Issue>
    <b:DOI>10.17576/gema-2021-2101-16</b:DOI>
    <b:RefOrder>34</b:RefOrder>
  </b:Source>
  <b:Source>
    <b:Tag>Kal20</b:Tag>
    <b:SourceType>JournalArticle</b:SourceType>
    <b:Guid>{BA80A81C-1F3E-4333-9AEB-BE803D5F923E}</b:Guid>
    <b:Author>
      <b:Author>
        <b:NameList>
          <b:Person>
            <b:Last>Kalinich</b:Last>
            <b:First>Chaney</b:First>
            <b:Middle>C.</b:Middle>
          </b:Person>
          <b:Person>
            <b:Last>Jensen</b:Last>
            <b:First>Cole</b:First>
            <b:Middle>G.</b:Middle>
          </b:Person>
          <b:Person>
            <b:Last>Neugebauer</b:Last>
            <b:First>Peter</b:First>
          </b:Person>
          <b:Person>
            <b:Last>Petrone</b:Last>
            <b:First>Mary</b:First>
            <b:Middle>E.</b:Middle>
          </b:Person>
          <b:Person>
            <b:Last>Peña-Hernández</b:Last>
            <b:First>Mario</b:First>
          </b:Person>
          <b:Person>
            <b:Last>Ott</b:Last>
            <b:First>Isabel</b:First>
            <b:Middle>M.</b:Middle>
          </b:Person>
          <b:Person>
            <b:Last>Wyllie</b:Last>
            <b:First>Anne</b:First>
            <b:Middle>L.</b:Middle>
          </b:Person>
          <b:Person>
            <b:Last>Alpert</b:Last>
            <b:First>Tara</b:First>
          </b:Person>
          <b:Person>
            <b:Last>Vogels</b:Last>
            <b:First>Chantal</b:First>
            <b:Middle>B. F.</b:Middle>
          </b:Person>
          <b:Person>
            <b:Last>Fauver</b:Last>
            <b:First>Joseph</b:First>
            <b:Middle>R.</b:Middle>
          </b:Person>
          <b:Person>
            <b:Last>Grubaugh</b:Last>
            <b:First>Nathan</b:First>
            <b:Middle>D.</b:Middle>
          </b:Person>
          <b:Person>
            <b:Last>Brito</b:Last>
            <b:First>Anderson</b:First>
            <b:Middle>F.</b:Middle>
          </b:Person>
        </b:NameList>
      </b:Author>
    </b:Author>
    <b:Title>Real-time public health communication of local SARS-CoV-2 genomic epidemiology</b:Title>
    <b:JournalName>PLos Biology</b:JournalName>
    <b:Year>2020</b:Year>
    <b:Pages>1-5</b:Pages>
    <b:Volume>18</b:Volume>
    <b:Issue>8</b:Issue>
    <b:DOI>10.1371/journal.pbio.3000869</b:DOI>
    <b:RefOrder>56</b:RefOrder>
  </b:Source>
  <b:Source>
    <b:Tag>Mal201</b:Tag>
    <b:SourceType>JournalArticle</b:SourceType>
    <b:Guid>{2CA45E23-5D3E-42C9-B2EA-B5E88221A78C}</b:Guid>
    <b:Author>
      <b:Author>
        <b:NameList>
          <b:Person>
            <b:Last>Maldonado</b:Last>
            <b:First>Behrouz</b:First>
            <b:Middle>M Nezafat</b:Middle>
          </b:Person>
          <b:Person>
            <b:Last>Collins</b:Last>
            <b:First>Jennifer</b:First>
          </b:Person>
          <b:Person>
            <b:Last>Blundell</b:Last>
            <b:First>Harriet</b:First>
            <b:Middle>J</b:Middle>
          </b:Person>
          <b:Person>
            <b:Last>Singh</b:Last>
            <b:First>Lucy</b:First>
          </b:Person>
        </b:NameList>
      </b:Author>
    </b:Author>
    <b:Title>Engaging the vulnerable: A rapid review of public health communication aimed at migrants during the COVID-19 pandemic in Europe</b:Title>
    <b:JournalName>Journal of Migration and Health</b:JournalName>
    <b:Year>2020</b:Year>
    <b:Pages>100004</b:Pages>
    <b:Volume>1-2</b:Volume>
    <b:DOI>10.1016/j.jmh.2020.100004</b:DOI>
    <b:RefOrder>57</b:RefOrder>
  </b:Source>
  <b:Source>
    <b:Tag>Kin20</b:Tag>
    <b:SourceType>JournalArticle</b:SourceType>
    <b:Guid>{CD87E837-839A-46D0-A4E7-24AA15B3C0F3}</b:Guid>
    <b:Author>
      <b:Author>
        <b:NameList>
          <b:Person>
            <b:Last>King</b:Last>
            <b:First>Andy</b:First>
            <b:Middle>J.</b:Middle>
          </b:Person>
          <b:Person>
            <b:Last>Lazard</b:Last>
            <b:First>Allison</b:First>
            <b:Middle>J.</b:Middle>
          </b:Person>
        </b:NameList>
      </b:Author>
    </b:Author>
    <b:Title>Advancing Visual Health Communication Research to Improve Infodemic Response</b:Title>
    <b:JournalName>Health Communication</b:JournalName>
    <b:Year>2020</b:Year>
    <b:Pages>1723-1728</b:Pages>
    <b:Volume>35</b:Volume>
    <b:Issue>14</b:Issue>
    <b:DOI>10.1080/10410236.2020.1838094</b:DOI>
    <b:RefOrder>58</b:RefOrder>
  </b:Source>
  <b:Source>
    <b:Tag>Pae20</b:Tag>
    <b:SourceType>JournalArticle</b:SourceType>
    <b:Guid>{6C879941-C649-48E6-AD7C-983FD32FD785}</b:Guid>
    <b:Author>
      <b:Author>
        <b:NameList>
          <b:Person>
            <b:Last>Paek</b:Last>
            <b:First>Hye-Jin</b:First>
          </b:Person>
          <b:Person>
            <b:Last>Hove</b:Last>
            <b:First>Thomas</b:First>
          </b:Person>
        </b:NameList>
      </b:Author>
    </b:Author>
    <b:Title>Communicating Uncertainties during the COVID-19 Outbreak</b:Title>
    <b:JournalName>Health Communication</b:JournalName>
    <b:Year>2020</b:Year>
    <b:Pages>1729-1731</b:Pages>
    <b:Volume>35</b:Volume>
    <b:Issue>14</b:Issue>
    <b:DOI>10.1080/10410236.2020.1838092</b:DOI>
    <b:RefOrder>59</b:RefOrder>
  </b:Source>
  <b:Source>
    <b:Tag>Rai20</b:Tag>
    <b:SourceType>JournalArticle</b:SourceType>
    <b:Guid>{52BD59AA-43EE-42DB-B7C5-AC7276A522D4}</b:Guid>
    <b:Author>
      <b:Author>
        <b:NameList>
          <b:Person>
            <b:Last>Rains</b:Last>
            <b:First>Stephen</b:First>
            <b:Middle>A.</b:Middle>
          </b:Person>
          <b:Person>
            <b:Last>Crane</b:Last>
            <b:First>Tracy</b:First>
            <b:Middle>E.</b:Middle>
          </b:Person>
          <b:Person>
            <b:Last>Iyengar</b:Last>
            <b:First>Sriram</b:First>
          </b:Person>
          <b:Person>
            <b:Last>Merchant</b:Last>
            <b:First>Nirav</b:First>
          </b:Person>
          <b:Person>
            <b:Last>Oxnam</b:Last>
            <b:First>Maliaca</b:First>
          </b:Person>
          <b:Person>
            <b:Last>Sprinkle</b:Last>
            <b:First>Mary</b:First>
            <b:Middle>Margaret</b:Middle>
          </b:Person>
          <b:Person>
            <b:Last>Ernst</b:Last>
            <b:First>Kacey</b:First>
            <b:Middle>C.</b:Middle>
          </b:Person>
        </b:NameList>
      </b:Author>
    </b:Author>
    <b:Title>Community-Level Health Promotion during a Pandemic: Key Considerations for Health Communication</b:Title>
    <b:JournalName>Health Communication</b:JournalName>
    <b:Year>2020</b:Year>
    <b:Pages>1747-1749</b:Pages>
    <b:Volume>35</b:Volume>
    <b:Issue>14</b:Issue>
    <b:DOI>10.1080/10410236.2020.1837443</b:DOI>
    <b:RefOrder>60</b:RefOrder>
  </b:Source>
  <b:Source>
    <b:Tag>Dus20</b:Tag>
    <b:SourceType>JournalArticle</b:SourceType>
    <b:Guid>{12EDA1E5-C6D5-4322-BB24-D27211D03975}</b:Guid>
    <b:Title>Political Ideology Predicts Perceptions of the Threat of COVID-19 (and Susceptibility to Fake News About It)</b:Title>
    <b:JournalName>Social Psychological and Personality Science</b:JournalName>
    <b:Year>2020</b:Year>
    <b:Pages> 1119-1128</b:Pages>
    <b:Author>
      <b:Author>
        <b:NameList>
          <b:Person>
            <b:Last>Calvillo</b:Last>
            <b:First>Dustin</b:First>
            <b:Middle>P.</b:Middle>
          </b:Person>
          <b:Person>
            <b:Last>Ross</b:Last>
            <b:First>Bryan</b:First>
            <b:Middle>J.</b:Middle>
          </b:Person>
          <b:Person>
            <b:Last>Garcia</b:Last>
            <b:First>Ryan</b:First>
            <b:Middle>J. B.</b:Middle>
          </b:Person>
          <b:Person>
            <b:Last>Smelter</b:Last>
            <b:First>Thomas</b:First>
            <b:Middle>J.</b:Middle>
          </b:Person>
          <b:Person>
            <b:Last>Rutchick</b:Last>
            <b:First>Abraham</b:First>
            <b:Middle>M.</b:Middle>
          </b:Person>
        </b:NameList>
      </b:Author>
    </b:Author>
    <b:Volume>11</b:Volume>
    <b:Issue>8</b:Issue>
    <b:DOI>10.1177/1948550620940539</b:DOI>
    <b:RefOrder>61</b:RefOrder>
  </b:Source>
  <b:Source>
    <b:Tag>Dan20</b:Tag>
    <b:SourceType>JournalArticle</b:SourceType>
    <b:Guid>{906D30A4-6BF7-4444-991F-9D9C8A02A9EB}</b:Guid>
    <b:Author>
      <b:Author>
        <b:NameList>
          <b:Person>
            <b:Last>Dankova</b:Last>
            <b:First>Klara</b:First>
          </b:Person>
        </b:NameList>
      </b:Author>
    </b:Author>
    <b:Title>Public Health Communication in France during the Spanish Flu and the COVID-19 Pandemic: The Role of Experts</b:Title>
    <b:JournalName>European Journal of Language and Literature Studies Articles</b:JournalName>
    <b:Year>2020</b:Year>
    <b:Pages>108-116</b:Pages>
    <b:Volume>6</b:Volume>
    <b:Issue>2</b:Issue>
    <b:RefOrder>62</b:RefOrder>
  </b:Source>
  <b:Source>
    <b:Tag>Kar20</b:Tag>
    <b:SourceType>JournalArticle</b:SourceType>
    <b:Guid>{9E6314F0-8E92-4C74-8CB9-DB902AFED050}</b:Guid>
    <b:Author>
      <b:Author>
        <b:NameList>
          <b:Person>
            <b:Last>Karamouzian</b:Last>
            <b:First>Mohammad</b:First>
          </b:Person>
        </b:NameList>
      </b:Author>
    </b:Author>
    <b:Title>Effective Public Health Communication in the COVID-19 Era</b:Title>
    <b:JournalName>International Journal of Preventive Medicine</b:JournalName>
    <b:Year>2020</b:Year>
    <b:Pages>120</b:Pages>
    <b:Volume>11</b:Volume>
    <b:DOI>10.4103/ijpvm.IJPVM_247_20</b:DOI>
    <b:RefOrder>63</b:RefOrder>
  </b:Source>
  <b:Source>
    <b:Tag>Gut20</b:Tag>
    <b:SourceType>JournalArticle</b:SourceType>
    <b:Guid>{9CC9572B-8B39-4C1E-8C41-F00542716082}</b:Guid>
    <b:Author>
      <b:Author>
        <b:NameList>
          <b:Person>
            <b:Last>Guttman</b:Last>
            <b:First>Nurit</b:First>
          </b:Person>
          <b:Person>
            <b:Last>Lev</b:Last>
            <b:First>Eimi</b:First>
          </b:Person>
        </b:NameList>
      </b:Author>
    </b:Author>
    <b:Title>Ethical Issues in COVID-19 Communication to Mitigate the Pandemic: Dilemmas and Practical Implications</b:Title>
    <b:JournalName>Health Communication</b:JournalName>
    <b:Year>2020</b:Year>
    <b:Pages>116-123</b:Pages>
    <b:Volume>36</b:Volume>
    <b:Issue>1</b:Issue>
    <b:DOI>10.1080/10410236.2020.1847439</b:DOI>
    <b:RefOrder>64</b:RefOrder>
  </b:Source>
  <b:Source>
    <b:Tag>Ben20</b:Tag>
    <b:SourceType>JournalArticle</b:SourceType>
    <b:Guid>{9927509C-F21E-4597-B7F8-2F449A011330}</b:Guid>
    <b:Author>
      <b:Author>
        <b:NameList>
          <b:Person>
            <b:Last>Benski</b:Last>
            <b:First>Caroline</b:First>
          </b:Person>
          <b:Person>
            <b:Last>Goto</b:Last>
            <b:First>Aya</b:First>
          </b:Person>
          <b:Person>
            <b:Last>Creative Health Teams</b:Last>
          </b:Person>
          <b:Person>
            <b:Last>Reich</b:Last>
            <b:Middle>R</b:Middle>
            <b:First>Michael </b:First>
          </b:Person>
        </b:NameList>
      </b:Author>
    </b:Author>
    <b:Title>Developing Health Communication Materials During a Pandemic</b:Title>
    <b:JournalName>Frontiers in Communication</b:JournalName>
    <b:Year>2020</b:Year>
    <b:Pages>1-6</b:Pages>
    <b:Volume>5</b:Volume>
    <b:DOI>10.3389/fcomm.2020.603656</b:DOI>
    <b:RefOrder>65</b:RefOrder>
  </b:Source>
  <b:Source>
    <b:Tag>Por201</b:Tag>
    <b:SourceType>JournalArticle</b:SourceType>
    <b:Guid>{A7092394-908F-479C-9D02-AFEDF777BAD3}</b:Guid>
    <b:Author>
      <b:Author>
        <b:NameList>
          <b:Person>
            <b:Last>Porat</b:Last>
            <b:First>Talya</b:First>
          </b:Person>
          <b:Person>
            <b:Last>Nyrup</b:Last>
            <b:First>Rune</b:First>
          </b:Person>
          <b:Person>
            <b:Last>Calvo</b:Last>
            <b:First>Rafael</b:First>
            <b:Middle>A.</b:Middle>
          </b:Person>
          <b:Person>
            <b:Last>Paudyal</b:Last>
            <b:First>Priya</b:First>
          </b:Person>
          <b:Person>
            <b:Last>Ford</b:Last>
            <b:First>Elizabeth</b:First>
          </b:Person>
        </b:NameList>
      </b:Author>
    </b:Author>
    <b:Title>Public Health and Risk Communication During COVID-19—Enhancing Psychological Needs to Promote Sustainable Behavior Change</b:Title>
    <b:JournalName>Frontiers in Public Health</b:JournalName>
    <b:Year>2020</b:Year>
    <b:Pages>1-15</b:Pages>
    <b:Volume>8</b:Volume>
    <b:DOI>10.3389/fpubh.2020.573397</b:DOI>
    <b:RefOrder>66</b:RefOrder>
  </b:Source>
  <b:Source>
    <b:Tag>Lan20</b:Tag>
    <b:SourceType>JournalArticle</b:SourceType>
    <b:Guid>{A51CCD7E-8357-4324-BEC0-32F80A4D1E4F}</b:Guid>
    <b:Author>
      <b:Author>
        <b:NameList>
          <b:Person>
            <b:Last>Langford</b:Last>
            <b:First>Aisha</b:First>
            <b:Middle>T.</b:Middle>
          </b:Person>
        </b:NameList>
      </b:Author>
    </b:Author>
    <b:Title>Health Communication and Decision Making about Vaccine Clinical Trials during a Pandemic</b:Title>
    <b:JournalName>Journal of Health Communication</b:JournalName>
    <b:Year>2020</b:Year>
    <b:Pages>780-789</b:Pages>
    <b:Volume>25</b:Volume>
    <b:DOI>10.1080/10810730.2020.1864520</b:DOI>
    <b:RefOrder>67</b:RefOrder>
  </b:Source>
  <b:Source>
    <b:Tag>Noa20</b:Tag>
    <b:SourceType>JournalArticle</b:SourceType>
    <b:Guid>{3A75AD17-DB74-4A79-819D-A78746050BD8}</b:Guid>
    <b:Author>
      <b:Author>
        <b:NameList>
          <b:Person>
            <b:Last>Noar</b:Last>
            <b:First>Seth</b:First>
            <b:Middle>M</b:Middle>
          </b:Person>
          <b:Person>
            <b:Last>Austin</b:Last>
            <b:First>Lucinda</b:First>
          </b:Person>
        </b:NameList>
      </b:Author>
    </b:Author>
    <b:Title>(Mis)communicating about COVID-19: Insights from Health and Crisis Communication</b:Title>
    <b:JournalName>Health Communication</b:JournalName>
    <b:Year>2020</b:Year>
    <b:Pages>1735-1739</b:Pages>
    <b:Volume>35</b:Volume>
    <b:Issue>14</b:Issue>
    <b:DOI>10.1080/10410236.2020.1838093</b:DOI>
    <b:RefOrder>68</b:RefOrder>
  </b:Source>
  <b:Source>
    <b:Tag>Man20</b:Tag>
    <b:SourceType>JournalArticle</b:SourceType>
    <b:Guid>{E749DE14-7D8F-45C0-9569-78C217BB350F}</b:Guid>
    <b:Author>
      <b:Author>
        <b:NameList>
          <b:Person>
            <b:Last>Manganello</b:Last>
            <b:First>Jennifer</b:First>
          </b:Person>
          <b:Person>
            <b:Last>Bleakley</b:Last>
            <b:First>Amy</b:First>
          </b:Person>
          <b:Person>
            <b:Last>Schumacher</b:Last>
            <b:First>Patrick</b:First>
          </b:Person>
        </b:NameList>
      </b:Author>
    </b:Author>
    <b:Title>Pandemics and PSAs: Rapidly Changing Information in a New Media Landscape</b:Title>
    <b:JournalName>Health Communication</b:JournalName>
    <b:Year>2020</b:Year>
    <b:Pages>1711-1714</b:Pages>
    <b:Volume>35</b:Volume>
    <b:Issue>14</b:Issue>
    <b:DOI>10.1080/10410236.2020.1839192</b:DOI>
    <b:RefOrder>69</b:RefOrder>
  </b:Source>
  <b:Source>
    <b:Tag>Cor</b:Tag>
    <b:SourceType>JournalArticle</b:SourceType>
    <b:Guid>{1A348120-53E5-455D-B817-95F51E8B17D4}</b:Guid>
    <b:Author>
      <b:Author>
        <b:NameList>
          <b:Person>
            <b:Last>Basch</b:Last>
            <b:First>Corey</b:First>
            <b:Middle>H.</b:Middle>
          </b:Person>
          <b:Person>
            <b:Last>Mohlman</b:Last>
            <b:First>Jan</b:First>
          </b:Person>
          <b:Person>
            <b:Last>Hillyer</b:Last>
            <b:First>Grace</b:First>
            <b:Middle>C.</b:Middle>
          </b:Person>
          <b:Person>
            <b:Last>Garcia</b:Last>
            <b:First>Philip</b:First>
          </b:Person>
        </b:NameList>
      </b:Author>
    </b:Author>
    <b:Title>Public Health Communication in Time of Crisis: Readability of On-Line COVID-19 Information</b:Title>
    <b:JournalName>Disaster Medicine and Public Health Preparedness</b:JournalName>
    <b:Year>2020</b:Year>
    <b:Pages>1-3</b:Pages>
    <b:Volume>11</b:Volume>
    <b:DOI>10.1017/dmp.2020.151</b:DOI>
    <b:RefOrder>70</b:RefOrder>
  </b:Source>
  <b:Source>
    <b:Tag>Vis20</b:Tag>
    <b:SourceType>JournalArticle</b:SourceType>
    <b:Guid>{8B038D4B-D414-4E52-99F4-461508268F07}</b:Guid>
    <b:Author>
      <b:Author>
        <b:NameList>
          <b:Person>
            <b:Last>Viswanath</b:Last>
            <b:First>K</b:First>
          </b:Person>
          <b:Person>
            <b:Last>Lee</b:Last>
            <b:First>Edmund</b:First>
            <b:Middle>W J</b:Middle>
          </b:Person>
          <b:Person>
            <b:Last>Pinnamaneni</b:Last>
            <b:First>Ramya</b:First>
          </b:Person>
        </b:NameList>
      </b:Author>
    </b:Author>
    <b:Title>We Need the Lens of Equity in COVID-19 Communication</b:Title>
    <b:JournalName>Health Communication</b:JournalName>
    <b:Year>2020</b:Year>
    <b:Pages>1743-1746</b:Pages>
    <b:Volume>35</b:Volume>
    <b:Issue>14</b:Issue>
    <b:DOI>10.1080/10410236.2020.1837445</b:DOI>
    <b:RefOrder>71</b:RefOrder>
  </b:Source>
</b:Sources>
</file>

<file path=customXml/itemProps1.xml><?xml version="1.0" encoding="utf-8"?>
<ds:datastoreItem xmlns:ds="http://schemas.openxmlformats.org/officeDocument/2006/customXml" ds:itemID="{02C88628-01F2-4D91-8659-2AA5E276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1618</Words>
  <Characters>9123</Characters>
  <Application>Microsoft Office Word</Application>
  <DocSecurity>0</DocSecurity>
  <Lines>311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Zeynep  Şen</dc:creator>
  <cp:keywords/>
  <dc:description/>
  <cp:lastModifiedBy>SPF</cp:lastModifiedBy>
  <cp:revision>13</cp:revision>
  <dcterms:created xsi:type="dcterms:W3CDTF">2021-04-06T08:23:00Z</dcterms:created>
  <dcterms:modified xsi:type="dcterms:W3CDTF">2025-05-12T23:04:00Z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885af9c6-c616-47d9-92c3-b29a28ac88d2</vt:lpwstr>
  </property>
</Properties>
</file>