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6D6" w:rsidRDefault="004336D6" w:rsidP="004336D6">
      <w:r>
        <w:t>GÖNÜL PAÇACI TUNÇAY</w:t>
      </w:r>
    </w:p>
    <w:p w:rsidR="004336D6" w:rsidRDefault="004336D6" w:rsidP="004336D6">
      <w:r>
        <w:t>İstanbul Belediye Konservatuarının 6 yıllık Türk Müziği Nazariyatı ve İTÜ Türk Müziği Devlet Konservatuarının Temel</w:t>
      </w:r>
      <w:r>
        <w:t xml:space="preserve"> </w:t>
      </w:r>
      <w:r>
        <w:t>Bilimler Bölümlerini bitirdi. 1986-94 yılları arasında, İTÜ Sosyal Bilimler Enstitüsünde yüksek lisans ve sanatta yeterlilik</w:t>
      </w:r>
      <w:r>
        <w:t xml:space="preserve"> </w:t>
      </w:r>
      <w:r>
        <w:t>(doktora) derecelerini tamamladı.</w:t>
      </w:r>
    </w:p>
    <w:p w:rsidR="004336D6" w:rsidRDefault="004336D6" w:rsidP="00853F2A">
      <w:r>
        <w:t>1983 yılında kadrolu ses sanatçısı sınavını kazanarak İstanbul Belediye Konservatuarı Türk Musikisi İcra Heyetine dâhil</w:t>
      </w:r>
      <w:r>
        <w:t xml:space="preserve"> </w:t>
      </w:r>
      <w:r>
        <w:t>oldu. 1991-98 yıllarında İTÜ Türk Müziği Devlet Konservatuarında Solfej-Nazariyat, 2004-2009’da İstanbul Bilgi</w:t>
      </w:r>
      <w:r>
        <w:t xml:space="preserve"> </w:t>
      </w:r>
      <w:r>
        <w:t xml:space="preserve">Üniversitesi Müzik Bölümünde ve 2004-2011’de </w:t>
      </w:r>
      <w:proofErr w:type="spellStart"/>
      <w:r>
        <w:t>Bahçeşehir</w:t>
      </w:r>
      <w:proofErr w:type="spellEnd"/>
      <w:r>
        <w:t xml:space="preserve"> Üniversitesinde Türk Mü</w:t>
      </w:r>
      <w:r>
        <w:t xml:space="preserve">ziği, 1992-2017 yılları arasında </w:t>
      </w:r>
      <w:r>
        <w:t>da Boğaziçi Üniversitesinde Osmanlı Müzik Teorisi dersleri verdi. Sanatçının 50 civarında bestesinden İnci Çayırlı</w:t>
      </w:r>
      <w:r>
        <w:t xml:space="preserve"> </w:t>
      </w:r>
      <w:r>
        <w:t xml:space="preserve">tarafından seslendirilen bazılarını Kalan Müzik CD </w:t>
      </w:r>
      <w:r w:rsidR="00853F2A">
        <w:t xml:space="preserve">olarak 1995 yılında yayımladı. Osmanlı-Türk müziğinin teorik gelişimi, </w:t>
      </w:r>
      <w:r w:rsidR="00875AA8">
        <w:t>yazma ve basılı ka</w:t>
      </w:r>
      <w:bookmarkStart w:id="0" w:name="_GoBack"/>
      <w:bookmarkEnd w:id="0"/>
      <w:r w:rsidR="00853F2A">
        <w:t>ynakları üzerine basılmış kitapları, ç</w:t>
      </w:r>
      <w:r>
        <w:t>ok sayıda maka</w:t>
      </w:r>
      <w:r w:rsidR="00853F2A">
        <w:t>le ve araştırma yazıları bulu</w:t>
      </w:r>
      <w:r>
        <w:t>nan, önemli proje-belgesellerin danışmanlığını yapan sanatçı birçok ödülün</w:t>
      </w:r>
      <w:r>
        <w:t xml:space="preserve"> </w:t>
      </w:r>
      <w:r>
        <w:t>sahibidir.</w:t>
      </w:r>
    </w:p>
    <w:p w:rsidR="00807917" w:rsidRDefault="004336D6" w:rsidP="00853F2A">
      <w:r>
        <w:t>2011 yılında İcra Heyeti şefliğine atanan Paçacı Tunçay, aynı zamanda İÜDK Müzikoloji Bölümüne bağlı Osmanlı Dönemi</w:t>
      </w:r>
      <w:r>
        <w:t xml:space="preserve"> </w:t>
      </w:r>
      <w:r>
        <w:t>Karşılaştırmalı Müzik Lisans Programının ve İÜ Rektörlüğüne bağlı Osmanlı Dönemi Müziği Uygulama ve Araştırma</w:t>
      </w:r>
      <w:r>
        <w:t xml:space="preserve"> </w:t>
      </w:r>
      <w:r>
        <w:t>Merkezi</w:t>
      </w:r>
      <w:r w:rsidR="00853F2A">
        <w:t>nin (OMAR) kurulmasını sağlamış</w:t>
      </w:r>
      <w:r>
        <w:t xml:space="preserve">tır. Burada çeşitli müzikolojik yayın faaliyetlerini, </w:t>
      </w:r>
      <w:proofErr w:type="spellStart"/>
      <w:r>
        <w:t>Darülelhan</w:t>
      </w:r>
      <w:proofErr w:type="spellEnd"/>
      <w:r>
        <w:t xml:space="preserve"> ses kayıtları, </w:t>
      </w:r>
      <w:proofErr w:type="spellStart"/>
      <w:r w:rsidRPr="004336D6">
        <w:rPr>
          <w:i/>
          <w:iCs/>
        </w:rPr>
        <w:t>Darülelhan</w:t>
      </w:r>
      <w:proofErr w:type="spellEnd"/>
      <w:r w:rsidRPr="004336D6">
        <w:rPr>
          <w:i/>
          <w:iCs/>
        </w:rPr>
        <w:t xml:space="preserve"> </w:t>
      </w:r>
      <w:r w:rsidRPr="004336D6">
        <w:rPr>
          <w:i/>
          <w:iCs/>
        </w:rPr>
        <w:t>Mecmuası</w:t>
      </w:r>
      <w:r>
        <w:t xml:space="preserve"> gibi önemli yayınları başlatmış olan sanatçı hâlen İÜ OMAR müdürü, OMARŞİV Projesinin yürütücüsü ve Türk</w:t>
      </w:r>
      <w:r>
        <w:t xml:space="preserve"> </w:t>
      </w:r>
      <w:r>
        <w:t>Müziği İcra Heyeti</w:t>
      </w:r>
      <w:r w:rsidR="00853F2A">
        <w:t>nin</w:t>
      </w:r>
      <w:r>
        <w:t xml:space="preserve"> şefi olarak görev yapmaktadır.</w:t>
      </w:r>
    </w:p>
    <w:sectPr w:rsidR="008079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B2F"/>
    <w:rsid w:val="001F2B2F"/>
    <w:rsid w:val="004336D6"/>
    <w:rsid w:val="00807917"/>
    <w:rsid w:val="00853F2A"/>
    <w:rsid w:val="0087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095785-E5D9-4B28-B054-01FB526CE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Gönül</dc:creator>
  <cp:keywords/>
  <dc:description/>
  <cp:lastModifiedBy>Gönül</cp:lastModifiedBy>
  <cp:revision>3</cp:revision>
  <dcterms:created xsi:type="dcterms:W3CDTF">2023-05-03T09:37:00Z</dcterms:created>
  <dcterms:modified xsi:type="dcterms:W3CDTF">2023-05-03T09:48:00Z</dcterms:modified>
</cp:coreProperties>
</file>