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C19B" w14:textId="6FC5DB77" w:rsidR="006614F6" w:rsidRPr="00377A34" w:rsidRDefault="006614F6" w:rsidP="00377A34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331F7778" w14:textId="77777777" w:rsidR="00B62CCB" w:rsidRDefault="00B62CCB" w:rsidP="00B62CCB">
      <w:pPr>
        <w:jc w:val="center"/>
        <w:rPr>
          <w:szCs w:val="24"/>
        </w:rPr>
      </w:pPr>
      <w:r>
        <w:rPr>
          <w:szCs w:val="24"/>
        </w:rPr>
        <w:t>BOĞAZİÇİ ÜNİVERSİTESİ</w:t>
      </w:r>
    </w:p>
    <w:p w14:paraId="0129D92E" w14:textId="2D492181" w:rsidR="00B62CCB" w:rsidRDefault="00B62CCB" w:rsidP="00B62CCB">
      <w:pPr>
        <w:jc w:val="center"/>
        <w:rPr>
          <w:szCs w:val="24"/>
        </w:rPr>
      </w:pPr>
      <w:r>
        <w:rPr>
          <w:szCs w:val="24"/>
        </w:rPr>
        <w:t>…………. FAKÜLTE</w:t>
      </w:r>
      <w:r w:rsidR="002C013B">
        <w:rPr>
          <w:szCs w:val="24"/>
        </w:rPr>
        <w:t>Sİ</w:t>
      </w:r>
      <w:r>
        <w:rPr>
          <w:szCs w:val="24"/>
        </w:rPr>
        <w:t xml:space="preserve"> DEKANLIĞI/ENSTİTÜ</w:t>
      </w:r>
      <w:r w:rsidR="00223FF3">
        <w:rPr>
          <w:szCs w:val="24"/>
        </w:rPr>
        <w:t>SÜ</w:t>
      </w:r>
      <w:r>
        <w:rPr>
          <w:szCs w:val="24"/>
        </w:rPr>
        <w:t xml:space="preserve"> MÜDÜRLÜĞÜ</w:t>
      </w:r>
    </w:p>
    <w:p w14:paraId="5D6E8C4A" w14:textId="77777777" w:rsidR="002C013B" w:rsidRPr="00F97BA9" w:rsidRDefault="002C013B" w:rsidP="00B62CCB">
      <w:pPr>
        <w:jc w:val="center"/>
        <w:rPr>
          <w:szCs w:val="24"/>
        </w:rPr>
      </w:pPr>
    </w:p>
    <w:p w14:paraId="718B26A0" w14:textId="03E7A5D5" w:rsidR="00B62CCB" w:rsidRPr="00F97BA9" w:rsidRDefault="00B62CCB" w:rsidP="00B62CCB">
      <w:pPr>
        <w:ind w:firstLine="708"/>
        <w:jc w:val="both"/>
        <w:rPr>
          <w:szCs w:val="24"/>
        </w:rPr>
      </w:pPr>
      <w:r w:rsidRPr="00F97BA9">
        <w:rPr>
          <w:szCs w:val="24"/>
        </w:rPr>
        <w:t>Bo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aziçi Üniversitesi Rektörlü</w:t>
      </w:r>
      <w:r w:rsidRPr="00F97BA9">
        <w:rPr>
          <w:rFonts w:hint="eastAsia"/>
          <w:szCs w:val="24"/>
        </w:rPr>
        <w:t>ğü</w:t>
      </w:r>
      <w:r w:rsidRPr="00F97BA9">
        <w:rPr>
          <w:szCs w:val="24"/>
        </w:rPr>
        <w:t xml:space="preserve"> 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ndan, ……………..... tarihli ve …….…… say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l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 xml:space="preserve"> Resmî Gazetede yay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 xml:space="preserve">mlanan </w:t>
      </w:r>
      <w:r w:rsidR="00223FF3">
        <w:rPr>
          <w:b/>
          <w:bCs/>
          <w:szCs w:val="24"/>
        </w:rPr>
        <w:t>Doktor Öğretim Üyesi</w:t>
      </w:r>
      <w:r w:rsidRPr="00F97BA9">
        <w:rPr>
          <w:szCs w:val="24"/>
        </w:rPr>
        <w:t xml:space="preserve"> kadrosu ilan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na istinaden 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ğı</w:t>
      </w:r>
      <w:r w:rsidRPr="00F97BA9">
        <w:rPr>
          <w:szCs w:val="24"/>
        </w:rPr>
        <w:t xml:space="preserve">da belirtilen birim için belirtilen 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artlar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 xml:space="preserve"> ta</w:t>
      </w:r>
      <w:r w:rsidRPr="00F97BA9">
        <w:rPr>
          <w:rFonts w:hint="eastAsia"/>
          <w:szCs w:val="24"/>
        </w:rPr>
        <w:t>şı</w:t>
      </w:r>
      <w:r w:rsidRPr="00F97BA9">
        <w:rPr>
          <w:szCs w:val="24"/>
        </w:rPr>
        <w:t>makta oldu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umu beyan eder ve istenen belgeleri eksiksiz haz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rlayarak 1 adet USB içinde dilekçem ekinde 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za sunar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m.</w:t>
      </w:r>
    </w:p>
    <w:p w14:paraId="0255C196" w14:textId="77777777" w:rsidR="00B62CCB" w:rsidRPr="00F97BA9" w:rsidRDefault="00B62CCB" w:rsidP="00B62CCB">
      <w:pPr>
        <w:ind w:firstLine="708"/>
        <w:jc w:val="both"/>
        <w:rPr>
          <w:szCs w:val="24"/>
        </w:rPr>
      </w:pPr>
      <w:r w:rsidRPr="00F97BA9">
        <w:rPr>
          <w:szCs w:val="24"/>
        </w:rPr>
        <w:t>Bilgilerinizi ve gere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ini arz ederim.</w:t>
      </w:r>
    </w:p>
    <w:p w14:paraId="2EF05BE7" w14:textId="77777777" w:rsidR="00B62CCB" w:rsidRPr="00F97BA9" w:rsidRDefault="00B62CCB" w:rsidP="00B62CCB">
      <w:pPr>
        <w:rPr>
          <w:szCs w:val="24"/>
        </w:rPr>
      </w:pPr>
    </w:p>
    <w:tbl>
      <w:tblPr>
        <w:tblStyle w:val="TableGrid"/>
        <w:tblW w:w="9631" w:type="dxa"/>
        <w:tblInd w:w="-278" w:type="dxa"/>
        <w:tblLayout w:type="fixed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428"/>
        <w:gridCol w:w="3682"/>
        <w:gridCol w:w="3686"/>
      </w:tblGrid>
      <w:tr w:rsidR="00B62CCB" w:rsidRPr="00256400" w14:paraId="52A9B891" w14:textId="77777777" w:rsidTr="005C5958">
        <w:trPr>
          <w:trHeight w:val="33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02808A" w14:textId="77777777" w:rsidR="00B62CCB" w:rsidRPr="00256400" w:rsidRDefault="00B62CCB" w:rsidP="005C5958">
            <w:pPr>
              <w:spacing w:after="160" w:line="259" w:lineRule="auto"/>
            </w:pPr>
          </w:p>
        </w:tc>
        <w:tc>
          <w:tcPr>
            <w:tcW w:w="77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0A13E3" w14:textId="77777777" w:rsidR="00B62CCB" w:rsidRPr="00256400" w:rsidRDefault="00B62CCB" w:rsidP="005C5958">
            <w:pPr>
              <w:spacing w:line="259" w:lineRule="auto"/>
              <w:ind w:left="1742"/>
              <w:rPr>
                <w:b/>
                <w:bCs/>
              </w:rPr>
            </w:pPr>
            <w:r w:rsidRPr="00F97BA9">
              <w:rPr>
                <w:b/>
                <w:bCs/>
              </w:rPr>
              <w:t>K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ML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K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  <w:r w:rsidRPr="00F97BA9">
              <w:rPr>
                <w:rFonts w:hint="eastAsia"/>
                <w:b/>
                <w:bCs/>
              </w:rPr>
              <w:t>İ</w:t>
            </w:r>
          </w:p>
        </w:tc>
      </w:tr>
      <w:tr w:rsidR="00B62CCB" w:rsidRPr="00256400" w14:paraId="05B710DA" w14:textId="77777777" w:rsidTr="005C5958">
        <w:trPr>
          <w:trHeight w:val="42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68FE" w14:textId="77777777" w:rsidR="00B62CCB" w:rsidRPr="00256400" w:rsidRDefault="00B62CCB" w:rsidP="005C5958">
            <w:pPr>
              <w:spacing w:line="259" w:lineRule="auto"/>
              <w:ind w:left="10"/>
            </w:pPr>
            <w:r w:rsidRPr="00256400">
              <w:t>T.C. Kimlik No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ABBB5" w14:textId="77777777" w:rsidR="00B62CCB" w:rsidRPr="00256400" w:rsidRDefault="00B62CCB" w:rsidP="005C5958">
            <w:pPr>
              <w:spacing w:line="259" w:lineRule="auto"/>
              <w:ind w:left="14"/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3FC3A8" w14:textId="77777777" w:rsidR="00B62CCB" w:rsidRDefault="00B62CCB" w:rsidP="005C5958">
            <w:pPr>
              <w:spacing w:after="253" w:line="259" w:lineRule="auto"/>
              <w:ind w:left="10"/>
            </w:pPr>
            <w:r>
              <w:t>Adres:</w:t>
            </w:r>
            <w:r w:rsidRPr="00256400">
              <w:t xml:space="preserve"> </w:t>
            </w:r>
          </w:p>
          <w:p w14:paraId="2541C0A6" w14:textId="77777777" w:rsidR="00B62CCB" w:rsidRDefault="00B62CCB" w:rsidP="005C5958">
            <w:pPr>
              <w:spacing w:after="253" w:line="259" w:lineRule="auto"/>
              <w:ind w:left="10"/>
            </w:pPr>
          </w:p>
          <w:p w14:paraId="6688781E" w14:textId="77777777" w:rsidR="00B62CCB" w:rsidRDefault="00B62CCB" w:rsidP="005C5958">
            <w:pPr>
              <w:spacing w:after="253" w:line="259" w:lineRule="auto"/>
            </w:pPr>
          </w:p>
          <w:p w14:paraId="1C75129C" w14:textId="77777777" w:rsidR="00B62CCB" w:rsidRPr="00256400" w:rsidRDefault="00B62CCB" w:rsidP="005C5958">
            <w:pPr>
              <w:spacing w:after="253" w:line="259" w:lineRule="auto"/>
            </w:pPr>
          </w:p>
          <w:p w14:paraId="525799E0" w14:textId="77777777" w:rsidR="00B62CCB" w:rsidRPr="00256400" w:rsidRDefault="00B62CCB" w:rsidP="005C5958">
            <w:pPr>
              <w:spacing w:line="259" w:lineRule="auto"/>
            </w:pPr>
          </w:p>
        </w:tc>
      </w:tr>
      <w:tr w:rsidR="00B62CCB" w:rsidRPr="00256400" w14:paraId="75AC6084" w14:textId="77777777" w:rsidTr="005C5958">
        <w:trPr>
          <w:trHeight w:val="405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32F1" w14:textId="77777777" w:rsidR="00B62CCB" w:rsidRPr="00256400" w:rsidRDefault="00B62CCB" w:rsidP="005C5958">
            <w:pPr>
              <w:spacing w:line="259" w:lineRule="auto"/>
            </w:pPr>
            <w:r w:rsidRPr="00256400">
              <w:t>Adı ve Soyadı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526C9" w14:textId="77777777" w:rsidR="00B62CCB" w:rsidRPr="00256400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6DC1B1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4B017601" w14:textId="77777777" w:rsidTr="005C5958">
        <w:trPr>
          <w:trHeight w:val="39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F9126" w14:textId="77777777" w:rsidR="00B62CCB" w:rsidRPr="00256400" w:rsidRDefault="00B62CCB" w:rsidP="005C5958">
            <w:pPr>
              <w:spacing w:line="259" w:lineRule="auto"/>
              <w:ind w:left="10"/>
            </w:pPr>
            <w:r>
              <w:t>C</w:t>
            </w:r>
            <w:r w:rsidRPr="00256400">
              <w:t>ep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05FE9" w14:textId="77777777" w:rsidR="00B62CCB" w:rsidRPr="00256400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1C1FEC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44673433" w14:textId="77777777" w:rsidTr="005C5958">
        <w:trPr>
          <w:trHeight w:val="404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8D2F7" w14:textId="77777777" w:rsidR="00B62CCB" w:rsidRPr="00256400" w:rsidRDefault="00B62CCB" w:rsidP="005C5958">
            <w:pPr>
              <w:spacing w:line="259" w:lineRule="auto"/>
              <w:ind w:left="10"/>
            </w:pPr>
            <w:r>
              <w:t>İ</w:t>
            </w:r>
            <w:r w:rsidRPr="00256400">
              <w:t>ş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215F6" w14:textId="77777777" w:rsidR="00B62CCB" w:rsidRPr="00256400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F15C1B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755D2134" w14:textId="77777777" w:rsidTr="005C5958">
        <w:trPr>
          <w:trHeight w:val="39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71CD" w14:textId="77777777" w:rsidR="00B62CCB" w:rsidRDefault="00B62CCB" w:rsidP="005C5958">
            <w:pPr>
              <w:spacing w:line="259" w:lineRule="auto"/>
              <w:ind w:left="10"/>
            </w:pPr>
            <w:r>
              <w:t>E-Posta: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CA72E" w14:textId="77777777" w:rsidR="00B62CCB" w:rsidRPr="00256400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A66427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188D2C1A" w14:textId="77777777" w:rsidTr="005C5958">
        <w:trPr>
          <w:trHeight w:val="38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FBD75" w14:textId="77777777" w:rsidR="00B62CCB" w:rsidRDefault="00B62CCB" w:rsidP="005C5958">
            <w:pPr>
              <w:spacing w:line="259" w:lineRule="auto"/>
              <w:ind w:left="10"/>
            </w:pPr>
            <w:r>
              <w:t>Çalıştığı Kurum: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3E4D5" w14:textId="77777777" w:rsidR="00B62CCB" w:rsidRDefault="00B62CCB" w:rsidP="005C5958">
            <w:pPr>
              <w:spacing w:line="259" w:lineRule="auto"/>
              <w:ind w:left="10"/>
            </w:pPr>
          </w:p>
          <w:p w14:paraId="068E831E" w14:textId="77777777" w:rsidR="00B62CCB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8D12B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161DD474" w14:textId="77777777" w:rsidTr="005C5958">
        <w:trPr>
          <w:trHeight w:val="198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18DE0" w14:textId="77777777" w:rsidR="00B62CCB" w:rsidRPr="00256400" w:rsidRDefault="00B62CCB" w:rsidP="005C5958">
            <w:pPr>
              <w:spacing w:after="160" w:line="259" w:lineRule="auto"/>
            </w:pP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0CBF90" w14:textId="77777777" w:rsidR="00B62CCB" w:rsidRPr="00256400" w:rsidRDefault="00B62CCB" w:rsidP="005C5958">
            <w:pPr>
              <w:spacing w:line="259" w:lineRule="auto"/>
              <w:rPr>
                <w:b/>
                <w:bCs/>
              </w:rPr>
            </w:pPr>
            <w:r w:rsidRPr="00F97BA9">
              <w:rPr>
                <w:b/>
                <w:bCs/>
              </w:rPr>
              <w:t>BA</w:t>
            </w:r>
            <w:r w:rsidRPr="00F97BA9">
              <w:rPr>
                <w:rFonts w:hint="eastAsia"/>
                <w:b/>
                <w:bCs/>
              </w:rPr>
              <w:t>Ş</w:t>
            </w:r>
            <w:r w:rsidRPr="00F97BA9">
              <w:rPr>
                <w:b/>
                <w:bCs/>
              </w:rPr>
              <w:t>VURDU</w:t>
            </w:r>
            <w:r w:rsidRPr="00F97BA9">
              <w:rPr>
                <w:rFonts w:hint="eastAsia"/>
                <w:b/>
                <w:bCs/>
              </w:rPr>
              <w:t>Ğ</w:t>
            </w:r>
            <w:r w:rsidRPr="00F97BA9">
              <w:rPr>
                <w:b/>
                <w:bCs/>
              </w:rPr>
              <w:t>U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R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M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LE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</w:p>
        </w:tc>
      </w:tr>
      <w:tr w:rsidR="00B62CCB" w:rsidRPr="00256400" w14:paraId="586B9248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C1127" w14:textId="77777777" w:rsidR="00B62CCB" w:rsidRPr="00256400" w:rsidRDefault="00B62CCB" w:rsidP="005C5958">
            <w:pPr>
              <w:spacing w:line="259" w:lineRule="auto"/>
              <w:ind w:left="115"/>
            </w:pPr>
            <w:r w:rsidRPr="00256400">
              <w:t>Fakülte</w:t>
            </w:r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AC2AE" w14:textId="77777777" w:rsidR="00B62CCB" w:rsidRPr="00256400" w:rsidRDefault="00B62CCB" w:rsidP="005C5958">
            <w:pPr>
              <w:spacing w:line="259" w:lineRule="auto"/>
              <w:ind w:left="110"/>
            </w:pPr>
          </w:p>
        </w:tc>
      </w:tr>
      <w:tr w:rsidR="00B62CCB" w:rsidRPr="00256400" w14:paraId="73802BD9" w14:textId="77777777" w:rsidTr="005C5958">
        <w:trPr>
          <w:trHeight w:val="44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C4C6" w14:textId="77777777" w:rsidR="00B62CCB" w:rsidRPr="00256400" w:rsidRDefault="00B62CCB" w:rsidP="005C5958">
            <w:pPr>
              <w:spacing w:line="259" w:lineRule="auto"/>
              <w:ind w:left="115"/>
            </w:pPr>
            <w:r w:rsidRPr="00256400">
              <w:t>Bölüm</w:t>
            </w:r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B9FE" w14:textId="77777777" w:rsidR="00B62CCB" w:rsidRPr="00256400" w:rsidRDefault="00B62CCB" w:rsidP="005C5958">
            <w:pPr>
              <w:spacing w:line="259" w:lineRule="auto"/>
              <w:ind w:left="110"/>
            </w:pPr>
          </w:p>
        </w:tc>
      </w:tr>
      <w:tr w:rsidR="00B62CCB" w:rsidRPr="00256400" w14:paraId="6190C1A3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F1739" w14:textId="77777777" w:rsidR="00B62CCB" w:rsidRPr="00256400" w:rsidRDefault="00B62CCB" w:rsidP="005C5958">
            <w:pPr>
              <w:spacing w:line="259" w:lineRule="auto"/>
              <w:ind w:left="106"/>
            </w:pPr>
            <w:r w:rsidRPr="00256400">
              <w:t>Ana</w:t>
            </w:r>
            <w:r>
              <w:t xml:space="preserve"> B</w:t>
            </w:r>
            <w:r w:rsidRPr="00256400">
              <w:t>ilim Dalı</w:t>
            </w:r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B50F" w14:textId="77777777" w:rsidR="00B62CCB" w:rsidRPr="00256400" w:rsidRDefault="00B62CCB" w:rsidP="005C5958">
            <w:pPr>
              <w:spacing w:line="259" w:lineRule="auto"/>
              <w:ind w:left="110"/>
            </w:pPr>
          </w:p>
        </w:tc>
      </w:tr>
      <w:tr w:rsidR="00B62CCB" w:rsidRPr="00256400" w14:paraId="0E763C57" w14:textId="77777777" w:rsidTr="005C5958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1651B" w14:textId="77777777" w:rsidR="00B62CCB" w:rsidRPr="00256400" w:rsidRDefault="00B62CCB" w:rsidP="005C5958">
            <w:pPr>
              <w:spacing w:line="259" w:lineRule="auto"/>
              <w:ind w:left="106"/>
            </w:pPr>
            <w:r w:rsidRPr="00256400">
              <w:t>Unvan</w:t>
            </w:r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07CF2" w14:textId="77777777" w:rsidR="00B62CCB" w:rsidRPr="00256400" w:rsidRDefault="00B62CCB" w:rsidP="005C5958">
            <w:pPr>
              <w:spacing w:line="259" w:lineRule="auto"/>
              <w:ind w:left="110"/>
            </w:pPr>
          </w:p>
        </w:tc>
      </w:tr>
      <w:tr w:rsidR="00B62CCB" w:rsidRPr="00256400" w14:paraId="0561F08D" w14:textId="77777777" w:rsidTr="005C5958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82C9" w14:textId="77777777" w:rsidR="00B62CCB" w:rsidRPr="00256400" w:rsidRDefault="00B62CCB" w:rsidP="005C5958">
            <w:pPr>
              <w:spacing w:line="259" w:lineRule="auto"/>
              <w:ind w:left="106"/>
            </w:pPr>
            <w:r w:rsidRPr="00256400">
              <w:t>Aranan Nitelikler</w:t>
            </w:r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7472A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190F554F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5FFFB" w14:textId="77777777" w:rsidR="00B62CCB" w:rsidRPr="00256400" w:rsidRDefault="00B62CCB" w:rsidP="005C5958">
            <w:pPr>
              <w:spacing w:line="259" w:lineRule="auto"/>
              <w:ind w:left="115"/>
            </w:pPr>
            <w:r w:rsidRPr="00256400">
              <w:t>İlan Tarihi</w:t>
            </w:r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00DA" w14:textId="77777777" w:rsidR="00B62CCB" w:rsidRPr="00256400" w:rsidRDefault="00B62CCB" w:rsidP="005C5958">
            <w:pPr>
              <w:spacing w:line="259" w:lineRule="auto"/>
              <w:ind w:left="120"/>
            </w:pPr>
          </w:p>
        </w:tc>
      </w:tr>
    </w:tbl>
    <w:p w14:paraId="7C486E52" w14:textId="77777777" w:rsidR="00B62CCB" w:rsidRPr="00DF3E50" w:rsidRDefault="00B62CCB" w:rsidP="00B62CCB">
      <w:pPr>
        <w:rPr>
          <w:b/>
          <w:bCs/>
          <w:i/>
          <w:iCs/>
          <w:szCs w:val="24"/>
        </w:rPr>
      </w:pPr>
      <w:r>
        <w:rPr>
          <w:szCs w:val="24"/>
        </w:rPr>
        <w:t xml:space="preserve">                                                                            </w:t>
      </w:r>
      <w:r w:rsidRPr="00DF3E50">
        <w:rPr>
          <w:b/>
          <w:bCs/>
          <w:i/>
          <w:iCs/>
          <w:szCs w:val="24"/>
        </w:rPr>
        <w:t>Ba</w:t>
      </w:r>
      <w:r w:rsidRPr="00DF3E50">
        <w:rPr>
          <w:rFonts w:hint="eastAsia"/>
          <w:b/>
          <w:bCs/>
          <w:i/>
          <w:iCs/>
          <w:szCs w:val="24"/>
        </w:rPr>
        <w:t>ş</w:t>
      </w:r>
      <w:r w:rsidRPr="00DF3E50">
        <w:rPr>
          <w:b/>
          <w:bCs/>
          <w:i/>
          <w:iCs/>
          <w:szCs w:val="24"/>
        </w:rPr>
        <w:t>vuru Sahibinin Ad</w:t>
      </w:r>
      <w:r w:rsidRPr="00DF3E50">
        <w:rPr>
          <w:rFonts w:hint="eastAsia"/>
          <w:b/>
          <w:bCs/>
          <w:i/>
          <w:iCs/>
          <w:szCs w:val="24"/>
        </w:rPr>
        <w:t>ı</w:t>
      </w:r>
      <w:r w:rsidRPr="00DF3E50">
        <w:rPr>
          <w:b/>
          <w:bCs/>
          <w:i/>
          <w:iCs/>
          <w:szCs w:val="24"/>
        </w:rPr>
        <w:t xml:space="preserve"> Soyad</w:t>
      </w:r>
      <w:r w:rsidRPr="00DF3E50">
        <w:rPr>
          <w:rFonts w:hint="eastAsia"/>
          <w:b/>
          <w:bCs/>
          <w:i/>
          <w:iCs/>
          <w:szCs w:val="24"/>
        </w:rPr>
        <w:t>ı</w:t>
      </w:r>
      <w:r w:rsidRPr="00DF3E50">
        <w:rPr>
          <w:b/>
          <w:bCs/>
          <w:i/>
          <w:iCs/>
          <w:szCs w:val="24"/>
        </w:rPr>
        <w:t>, Tarih, İmza</w:t>
      </w:r>
    </w:p>
    <w:p w14:paraId="01BD2998" w14:textId="77777777" w:rsidR="00B62CCB" w:rsidRPr="00F97BA9" w:rsidRDefault="00B62CCB" w:rsidP="00B62CCB">
      <w:pPr>
        <w:rPr>
          <w:szCs w:val="24"/>
        </w:rPr>
      </w:pPr>
    </w:p>
    <w:p w14:paraId="50F14B9D" w14:textId="77777777" w:rsidR="00B62CCB" w:rsidRDefault="00B62CCB" w:rsidP="00B62CCB">
      <w:pPr>
        <w:rPr>
          <w:szCs w:val="24"/>
        </w:rPr>
      </w:pPr>
      <w:r>
        <w:rPr>
          <w:szCs w:val="24"/>
        </w:rPr>
        <w:t xml:space="preserve">                </w:t>
      </w:r>
    </w:p>
    <w:p w14:paraId="53EEA3FF" w14:textId="77777777" w:rsidR="00B62CCB" w:rsidRPr="00F97BA9" w:rsidRDefault="00B62CCB" w:rsidP="00B62CC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</w:p>
    <w:p w14:paraId="051655F1" w14:textId="77777777" w:rsidR="00B62CCB" w:rsidRPr="00DF3E50" w:rsidRDefault="00B62CCB" w:rsidP="00B62CCB">
      <w:pPr>
        <w:rPr>
          <w:b/>
          <w:bCs/>
          <w:sz w:val="22"/>
          <w:szCs w:val="22"/>
        </w:rPr>
      </w:pPr>
      <w:r w:rsidRPr="00DF3E50">
        <w:rPr>
          <w:b/>
          <w:bCs/>
          <w:sz w:val="22"/>
          <w:szCs w:val="22"/>
        </w:rPr>
        <w:t xml:space="preserve">Ek: </w:t>
      </w:r>
    </w:p>
    <w:p w14:paraId="44EBAC08" w14:textId="77777777" w:rsidR="00B62CCB" w:rsidRPr="00DF3E50" w:rsidRDefault="00B62CCB" w:rsidP="00B62CCB">
      <w:pPr>
        <w:rPr>
          <w:sz w:val="22"/>
          <w:szCs w:val="22"/>
        </w:rPr>
      </w:pPr>
      <w:r w:rsidRPr="00DF3E50">
        <w:rPr>
          <w:sz w:val="22"/>
          <w:szCs w:val="22"/>
        </w:rPr>
        <w:t>1- Kimlik Kartı Fotokopisi</w:t>
      </w:r>
    </w:p>
    <w:p w14:paraId="20339290" w14:textId="77777777" w:rsidR="00B62CCB" w:rsidRPr="00DF3E50" w:rsidRDefault="00B62CCB" w:rsidP="00B62CCB">
      <w:pPr>
        <w:rPr>
          <w:rFonts w:ascii="Times New Roman" w:hAnsi="Times New Roman"/>
          <w:color w:val="000000" w:themeColor="text1"/>
          <w:sz w:val="22"/>
          <w:szCs w:val="22"/>
          <w:lang w:val="tr-TR"/>
        </w:rPr>
      </w:pPr>
      <w:r w:rsidRPr="00DF3E50">
        <w:rPr>
          <w:sz w:val="22"/>
          <w:szCs w:val="22"/>
        </w:rPr>
        <w:t xml:space="preserve">2- </w:t>
      </w:r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>1 adet USB içinde;</w:t>
      </w:r>
    </w:p>
    <w:p w14:paraId="13229FA2" w14:textId="1C2A5239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b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Özgeçmiş</w:t>
      </w:r>
    </w:p>
    <w:p w14:paraId="3252D754" w14:textId="22288BBB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Lisansüstü tezleri</w:t>
      </w:r>
    </w:p>
    <w:p w14:paraId="2F1B8450" w14:textId="0E7269C4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Bilimsel çalışma ve yayınlar</w:t>
      </w:r>
    </w:p>
    <w:p w14:paraId="4DAFBFE3" w14:textId="5C6F7729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Kongre ve konferans tebliğleri bunlara yapılan atıfların listesi</w:t>
      </w:r>
    </w:p>
    <w:p w14:paraId="6A614499" w14:textId="7943691A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Verdiği derslerin listesi</w:t>
      </w:r>
    </w:p>
    <w:p w14:paraId="30919952" w14:textId="1EE2880A" w:rsidR="002C013B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Varsa yönetmiş oldukları yüksek lisans ve doktora tez çalışmalarının listesini</w:t>
      </w:r>
      <w:r>
        <w:rPr>
          <w:rFonts w:ascii="Times New Roman" w:hAnsi="Times New Roman"/>
          <w:i/>
          <w:iCs/>
          <w:color w:val="000000" w:themeColor="text1"/>
          <w:szCs w:val="24"/>
          <w:lang w:val="tr-TR"/>
        </w:rPr>
        <w:t xml:space="preserve"> </w:t>
      </w: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kapsayan belgeler</w:t>
      </w:r>
    </w:p>
    <w:p w14:paraId="46A4BA2C" w14:textId="77777777" w:rsidR="009F21B4" w:rsidRPr="00BB05EF" w:rsidRDefault="009F21B4" w:rsidP="009F21B4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İlanda belirtilen Aranan Niteliklere ait belgeler</w:t>
      </w:r>
    </w:p>
    <w:p w14:paraId="4ECB731D" w14:textId="41376C76" w:rsidR="00BB05EF" w:rsidRPr="00BB05EF" w:rsidRDefault="00BB05EF" w:rsidP="00BB05EF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Boğaziçi Üniversitesi Akademik Değerlendirme Formu</w:t>
      </w:r>
    </w:p>
    <w:p w14:paraId="6CE92105" w14:textId="3B67F8D5" w:rsidR="009F21B4" w:rsidRPr="001451B4" w:rsidRDefault="006614F6" w:rsidP="00214589">
      <w:pPr>
        <w:ind w:left="360"/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6614F6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(Not: İstenilen belgeler ayrı ayrı klasör halinde sırasıyla düzenlenmelidir.)</w:t>
      </w:r>
    </w:p>
    <w:sectPr w:rsidR="009F21B4" w:rsidRPr="0014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7D"/>
    <w:multiLevelType w:val="hybridMultilevel"/>
    <w:tmpl w:val="E49A7584"/>
    <w:lvl w:ilvl="0" w:tplc="291206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1DD"/>
    <w:multiLevelType w:val="hybridMultilevel"/>
    <w:tmpl w:val="2662D3DA"/>
    <w:lvl w:ilvl="0" w:tplc="7FE015F2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211566AF"/>
    <w:multiLevelType w:val="hybridMultilevel"/>
    <w:tmpl w:val="93F6B666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7B66"/>
    <w:multiLevelType w:val="hybridMultilevel"/>
    <w:tmpl w:val="B5EE1B38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2A96"/>
    <w:multiLevelType w:val="hybridMultilevel"/>
    <w:tmpl w:val="F284569A"/>
    <w:lvl w:ilvl="0" w:tplc="041F000F">
      <w:start w:val="1"/>
      <w:numFmt w:val="decimal"/>
      <w:lvlText w:val="%1."/>
      <w:lvlJc w:val="left"/>
      <w:pPr>
        <w:ind w:left="1280" w:hanging="360"/>
      </w:pPr>
    </w:lvl>
    <w:lvl w:ilvl="1" w:tplc="041F0019" w:tentative="1">
      <w:start w:val="1"/>
      <w:numFmt w:val="lowerLetter"/>
      <w:lvlText w:val="%2."/>
      <w:lvlJc w:val="left"/>
      <w:pPr>
        <w:ind w:left="2000" w:hanging="360"/>
      </w:pPr>
    </w:lvl>
    <w:lvl w:ilvl="2" w:tplc="041F001B" w:tentative="1">
      <w:start w:val="1"/>
      <w:numFmt w:val="lowerRoman"/>
      <w:lvlText w:val="%3."/>
      <w:lvlJc w:val="right"/>
      <w:pPr>
        <w:ind w:left="2720" w:hanging="180"/>
      </w:pPr>
    </w:lvl>
    <w:lvl w:ilvl="3" w:tplc="041F000F" w:tentative="1">
      <w:start w:val="1"/>
      <w:numFmt w:val="decimal"/>
      <w:lvlText w:val="%4."/>
      <w:lvlJc w:val="left"/>
      <w:pPr>
        <w:ind w:left="3440" w:hanging="360"/>
      </w:pPr>
    </w:lvl>
    <w:lvl w:ilvl="4" w:tplc="041F0019" w:tentative="1">
      <w:start w:val="1"/>
      <w:numFmt w:val="lowerLetter"/>
      <w:lvlText w:val="%5."/>
      <w:lvlJc w:val="left"/>
      <w:pPr>
        <w:ind w:left="4160" w:hanging="360"/>
      </w:pPr>
    </w:lvl>
    <w:lvl w:ilvl="5" w:tplc="041F001B" w:tentative="1">
      <w:start w:val="1"/>
      <w:numFmt w:val="lowerRoman"/>
      <w:lvlText w:val="%6."/>
      <w:lvlJc w:val="right"/>
      <w:pPr>
        <w:ind w:left="4880" w:hanging="180"/>
      </w:pPr>
    </w:lvl>
    <w:lvl w:ilvl="6" w:tplc="041F000F" w:tentative="1">
      <w:start w:val="1"/>
      <w:numFmt w:val="decimal"/>
      <w:lvlText w:val="%7."/>
      <w:lvlJc w:val="left"/>
      <w:pPr>
        <w:ind w:left="5600" w:hanging="360"/>
      </w:pPr>
    </w:lvl>
    <w:lvl w:ilvl="7" w:tplc="041F0019" w:tentative="1">
      <w:start w:val="1"/>
      <w:numFmt w:val="lowerLetter"/>
      <w:lvlText w:val="%8."/>
      <w:lvlJc w:val="left"/>
      <w:pPr>
        <w:ind w:left="6320" w:hanging="360"/>
      </w:pPr>
    </w:lvl>
    <w:lvl w:ilvl="8" w:tplc="041F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4F7755FD"/>
    <w:multiLevelType w:val="hybridMultilevel"/>
    <w:tmpl w:val="45320796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E0666"/>
    <w:multiLevelType w:val="hybridMultilevel"/>
    <w:tmpl w:val="08026E0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572D"/>
    <w:multiLevelType w:val="hybridMultilevel"/>
    <w:tmpl w:val="25B4ED2A"/>
    <w:lvl w:ilvl="0" w:tplc="2912062C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79AD4501"/>
    <w:multiLevelType w:val="hybridMultilevel"/>
    <w:tmpl w:val="E44CF6DA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5F4D"/>
    <w:multiLevelType w:val="hybridMultilevel"/>
    <w:tmpl w:val="F19C7AAC"/>
    <w:lvl w:ilvl="0" w:tplc="F86C1214">
      <w:start w:val="1"/>
      <w:numFmt w:val="decimal"/>
      <w:lvlText w:val="%1-"/>
      <w:lvlJc w:val="left"/>
      <w:pPr>
        <w:ind w:left="9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B705497"/>
    <w:multiLevelType w:val="hybridMultilevel"/>
    <w:tmpl w:val="FB604458"/>
    <w:lvl w:ilvl="0" w:tplc="00809CC2">
      <w:start w:val="1"/>
      <w:numFmt w:val="bullet"/>
      <w:lvlText w:val="□"/>
      <w:lvlJc w:val="left"/>
      <w:pPr>
        <w:ind w:left="927" w:hanging="360"/>
      </w:pPr>
      <w:rPr>
        <w:rFonts w:ascii="The Serif Hand Black" w:hAnsi="The Serif Hand Blac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B43"/>
    <w:multiLevelType w:val="hybridMultilevel"/>
    <w:tmpl w:val="254C5A52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2255">
    <w:abstractNumId w:val="4"/>
  </w:num>
  <w:num w:numId="2" w16cid:durableId="2086342043">
    <w:abstractNumId w:val="7"/>
  </w:num>
  <w:num w:numId="3" w16cid:durableId="1379819686">
    <w:abstractNumId w:val="0"/>
  </w:num>
  <w:num w:numId="4" w16cid:durableId="559557707">
    <w:abstractNumId w:val="6"/>
  </w:num>
  <w:num w:numId="5" w16cid:durableId="1158957386">
    <w:abstractNumId w:val="5"/>
  </w:num>
  <w:num w:numId="6" w16cid:durableId="1425152403">
    <w:abstractNumId w:val="1"/>
  </w:num>
  <w:num w:numId="7" w16cid:durableId="2121297307">
    <w:abstractNumId w:val="11"/>
  </w:num>
  <w:num w:numId="8" w16cid:durableId="1866868244">
    <w:abstractNumId w:val="10"/>
  </w:num>
  <w:num w:numId="9" w16cid:durableId="297028084">
    <w:abstractNumId w:val="2"/>
  </w:num>
  <w:num w:numId="10" w16cid:durableId="1748263351">
    <w:abstractNumId w:val="8"/>
  </w:num>
  <w:num w:numId="11" w16cid:durableId="470290332">
    <w:abstractNumId w:val="9"/>
  </w:num>
  <w:num w:numId="12" w16cid:durableId="36317351">
    <w:abstractNumId w:val="3"/>
  </w:num>
  <w:num w:numId="13" w16cid:durableId="538707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77"/>
    <w:rsid w:val="001148A4"/>
    <w:rsid w:val="001451B4"/>
    <w:rsid w:val="001768D4"/>
    <w:rsid w:val="001A5A76"/>
    <w:rsid w:val="001E7CDC"/>
    <w:rsid w:val="00201945"/>
    <w:rsid w:val="00214091"/>
    <w:rsid w:val="00214589"/>
    <w:rsid w:val="00223FF3"/>
    <w:rsid w:val="002A2AE6"/>
    <w:rsid w:val="002C013B"/>
    <w:rsid w:val="00377A34"/>
    <w:rsid w:val="00385EF3"/>
    <w:rsid w:val="00405F6A"/>
    <w:rsid w:val="0041097D"/>
    <w:rsid w:val="004952FF"/>
    <w:rsid w:val="006222D0"/>
    <w:rsid w:val="006614F6"/>
    <w:rsid w:val="006E417B"/>
    <w:rsid w:val="00702C0A"/>
    <w:rsid w:val="007601C0"/>
    <w:rsid w:val="007C2C9E"/>
    <w:rsid w:val="008769DF"/>
    <w:rsid w:val="00881098"/>
    <w:rsid w:val="00921B77"/>
    <w:rsid w:val="00935F3A"/>
    <w:rsid w:val="009F21B4"/>
    <w:rsid w:val="00A3392D"/>
    <w:rsid w:val="00A65AE6"/>
    <w:rsid w:val="00AA6BB9"/>
    <w:rsid w:val="00B00D66"/>
    <w:rsid w:val="00B62CCB"/>
    <w:rsid w:val="00B93C23"/>
    <w:rsid w:val="00BB05EF"/>
    <w:rsid w:val="00D733BD"/>
    <w:rsid w:val="00DD4832"/>
    <w:rsid w:val="00DF3E50"/>
    <w:rsid w:val="00EA4C98"/>
    <w:rsid w:val="00F86DCB"/>
    <w:rsid w:val="00F97BA9"/>
    <w:rsid w:val="00FB57D5"/>
    <w:rsid w:val="00FC0A43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88AA"/>
  <w15:chartTrackingRefBased/>
  <w15:docId w15:val="{3FD7D2E1-0203-4004-9637-0E3271B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A8"/>
    <w:pPr>
      <w:spacing w:after="0" w:line="240" w:lineRule="auto"/>
    </w:pPr>
    <w:rPr>
      <w:rFonts w:ascii="New York" w:eastAsia="Times New Roman" w:hAnsi="New York" w:cs="Times New Roman"/>
      <w:kern w:val="0"/>
      <w:sz w:val="24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1B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1B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1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1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1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1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1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1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1B7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1B7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1B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1B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1B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1B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1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1B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1B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1B7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1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1B7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1B77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F97BA9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3398-F97B-4217-9BFC-BDB30EF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Munevver Kaplan</dc:creator>
  <cp:keywords/>
  <dc:description/>
  <cp:lastModifiedBy>Hanzade Toycu</cp:lastModifiedBy>
  <cp:revision>2</cp:revision>
  <cp:lastPrinted>2025-06-02T08:34:00Z</cp:lastPrinted>
  <dcterms:created xsi:type="dcterms:W3CDTF">2025-07-01T06:01:00Z</dcterms:created>
  <dcterms:modified xsi:type="dcterms:W3CDTF">2025-07-01T06:01:00Z</dcterms:modified>
</cp:coreProperties>
</file>