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4FE" w:rsidRPr="00D254FE" w:rsidRDefault="00C10507">
      <w:pPr>
        <w:rPr>
          <w:b/>
        </w:rPr>
      </w:pPr>
      <w:r w:rsidRPr="00D254FE">
        <w:rPr>
          <w:b/>
        </w:rPr>
        <w:t xml:space="preserve">  </w:t>
      </w:r>
      <w:r w:rsidR="00D254FE" w:rsidRPr="00D254FE">
        <w:rPr>
          <w:b/>
        </w:rPr>
        <w:t>A-KİŞİSEL VERİ SAHİPLERİNİN VERİ SORUMLUSUNA BAŞVURU HAKKI</w:t>
      </w:r>
    </w:p>
    <w:p w:rsidR="00C10507" w:rsidRDefault="00D254FE">
      <w:r>
        <w:t xml:space="preserve">  </w:t>
      </w:r>
      <w:r w:rsidR="00C10507">
        <w:t xml:space="preserve">Kişisel Verileri Koruma Kanununun ilgili kişi olarak tanımlanan kişisel veri sahipleri, Kanunun 11. Maddesinde uyarınca kişisel verileri işleyen veri sorumlusu olarak belirlenen gerçek veya tüzel kişilere başvuruda </w:t>
      </w:r>
      <w:proofErr w:type="gramStart"/>
      <w:r w:rsidR="00C10507">
        <w:t>bulunarak :</w:t>
      </w:r>
      <w:proofErr w:type="gramEnd"/>
    </w:p>
    <w:p w:rsidR="00C10507" w:rsidRDefault="00C10507">
      <w:r>
        <w:t xml:space="preserve">a) Kişisel veri işlenip işlenmediğini öğrenme, </w:t>
      </w:r>
    </w:p>
    <w:p w:rsidR="00C10507" w:rsidRDefault="00C10507">
      <w:r>
        <w:t xml:space="preserve">b) Kişisel verileri işlenmişse buna ilişkin bilgi talep etme, </w:t>
      </w:r>
    </w:p>
    <w:p w:rsidR="00C10507" w:rsidRDefault="00C10507">
      <w:r>
        <w:t>c) Kişisel verilerin işlenme amacını ve bunların amacına uygun kullanılıp kullanılmadığını öğrenme,</w:t>
      </w:r>
    </w:p>
    <w:p w:rsidR="00C10507" w:rsidRDefault="00C10507">
      <w:r>
        <w:t>ç) Yurt içinde veya yurt dışında kişisel verilerin aktarıldığı üçüncü kişileri bilme,</w:t>
      </w:r>
    </w:p>
    <w:p w:rsidR="00C10507" w:rsidRDefault="00C10507">
      <w:r>
        <w:t xml:space="preserve">d) Kişisel verilerin eksik veya yanlış işlenmiş olması hâlinde bunların düzeltilmesini isteme, </w:t>
      </w:r>
    </w:p>
    <w:p w:rsidR="00C10507" w:rsidRDefault="00C10507">
      <w:r>
        <w:t xml:space="preserve">e) 7 </w:t>
      </w:r>
      <w:proofErr w:type="spellStart"/>
      <w:r>
        <w:t>nci</w:t>
      </w:r>
      <w:proofErr w:type="spellEnd"/>
      <w:r>
        <w:t xml:space="preserve"> maddede öngörülen şartlar çerçevesinde kişisel verilerin silinmesini veya yok edilmesini isteme, </w:t>
      </w:r>
    </w:p>
    <w:p w:rsidR="00C10507" w:rsidRDefault="00C10507">
      <w:r>
        <w:t>f) (d) ve (e) bentleri uyarınca yapılan işlemlerin, kişisel verilerin aktarıldığı üçüncü kişilere bildirilmesini isteme,</w:t>
      </w:r>
    </w:p>
    <w:p w:rsidR="00C10507" w:rsidRDefault="00C10507">
      <w:r>
        <w:t>g) İşlenen verilerin münhasıran otomatik sistemler vasıtasıyla analiz edilmesi suretiyle kişinin kendisi aleyhine bir sonucun ortaya çıkmasına itiraz etme,</w:t>
      </w:r>
    </w:p>
    <w:p w:rsidR="00E57F51" w:rsidRDefault="00C10507">
      <w:r>
        <w:t xml:space="preserve">ğ) Kişisel verilerin kanuna aykırı olarak işlenmesi sebebiyle zarara uğraması hâlinde zararın giderilmesini talep etme, </w:t>
      </w:r>
    </w:p>
    <w:p w:rsidR="00C10507" w:rsidRDefault="00E57F51">
      <w:r>
        <w:t xml:space="preserve">    </w:t>
      </w:r>
      <w:proofErr w:type="gramStart"/>
      <w:r w:rsidR="00C10507">
        <w:t>haklarına</w:t>
      </w:r>
      <w:proofErr w:type="gramEnd"/>
      <w:r w:rsidR="00C10507">
        <w:t xml:space="preserve"> sahiptir.</w:t>
      </w:r>
    </w:p>
    <w:p w:rsidR="00D254FE" w:rsidRDefault="00D254FE">
      <w:pPr>
        <w:rPr>
          <w:b/>
        </w:rPr>
      </w:pPr>
      <w:r w:rsidRPr="00D254FE">
        <w:rPr>
          <w:b/>
        </w:rPr>
        <w:t>B-</w:t>
      </w:r>
      <w:r>
        <w:rPr>
          <w:b/>
        </w:rPr>
        <w:t>BAŞVURU YÖNTEMİ</w:t>
      </w:r>
    </w:p>
    <w:p w:rsidR="00B40B57" w:rsidRDefault="00D254FE">
      <w:r w:rsidRPr="00B40B57">
        <w:t xml:space="preserve">   Kişisel Verileri Koruma Kanununun 11. Maddesi uyarınca </w:t>
      </w:r>
      <w:r w:rsidR="00B40B57">
        <w:t xml:space="preserve">yapılacak </w:t>
      </w:r>
      <w:proofErr w:type="gramStart"/>
      <w:r w:rsidR="00B40B57">
        <w:t>başvurular :</w:t>
      </w:r>
      <w:proofErr w:type="gramEnd"/>
    </w:p>
    <w:p w:rsidR="00B40B57" w:rsidRDefault="00B40B57">
      <w:pPr>
        <w:rPr>
          <w:sz w:val="24"/>
          <w:szCs w:val="24"/>
        </w:rPr>
      </w:pPr>
      <w:r>
        <w:t xml:space="preserve">a)Yazılı olarak </w:t>
      </w:r>
      <w:r w:rsidRPr="00A15176">
        <w:rPr>
          <w:sz w:val="24"/>
          <w:szCs w:val="24"/>
        </w:rPr>
        <w:t>Boğaziçi Üniversitesi 34342 Bebek-Beşiktaş/</w:t>
      </w:r>
      <w:r>
        <w:rPr>
          <w:sz w:val="24"/>
          <w:szCs w:val="24"/>
        </w:rPr>
        <w:t xml:space="preserve"> İstanbul adresine,</w:t>
      </w:r>
    </w:p>
    <w:p w:rsidR="00D254FE" w:rsidRDefault="00E57F51">
      <w:pPr>
        <w:rPr>
          <w:sz w:val="24"/>
          <w:szCs w:val="24"/>
        </w:rPr>
      </w:pPr>
      <w:r>
        <w:rPr>
          <w:sz w:val="24"/>
          <w:szCs w:val="24"/>
        </w:rPr>
        <w:t>b)</w:t>
      </w:r>
      <w:r w:rsidR="00B40B57">
        <w:rPr>
          <w:sz w:val="24"/>
          <w:szCs w:val="24"/>
        </w:rPr>
        <w:t>Elektronik imza, mobil imza vasıtasıyla “bogaziciuniversitesi</w:t>
      </w:r>
      <w:r w:rsidR="00B40B57" w:rsidRPr="00A15176">
        <w:rPr>
          <w:sz w:val="24"/>
          <w:szCs w:val="24"/>
        </w:rPr>
        <w:t>@hs01.kep.tr</w:t>
      </w:r>
      <w:r w:rsidR="00B40B57">
        <w:rPr>
          <w:sz w:val="24"/>
          <w:szCs w:val="24"/>
        </w:rPr>
        <w:t xml:space="preserve"> “ adresine,</w:t>
      </w:r>
    </w:p>
    <w:p w:rsidR="00B40B57" w:rsidRDefault="00B40B57" w:rsidP="00B40B57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c</w:t>
      </w:r>
      <w:r w:rsidRPr="00B40B57">
        <w:rPr>
          <w:sz w:val="24"/>
          <w:szCs w:val="24"/>
        </w:rPr>
        <w:t>)</w:t>
      </w:r>
      <w:r w:rsidRPr="00B40B57">
        <w:rPr>
          <w:color w:val="000000"/>
          <w:sz w:val="24"/>
          <w:szCs w:val="24"/>
        </w:rPr>
        <w:t xml:space="preserve"> İlgili kişi tarafından veri sorumlusuna daha önce bildirilen ve veri sorumlusunun sisteminde kayıtlı bulunan elektronik posta adresini kullanmak suretiyle veya </w:t>
      </w:r>
      <w:r>
        <w:rPr>
          <w:color w:val="000000"/>
          <w:sz w:val="24"/>
          <w:szCs w:val="24"/>
        </w:rPr>
        <w:t xml:space="preserve">varsa </w:t>
      </w:r>
      <w:r w:rsidRPr="00B40B57">
        <w:rPr>
          <w:color w:val="000000"/>
          <w:sz w:val="24"/>
          <w:szCs w:val="24"/>
        </w:rPr>
        <w:t>başvuru amacına yönelik geliştirilmiş bir yazılım ya da uygulama vasıtasıyla</w:t>
      </w:r>
      <w:r>
        <w:rPr>
          <w:color w:val="000000"/>
          <w:sz w:val="24"/>
          <w:szCs w:val="24"/>
        </w:rPr>
        <w:t>,</w:t>
      </w:r>
    </w:p>
    <w:p w:rsidR="00B40B57" w:rsidRDefault="00B40B57" w:rsidP="00B40B5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yapabilirsiniz</w:t>
      </w:r>
      <w:proofErr w:type="gramEnd"/>
      <w:r>
        <w:rPr>
          <w:color w:val="000000"/>
          <w:sz w:val="24"/>
          <w:szCs w:val="24"/>
        </w:rPr>
        <w:t>.</w:t>
      </w:r>
    </w:p>
    <w:p w:rsidR="00B40B57" w:rsidRDefault="00B40B57" w:rsidP="00B40B57">
      <w:pPr>
        <w:jc w:val="both"/>
      </w:pPr>
      <w:r>
        <w:rPr>
          <w:color w:val="000000"/>
          <w:sz w:val="24"/>
          <w:szCs w:val="24"/>
        </w:rPr>
        <w:t xml:space="preserve">   Üniversitemize yapılan başvurular, Kişisel Verileri Koruma Kanununun</w:t>
      </w:r>
      <w:r w:rsidR="007A1768">
        <w:rPr>
          <w:color w:val="000000"/>
          <w:sz w:val="24"/>
          <w:szCs w:val="24"/>
        </w:rPr>
        <w:t xml:space="preserve"> 13. Maddesi 2. Fıkrası uyarınca </w:t>
      </w:r>
      <w:r w:rsidR="007A1768">
        <w:t>en kısa sürede ve en geç otuz gün içinde sonuçlandırılır.</w:t>
      </w:r>
    </w:p>
    <w:p w:rsidR="007A1768" w:rsidRPr="00A15176" w:rsidRDefault="007A1768" w:rsidP="007A1768">
      <w:pPr>
        <w:pStyle w:val="metin"/>
        <w:spacing w:before="0" w:beforeAutospacing="0" w:after="0" w:afterAutospacing="0" w:line="240" w:lineRule="atLeast"/>
        <w:jc w:val="both"/>
        <w:rPr>
          <w:rFonts w:asciiTheme="minorHAnsi" w:hAnsiTheme="minorHAnsi"/>
          <w:color w:val="000000"/>
        </w:rPr>
      </w:pPr>
      <w:r>
        <w:t xml:space="preserve"> </w:t>
      </w:r>
      <w:r w:rsidR="00E57F51">
        <w:t xml:space="preserve"> </w:t>
      </w:r>
      <w:r>
        <w:t xml:space="preserve"> </w:t>
      </w:r>
      <w:r w:rsidRPr="00A15176">
        <w:rPr>
          <w:rFonts w:asciiTheme="minorHAnsi" w:hAnsiTheme="minorHAnsi"/>
        </w:rPr>
        <w:t>B</w:t>
      </w:r>
      <w:r w:rsidRPr="00A15176">
        <w:rPr>
          <w:rFonts w:asciiTheme="minorHAnsi" w:hAnsiTheme="minorHAnsi"/>
          <w:color w:val="000000"/>
        </w:rPr>
        <w:t>aşvuruya yazılı olarak cevap verilecekse, on sayfaya kadar ücret alınmaz. On sayfanın üzerindeki her sayfa için 1 Türk Lirası işlem ücreti alınır.</w:t>
      </w:r>
    </w:p>
    <w:p w:rsidR="007A1768" w:rsidRPr="00A15176" w:rsidRDefault="007A1768" w:rsidP="007A1768">
      <w:pPr>
        <w:pStyle w:val="metin"/>
        <w:spacing w:before="0" w:beforeAutospacing="0" w:after="0" w:afterAutospacing="0" w:line="240" w:lineRule="atLeast"/>
        <w:jc w:val="both"/>
        <w:rPr>
          <w:rFonts w:asciiTheme="minorHAnsi" w:hAnsiTheme="minorHAnsi"/>
          <w:color w:val="000000"/>
        </w:rPr>
      </w:pPr>
    </w:p>
    <w:p w:rsidR="007A1768" w:rsidRPr="00A15176" w:rsidRDefault="007A1768" w:rsidP="007A1768">
      <w:pPr>
        <w:pStyle w:val="metin"/>
        <w:spacing w:before="0" w:beforeAutospacing="0" w:after="0" w:afterAutospacing="0" w:line="240" w:lineRule="atLeast"/>
        <w:jc w:val="both"/>
        <w:rPr>
          <w:rFonts w:asciiTheme="minorHAnsi" w:hAnsiTheme="minorHAnsi"/>
          <w:color w:val="000000"/>
        </w:rPr>
      </w:pPr>
      <w:r w:rsidRPr="00A15176">
        <w:rPr>
          <w:rFonts w:asciiTheme="minorHAnsi" w:hAnsiTheme="minorHAnsi"/>
          <w:color w:val="000000"/>
        </w:rPr>
        <w:t xml:space="preserve">   </w:t>
      </w:r>
      <w:bookmarkStart w:id="0" w:name="_GoBack"/>
      <w:bookmarkEnd w:id="0"/>
      <w:r w:rsidRPr="00A15176">
        <w:rPr>
          <w:rFonts w:asciiTheme="minorHAnsi" w:hAnsiTheme="minorHAnsi"/>
          <w:color w:val="000000"/>
        </w:rPr>
        <w:t>Başvuruya cevabın CD, </w:t>
      </w:r>
      <w:proofErr w:type="spellStart"/>
      <w:r w:rsidRPr="00A15176">
        <w:rPr>
          <w:rStyle w:val="spelle"/>
          <w:rFonts w:asciiTheme="minorHAnsi" w:hAnsiTheme="minorHAnsi"/>
          <w:color w:val="000000"/>
        </w:rPr>
        <w:t>flash</w:t>
      </w:r>
      <w:proofErr w:type="spellEnd"/>
      <w:r w:rsidRPr="00A15176">
        <w:rPr>
          <w:rFonts w:asciiTheme="minorHAnsi" w:hAnsiTheme="minorHAnsi"/>
          <w:color w:val="000000"/>
        </w:rPr>
        <w:t> bellek gibi bir kayıt ortamında verilmesi halinde talep edilebilecek ücret kayıt ortamının maliyetini geçemez.</w:t>
      </w:r>
    </w:p>
    <w:p w:rsidR="007A1768" w:rsidRPr="00A15176" w:rsidRDefault="007A1768" w:rsidP="007A1768">
      <w:pPr>
        <w:jc w:val="both"/>
        <w:rPr>
          <w:sz w:val="24"/>
          <w:szCs w:val="24"/>
        </w:rPr>
      </w:pPr>
    </w:p>
    <w:p w:rsidR="007A1768" w:rsidRDefault="007A1768" w:rsidP="00B40B57">
      <w:pPr>
        <w:jc w:val="both"/>
        <w:rPr>
          <w:sz w:val="24"/>
          <w:szCs w:val="24"/>
        </w:rPr>
      </w:pPr>
    </w:p>
    <w:p w:rsidR="007A1768" w:rsidRDefault="007A1768" w:rsidP="00B40B57">
      <w:pPr>
        <w:jc w:val="both"/>
        <w:rPr>
          <w:sz w:val="24"/>
          <w:szCs w:val="24"/>
        </w:rPr>
      </w:pPr>
    </w:p>
    <w:p w:rsidR="007A1768" w:rsidRDefault="007A1768" w:rsidP="007A1768">
      <w:pPr>
        <w:jc w:val="center"/>
        <w:rPr>
          <w:b/>
          <w:sz w:val="24"/>
          <w:szCs w:val="24"/>
        </w:rPr>
      </w:pPr>
      <w:r w:rsidRPr="007A1768">
        <w:rPr>
          <w:b/>
          <w:sz w:val="24"/>
          <w:szCs w:val="24"/>
        </w:rPr>
        <w:t>BOĞAZİÇİ ÜNİVERSİTESİ</w:t>
      </w:r>
    </w:p>
    <w:p w:rsidR="00CA12A8" w:rsidRDefault="007A1768" w:rsidP="00CA12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KVKK BAŞVURU FORMU</w:t>
      </w:r>
    </w:p>
    <w:p w:rsidR="007A1768" w:rsidRDefault="007A1768" w:rsidP="00B40B57">
      <w:pPr>
        <w:jc w:val="both"/>
        <w:rPr>
          <w:sz w:val="24"/>
          <w:szCs w:val="24"/>
        </w:rPr>
      </w:pPr>
    </w:p>
    <w:p w:rsidR="00CA12A8" w:rsidRPr="00CA12A8" w:rsidRDefault="00CA12A8" w:rsidP="00B40B57">
      <w:pPr>
        <w:jc w:val="both"/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</w:pPr>
      <w:r w:rsidRPr="00CA12A8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  <w:t>A-Başvuru Sahibi İletişim Bilgileri</w:t>
      </w:r>
    </w:p>
    <w:p w:rsidR="00CA12A8" w:rsidRPr="00CA12A8" w:rsidRDefault="00CA12A8" w:rsidP="00B40B57">
      <w:pPr>
        <w:jc w:val="both"/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</w:pPr>
      <w:r w:rsidRPr="00CA12A8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  <w:t xml:space="preserve">Adı ve </w:t>
      </w:r>
      <w:proofErr w:type="gramStart"/>
      <w:r w:rsidRPr="00CA12A8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  <w:t>Soyadı :</w:t>
      </w:r>
      <w:proofErr w:type="gramEnd"/>
    </w:p>
    <w:p w:rsidR="00CA12A8" w:rsidRDefault="00CA12A8" w:rsidP="00B40B57">
      <w:pPr>
        <w:jc w:val="both"/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</w:pPr>
      <w:r w:rsidRPr="00CA12A8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  <w:t xml:space="preserve">TC Kimlik </w:t>
      </w:r>
      <w:proofErr w:type="gramStart"/>
      <w:r w:rsidRPr="00CA12A8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  <w:t>No :</w:t>
      </w:r>
      <w:proofErr w:type="gramEnd"/>
    </w:p>
    <w:p w:rsidR="00CA12A8" w:rsidRDefault="00CA12A8" w:rsidP="00B40B57">
      <w:pPr>
        <w:jc w:val="both"/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</w:pPr>
      <w: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  <w:t xml:space="preserve">TC Vatandaşı Değil İse </w:t>
      </w:r>
      <w:proofErr w:type="gramStart"/>
      <w: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  <w:t>Uyruğu :</w:t>
      </w:r>
      <w:proofErr w:type="gramEnd"/>
    </w:p>
    <w:p w:rsidR="00CA12A8" w:rsidRDefault="00CA12A8" w:rsidP="00B40B57">
      <w:pPr>
        <w:jc w:val="both"/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</w:pPr>
      <w: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  <w:t xml:space="preserve">Tebligat </w:t>
      </w:r>
      <w:proofErr w:type="gramStart"/>
      <w: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  <w:t>Adresi :</w:t>
      </w:r>
      <w:proofErr w:type="gramEnd"/>
    </w:p>
    <w:p w:rsidR="00CA12A8" w:rsidRDefault="00CA12A8" w:rsidP="00B40B57">
      <w:pPr>
        <w:jc w:val="both"/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</w:pPr>
      <w: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  <w:t>E-</w:t>
      </w:r>
      <w:proofErr w:type="gramStart"/>
      <w: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  <w:t>Posta :</w:t>
      </w:r>
      <w:proofErr w:type="gramEnd"/>
    </w:p>
    <w:p w:rsidR="00CA12A8" w:rsidRDefault="00CA12A8" w:rsidP="00B40B57">
      <w:pPr>
        <w:jc w:val="both"/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</w:pPr>
      <w: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  <w:t xml:space="preserve">Telefon </w:t>
      </w:r>
      <w:proofErr w:type="gramStart"/>
      <w: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  <w:t>Numarası :</w:t>
      </w:r>
      <w:proofErr w:type="gramEnd"/>
    </w:p>
    <w:p w:rsidR="00550396" w:rsidRDefault="00550396" w:rsidP="00B40B57">
      <w:pPr>
        <w:jc w:val="both"/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</w:pPr>
    </w:p>
    <w:p w:rsidR="00550396" w:rsidRDefault="00550396" w:rsidP="00B40B57">
      <w:pPr>
        <w:jc w:val="both"/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</w:pPr>
      <w: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  <w:t>B-Üniversitemiz ile Olan İlişkiniz</w:t>
      </w:r>
    </w:p>
    <w:p w:rsidR="00550396" w:rsidRDefault="00550396" w:rsidP="00B40B57">
      <w:pPr>
        <w:jc w:val="both"/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</w:pPr>
      <w: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  <w:t xml:space="preserve">    Öğrenci                                                                    Personel</w:t>
      </w:r>
    </w:p>
    <w:p w:rsidR="00550396" w:rsidRDefault="00550396" w:rsidP="00B40B57">
      <w:pPr>
        <w:jc w:val="both"/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</w:pPr>
    </w:p>
    <w:p w:rsidR="00550396" w:rsidRDefault="00550396" w:rsidP="00B40B57">
      <w:pPr>
        <w:jc w:val="both"/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</w:pPr>
      <w: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  <w:t xml:space="preserve">    Mezun                                                                      İş Ortağı</w:t>
      </w:r>
    </w:p>
    <w:p w:rsidR="00550396" w:rsidRDefault="00550396" w:rsidP="00B40B57">
      <w:pPr>
        <w:jc w:val="both"/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</w:pPr>
    </w:p>
    <w:p w:rsidR="00550396" w:rsidRDefault="00550396" w:rsidP="00B40B57">
      <w:pPr>
        <w:jc w:val="both"/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</w:pPr>
      <w: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  <w:t xml:space="preserve">    Diğer</w:t>
      </w:r>
    </w:p>
    <w:p w:rsidR="00550396" w:rsidRDefault="00550396" w:rsidP="00B40B57">
      <w:pPr>
        <w:jc w:val="both"/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</w:pPr>
    </w:p>
    <w:p w:rsidR="00550396" w:rsidRDefault="00550396" w:rsidP="00B40B57">
      <w:pPr>
        <w:jc w:val="both"/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</w:pPr>
      <w: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  <w:t xml:space="preserve">   Üniversite içinde iletişimde </w:t>
      </w:r>
      <w:proofErr w:type="gramStart"/>
      <w: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  <w:t>olduğunuz :</w:t>
      </w:r>
      <w:proofErr w:type="gramEnd"/>
    </w:p>
    <w:p w:rsidR="00550396" w:rsidRPr="00CA12A8" w:rsidRDefault="00550396" w:rsidP="00B40B57">
      <w:pPr>
        <w:jc w:val="both"/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</w:pPr>
      <w: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  <w:t xml:space="preserve">   </w:t>
      </w:r>
      <w:proofErr w:type="gramStart"/>
      <w: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  <w:t>Birim :                                                                          Konu</w:t>
      </w:r>
      <w:r w:rsidR="008C7AFC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  <w:t>su</w:t>
      </w:r>
      <w:proofErr w:type="gramEnd"/>
      <w: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4"/>
          </w14:stylisticSets>
        </w:rPr>
        <w:t xml:space="preserve"> :</w:t>
      </w:r>
    </w:p>
    <w:p w:rsidR="007A1768" w:rsidRDefault="007A1768" w:rsidP="00B40B57">
      <w:pPr>
        <w:jc w:val="both"/>
        <w:rPr>
          <w:sz w:val="24"/>
          <w:szCs w:val="24"/>
        </w:rPr>
      </w:pPr>
    </w:p>
    <w:p w:rsidR="007A1768" w:rsidRDefault="007A1768" w:rsidP="00B40B57">
      <w:pPr>
        <w:jc w:val="both"/>
        <w:rPr>
          <w:sz w:val="24"/>
          <w:szCs w:val="24"/>
        </w:rPr>
      </w:pPr>
    </w:p>
    <w:p w:rsidR="007A1768" w:rsidRDefault="00550396" w:rsidP="00B40B57">
      <w:pPr>
        <w:jc w:val="both"/>
        <w:rPr>
          <w:b/>
          <w:sz w:val="24"/>
          <w:szCs w:val="24"/>
        </w:rPr>
      </w:pPr>
      <w:r w:rsidRPr="00550396">
        <w:rPr>
          <w:b/>
          <w:sz w:val="24"/>
          <w:szCs w:val="24"/>
        </w:rPr>
        <w:t>C-</w:t>
      </w:r>
      <w:r w:rsidR="003303FD">
        <w:rPr>
          <w:b/>
          <w:sz w:val="24"/>
          <w:szCs w:val="24"/>
        </w:rPr>
        <w:t>Kişisel Verileri Koruma Kanunu Kapsamındaki Talebiniz</w:t>
      </w:r>
      <w:r w:rsidR="00FA07FA">
        <w:rPr>
          <w:b/>
          <w:sz w:val="24"/>
          <w:szCs w:val="24"/>
        </w:rPr>
        <w:t xml:space="preserve"> (Detaylı Olarak Belirtiniz)</w:t>
      </w:r>
    </w:p>
    <w:p w:rsidR="007D46F9" w:rsidRDefault="007D46F9" w:rsidP="00B40B57">
      <w:pPr>
        <w:jc w:val="both"/>
        <w:rPr>
          <w:b/>
          <w:sz w:val="24"/>
          <w:szCs w:val="24"/>
        </w:rPr>
      </w:pPr>
    </w:p>
    <w:p w:rsidR="007D46F9" w:rsidRDefault="007D46F9" w:rsidP="00B40B57">
      <w:pPr>
        <w:jc w:val="both"/>
        <w:rPr>
          <w:b/>
          <w:sz w:val="24"/>
          <w:szCs w:val="24"/>
        </w:rPr>
      </w:pPr>
    </w:p>
    <w:p w:rsidR="007D46F9" w:rsidRDefault="007D46F9" w:rsidP="00B40B57">
      <w:pPr>
        <w:jc w:val="both"/>
        <w:rPr>
          <w:b/>
          <w:sz w:val="24"/>
          <w:szCs w:val="24"/>
        </w:rPr>
      </w:pPr>
    </w:p>
    <w:p w:rsidR="007D46F9" w:rsidRDefault="007D46F9" w:rsidP="00B40B57">
      <w:pPr>
        <w:jc w:val="both"/>
        <w:rPr>
          <w:b/>
          <w:sz w:val="24"/>
          <w:szCs w:val="24"/>
        </w:rPr>
      </w:pPr>
    </w:p>
    <w:p w:rsidR="007D46F9" w:rsidRDefault="007D46F9" w:rsidP="00B40B57">
      <w:pPr>
        <w:jc w:val="both"/>
        <w:rPr>
          <w:b/>
          <w:sz w:val="24"/>
          <w:szCs w:val="24"/>
        </w:rPr>
      </w:pPr>
    </w:p>
    <w:p w:rsidR="007A1768" w:rsidRPr="000D1DC4" w:rsidRDefault="000D1DC4" w:rsidP="00B40B57">
      <w:pPr>
        <w:jc w:val="both"/>
        <w:rPr>
          <w:b/>
          <w:sz w:val="24"/>
          <w:szCs w:val="24"/>
        </w:rPr>
      </w:pPr>
      <w:r w:rsidRPr="000D1DC4">
        <w:rPr>
          <w:b/>
          <w:sz w:val="24"/>
          <w:szCs w:val="24"/>
        </w:rPr>
        <w:t>D-</w:t>
      </w:r>
      <w:r>
        <w:rPr>
          <w:b/>
          <w:sz w:val="24"/>
          <w:szCs w:val="24"/>
        </w:rPr>
        <w:t>Başvurunuza Verilecek Yanıtın Bildirilme Yöntemini Seçiniz</w:t>
      </w:r>
    </w:p>
    <w:p w:rsidR="00D254FE" w:rsidRPr="000D1DC4" w:rsidRDefault="00D254FE">
      <w:pPr>
        <w:rPr>
          <w:b/>
        </w:rPr>
      </w:pPr>
      <w:r>
        <w:t xml:space="preserve">   </w:t>
      </w:r>
      <w:r w:rsidR="000D1DC4">
        <w:t xml:space="preserve"> </w:t>
      </w:r>
      <w:r w:rsidR="000D1DC4" w:rsidRPr="000D1DC4">
        <w:rPr>
          <w:b/>
        </w:rPr>
        <w:t xml:space="preserve">Adrese Yazılı </w:t>
      </w:r>
      <w:r w:rsidR="000D1DC4">
        <w:rPr>
          <w:b/>
        </w:rPr>
        <w:t>Gönderilmesi</w:t>
      </w:r>
    </w:p>
    <w:p w:rsidR="000D1DC4" w:rsidRPr="000D1DC4" w:rsidRDefault="000D1DC4">
      <w:pPr>
        <w:rPr>
          <w:b/>
        </w:rPr>
      </w:pPr>
      <w:r w:rsidRPr="000D1DC4">
        <w:rPr>
          <w:b/>
        </w:rPr>
        <w:t xml:space="preserve">    </w:t>
      </w:r>
      <w:r>
        <w:rPr>
          <w:b/>
        </w:rPr>
        <w:t>E-Posta veya KEP Adresine Gönderilmesi</w:t>
      </w:r>
    </w:p>
    <w:p w:rsidR="000D1DC4" w:rsidRDefault="000D1DC4">
      <w:pPr>
        <w:rPr>
          <w:b/>
        </w:rPr>
      </w:pPr>
      <w:r>
        <w:rPr>
          <w:b/>
        </w:rPr>
        <w:t xml:space="preserve">    Elden T</w:t>
      </w:r>
      <w:r w:rsidRPr="000D1DC4">
        <w:rPr>
          <w:b/>
        </w:rPr>
        <w:t>eslim</w:t>
      </w:r>
    </w:p>
    <w:p w:rsidR="00FA07FA" w:rsidRDefault="00FA07FA">
      <w:r>
        <w:rPr>
          <w:b/>
        </w:rPr>
        <w:t xml:space="preserve"> </w:t>
      </w:r>
      <w:r>
        <w:t>Üniversitenize yapmış olduğum başvurumun Kişisel Verileri Koruma Kanununun 13. maddesi uyarınca değerlendirilerek tarafıma bilgi verilmesini arz ederim.</w:t>
      </w:r>
    </w:p>
    <w:p w:rsidR="00FA07FA" w:rsidRPr="007D46F9" w:rsidRDefault="00FA07FA">
      <w:pPr>
        <w:rPr>
          <w:u w:val="single"/>
        </w:rPr>
      </w:pPr>
      <w:r w:rsidRPr="007D46F9">
        <w:rPr>
          <w:u w:val="single"/>
        </w:rPr>
        <w:t xml:space="preserve">Başvuru Sahibi Kişisel Veri Sahibinin; </w:t>
      </w:r>
    </w:p>
    <w:p w:rsidR="00FA07FA" w:rsidRPr="007D46F9" w:rsidRDefault="00FA07FA">
      <w:pPr>
        <w:rPr>
          <w:u w:val="single"/>
        </w:rPr>
      </w:pPr>
      <w:r w:rsidRPr="007D46F9">
        <w:rPr>
          <w:u w:val="single"/>
        </w:rPr>
        <w:t xml:space="preserve">Adı Soyadı: </w:t>
      </w:r>
    </w:p>
    <w:p w:rsidR="00FA07FA" w:rsidRPr="007D46F9" w:rsidRDefault="00FA07FA">
      <w:pPr>
        <w:rPr>
          <w:u w:val="single"/>
        </w:rPr>
      </w:pPr>
      <w:r w:rsidRPr="007D46F9">
        <w:rPr>
          <w:u w:val="single"/>
        </w:rPr>
        <w:t xml:space="preserve">Başvuru Tarihi: </w:t>
      </w:r>
    </w:p>
    <w:p w:rsidR="00FA07FA" w:rsidRPr="007D46F9" w:rsidRDefault="00FA07FA">
      <w:pPr>
        <w:rPr>
          <w:u w:val="single"/>
        </w:rPr>
      </w:pPr>
      <w:proofErr w:type="gramStart"/>
      <w:r w:rsidRPr="007D46F9">
        <w:rPr>
          <w:u w:val="single"/>
        </w:rPr>
        <w:t>İmza :</w:t>
      </w:r>
      <w:proofErr w:type="gramEnd"/>
    </w:p>
    <w:p w:rsidR="00FA07FA" w:rsidRPr="000D1DC4" w:rsidRDefault="00FA07FA">
      <w:pPr>
        <w:rPr>
          <w:b/>
        </w:rPr>
      </w:pPr>
      <w:r>
        <w:t xml:space="preserve"> </w:t>
      </w:r>
    </w:p>
    <w:sectPr w:rsidR="00FA07FA" w:rsidRPr="000D1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62519"/>
    <w:multiLevelType w:val="hybridMultilevel"/>
    <w:tmpl w:val="2F7886F4"/>
    <w:lvl w:ilvl="0" w:tplc="351CEC0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84"/>
    <w:rsid w:val="0001578B"/>
    <w:rsid w:val="000D1DC4"/>
    <w:rsid w:val="003303FD"/>
    <w:rsid w:val="004F4F84"/>
    <w:rsid w:val="00550396"/>
    <w:rsid w:val="005A20E5"/>
    <w:rsid w:val="007210D7"/>
    <w:rsid w:val="007A1768"/>
    <w:rsid w:val="007D46F9"/>
    <w:rsid w:val="008C7AFC"/>
    <w:rsid w:val="00B40B57"/>
    <w:rsid w:val="00C10507"/>
    <w:rsid w:val="00CA12A8"/>
    <w:rsid w:val="00D254FE"/>
    <w:rsid w:val="00E57F51"/>
    <w:rsid w:val="00FA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6C4EB-E7E9-468C-9DE7-30B76C4C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etin">
    <w:name w:val="metin"/>
    <w:basedOn w:val="Normal"/>
    <w:rsid w:val="007A1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7A1768"/>
  </w:style>
  <w:style w:type="paragraph" w:styleId="ListeParagraf">
    <w:name w:val="List Paragraph"/>
    <w:basedOn w:val="Normal"/>
    <w:uiPriority w:val="34"/>
    <w:qFormat/>
    <w:rsid w:val="00CA1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</dc:creator>
  <cp:keywords/>
  <dc:description/>
  <cp:lastModifiedBy>Cem</cp:lastModifiedBy>
  <cp:revision>11</cp:revision>
  <dcterms:created xsi:type="dcterms:W3CDTF">2018-04-26T11:24:00Z</dcterms:created>
  <dcterms:modified xsi:type="dcterms:W3CDTF">2018-04-27T08:28:00Z</dcterms:modified>
</cp:coreProperties>
</file>