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35622" w14:textId="7AE383BE" w:rsidR="00F928EF" w:rsidRPr="00815347" w:rsidRDefault="00F928EF" w:rsidP="00F928EF">
      <w:pPr>
        <w:tabs>
          <w:tab w:val="left" w:pos="2520"/>
        </w:tabs>
        <w:jc w:val="center"/>
        <w:rPr>
          <w:rFonts w:ascii="Arial" w:hAnsi="Arial" w:cs="Arial"/>
          <w:b/>
          <w:color w:val="000000"/>
          <w:sz w:val="22"/>
          <w:szCs w:val="22"/>
        </w:rPr>
      </w:pPr>
      <w:bookmarkStart w:id="0" w:name="_Hlk59648135"/>
      <w:r w:rsidRPr="00815347">
        <w:rPr>
          <w:rFonts w:ascii="Arial" w:hAnsi="Arial" w:cs="Arial"/>
          <w:b/>
          <w:color w:val="000000"/>
          <w:sz w:val="22"/>
          <w:szCs w:val="22"/>
        </w:rPr>
        <w:t>SYLLABUS FOR COMPARATIVE AND INTERNATIONAL POLITICS OF THE MIDDLE EAST (POL</w:t>
      </w:r>
      <w:r w:rsidR="00DC784E">
        <w:rPr>
          <w:rFonts w:ascii="Arial" w:hAnsi="Arial" w:cs="Arial"/>
          <w:b/>
          <w:color w:val="000000"/>
          <w:sz w:val="22"/>
          <w:szCs w:val="22"/>
        </w:rPr>
        <w:t>S</w:t>
      </w:r>
      <w:r w:rsidRPr="00815347">
        <w:rPr>
          <w:rFonts w:ascii="Arial" w:hAnsi="Arial" w:cs="Arial"/>
          <w:b/>
          <w:color w:val="000000"/>
          <w:sz w:val="22"/>
          <w:szCs w:val="22"/>
        </w:rPr>
        <w:t>453)</w:t>
      </w:r>
    </w:p>
    <w:bookmarkEnd w:id="0"/>
    <w:p w14:paraId="63C5F8F5" w14:textId="77777777" w:rsidR="00F928EF" w:rsidRPr="00815347" w:rsidRDefault="00F928EF" w:rsidP="00CE6D4D">
      <w:pPr>
        <w:jc w:val="both"/>
        <w:rPr>
          <w:rFonts w:ascii="Arial" w:hAnsi="Arial" w:cs="Arial"/>
          <w:b/>
          <w:color w:val="000000"/>
          <w:sz w:val="22"/>
          <w:szCs w:val="22"/>
        </w:rPr>
      </w:pPr>
    </w:p>
    <w:p w14:paraId="5EABB16A" w14:textId="77777777" w:rsidR="00F928EF" w:rsidRPr="00815347" w:rsidRDefault="00F928EF" w:rsidP="00CE6D4D">
      <w:pPr>
        <w:jc w:val="both"/>
        <w:rPr>
          <w:rFonts w:ascii="Arial" w:hAnsi="Arial" w:cs="Arial"/>
          <w:b/>
          <w:color w:val="000000"/>
          <w:sz w:val="22"/>
          <w:szCs w:val="22"/>
        </w:rPr>
      </w:pPr>
    </w:p>
    <w:p w14:paraId="040DAE84" w14:textId="6BCF49A2" w:rsidR="00CE6D4D" w:rsidRPr="00815347" w:rsidRDefault="00CE6D4D" w:rsidP="00CE6D4D">
      <w:pPr>
        <w:jc w:val="both"/>
        <w:rPr>
          <w:rFonts w:ascii="Arial" w:hAnsi="Arial" w:cs="Arial"/>
          <w:b/>
          <w:color w:val="000000"/>
          <w:sz w:val="22"/>
          <w:szCs w:val="22"/>
        </w:rPr>
      </w:pPr>
      <w:r w:rsidRPr="00815347">
        <w:rPr>
          <w:rFonts w:ascii="Arial" w:hAnsi="Arial" w:cs="Arial"/>
          <w:b/>
          <w:color w:val="000000"/>
          <w:sz w:val="22"/>
          <w:szCs w:val="22"/>
        </w:rPr>
        <w:t>AIMS</w:t>
      </w:r>
      <w:r w:rsidR="00815347" w:rsidRPr="00815347">
        <w:rPr>
          <w:rFonts w:ascii="Arial" w:hAnsi="Arial" w:cs="Arial"/>
          <w:b/>
          <w:color w:val="000000"/>
          <w:sz w:val="22"/>
          <w:szCs w:val="22"/>
        </w:rPr>
        <w:t xml:space="preserve"> AND OBJECTIVES</w:t>
      </w:r>
    </w:p>
    <w:p w14:paraId="1BECA5AB" w14:textId="1BC50647" w:rsidR="00CE6D4D" w:rsidRPr="00815347" w:rsidRDefault="00CE6D4D" w:rsidP="00CE6D4D">
      <w:pPr>
        <w:jc w:val="both"/>
        <w:rPr>
          <w:rFonts w:ascii="Arial" w:hAnsi="Arial" w:cs="Arial"/>
          <w:color w:val="000000"/>
          <w:sz w:val="22"/>
          <w:szCs w:val="22"/>
        </w:rPr>
      </w:pPr>
      <w:r w:rsidRPr="00815347">
        <w:rPr>
          <w:rFonts w:ascii="Arial" w:hAnsi="Arial" w:cs="Arial"/>
          <w:color w:val="000000"/>
          <w:sz w:val="22"/>
          <w:szCs w:val="22"/>
        </w:rPr>
        <w:t>This module aims to provide students with a critical introduction to the theories of international politics in order to examine the relationship between Islam</w:t>
      </w:r>
      <w:r w:rsidR="003E065D">
        <w:rPr>
          <w:rFonts w:ascii="Arial" w:hAnsi="Arial" w:cs="Arial"/>
          <w:color w:val="000000"/>
          <w:sz w:val="22"/>
          <w:szCs w:val="22"/>
        </w:rPr>
        <w:t xml:space="preserve">, identity, economy and </w:t>
      </w:r>
      <w:r w:rsidRPr="00815347">
        <w:rPr>
          <w:rFonts w:ascii="Arial" w:hAnsi="Arial" w:cs="Arial"/>
          <w:color w:val="000000"/>
          <w:sz w:val="22"/>
          <w:szCs w:val="22"/>
        </w:rPr>
        <w:t xml:space="preserve">politics in the developing world through and the examination of a number of case studies. It specifically aims to understand the complexity of religious, cultural and ideational dimensions in Muslim countries with a special reference to the greater Middle East and North Africa (MENA). The module encourages students to develop a critical approach to the study of </w:t>
      </w:r>
      <w:r w:rsidR="003E065D">
        <w:rPr>
          <w:rFonts w:ascii="Arial" w:hAnsi="Arial" w:cs="Arial"/>
          <w:color w:val="000000"/>
          <w:sz w:val="22"/>
          <w:szCs w:val="22"/>
        </w:rPr>
        <w:t>Middle Eastern politics</w:t>
      </w:r>
      <w:r w:rsidRPr="00815347">
        <w:rPr>
          <w:rFonts w:ascii="Arial" w:hAnsi="Arial" w:cs="Arial"/>
          <w:color w:val="000000"/>
          <w:sz w:val="22"/>
          <w:szCs w:val="22"/>
        </w:rPr>
        <w:t>, through a critique of orthodox explanations in this literature and introduces them to emerging theories that provide fresh insights, perspectives and debates in understanding politics of Muslim countries in MENA in the 21</w:t>
      </w:r>
      <w:r w:rsidRPr="00815347">
        <w:rPr>
          <w:rFonts w:ascii="Arial" w:hAnsi="Arial" w:cs="Arial"/>
          <w:color w:val="000000"/>
          <w:sz w:val="22"/>
          <w:szCs w:val="22"/>
          <w:vertAlign w:val="superscript"/>
        </w:rPr>
        <w:t>st</w:t>
      </w:r>
      <w:r w:rsidRPr="00815347">
        <w:rPr>
          <w:rFonts w:ascii="Arial" w:hAnsi="Arial" w:cs="Arial"/>
          <w:color w:val="000000"/>
          <w:sz w:val="22"/>
          <w:szCs w:val="22"/>
        </w:rPr>
        <w:t xml:space="preserve"> century. </w:t>
      </w:r>
    </w:p>
    <w:p w14:paraId="609C4EEF" w14:textId="77777777" w:rsidR="00CE6D4D" w:rsidRPr="00815347" w:rsidRDefault="00CE6D4D" w:rsidP="00CE6D4D">
      <w:pPr>
        <w:jc w:val="both"/>
        <w:rPr>
          <w:rFonts w:ascii="Arial" w:hAnsi="Arial" w:cs="Arial"/>
          <w:color w:val="000000"/>
          <w:sz w:val="22"/>
          <w:szCs w:val="22"/>
        </w:rPr>
      </w:pPr>
    </w:p>
    <w:p w14:paraId="678D2168" w14:textId="77777777" w:rsidR="00CE6D4D" w:rsidRPr="00815347" w:rsidRDefault="00CE6D4D" w:rsidP="00CE6D4D">
      <w:pPr>
        <w:jc w:val="both"/>
        <w:rPr>
          <w:rFonts w:ascii="Arial" w:hAnsi="Arial" w:cs="Arial"/>
          <w:color w:val="000000"/>
          <w:sz w:val="22"/>
          <w:szCs w:val="22"/>
        </w:rPr>
      </w:pPr>
    </w:p>
    <w:p w14:paraId="4C105692" w14:textId="77777777" w:rsidR="00CE6D4D" w:rsidRPr="00815347" w:rsidRDefault="00CE6D4D" w:rsidP="00CE6D4D">
      <w:pPr>
        <w:pStyle w:val="GvdeMetni"/>
        <w:jc w:val="both"/>
        <w:rPr>
          <w:rFonts w:ascii="Arial" w:hAnsi="Arial" w:cs="Arial"/>
          <w:sz w:val="22"/>
          <w:szCs w:val="22"/>
        </w:rPr>
      </w:pPr>
      <w:r w:rsidRPr="00815347">
        <w:rPr>
          <w:rFonts w:ascii="Arial" w:hAnsi="Arial" w:cs="Arial"/>
          <w:sz w:val="22"/>
          <w:szCs w:val="22"/>
        </w:rPr>
        <w:t>On completion of this module, students should be able to:</w:t>
      </w:r>
    </w:p>
    <w:p w14:paraId="29D5F788" w14:textId="33B80F3F"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r w:rsidRPr="00815347">
        <w:rPr>
          <w:rFonts w:ascii="Arial" w:hAnsi="Arial" w:cs="Arial"/>
          <w:color w:val="000000"/>
          <w:sz w:val="22"/>
          <w:szCs w:val="22"/>
        </w:rPr>
        <w:t>Evaluate the classical theories of international politics and the study of belief systems in IR</w:t>
      </w:r>
    </w:p>
    <w:p w14:paraId="1085E3BE" w14:textId="79AC9E63"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r w:rsidRPr="00815347">
        <w:rPr>
          <w:rFonts w:ascii="Arial" w:hAnsi="Arial" w:cs="Arial"/>
          <w:color w:val="000000"/>
          <w:sz w:val="22"/>
          <w:szCs w:val="22"/>
        </w:rPr>
        <w:t xml:space="preserve">Understand the causal relationship between </w:t>
      </w:r>
      <w:r w:rsidR="003E065D">
        <w:rPr>
          <w:rFonts w:ascii="Arial" w:hAnsi="Arial" w:cs="Arial"/>
          <w:color w:val="000000"/>
          <w:sz w:val="22"/>
          <w:szCs w:val="22"/>
        </w:rPr>
        <w:t>identity</w:t>
      </w:r>
      <w:r w:rsidRPr="00815347">
        <w:rPr>
          <w:rFonts w:ascii="Arial" w:hAnsi="Arial" w:cs="Arial"/>
          <w:color w:val="000000"/>
          <w:sz w:val="22"/>
          <w:szCs w:val="22"/>
        </w:rPr>
        <w:t xml:space="preserve"> and politics in MENA</w:t>
      </w:r>
    </w:p>
    <w:p w14:paraId="7B7EA080" w14:textId="2DAACC23"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proofErr w:type="spellStart"/>
      <w:r w:rsidRPr="00815347">
        <w:rPr>
          <w:rFonts w:ascii="Arial" w:hAnsi="Arial" w:cs="Arial"/>
          <w:color w:val="000000"/>
          <w:sz w:val="22"/>
          <w:szCs w:val="22"/>
        </w:rPr>
        <w:t>Analyse</w:t>
      </w:r>
      <w:proofErr w:type="spellEnd"/>
      <w:r w:rsidRPr="00815347">
        <w:rPr>
          <w:rFonts w:ascii="Arial" w:hAnsi="Arial" w:cs="Arial"/>
          <w:color w:val="000000"/>
          <w:sz w:val="22"/>
          <w:szCs w:val="22"/>
        </w:rPr>
        <w:t xml:space="preserve"> the aims, goals and actors of domestic and foreign policy making in Muslim countries in MENA</w:t>
      </w:r>
    </w:p>
    <w:p w14:paraId="0C77E0E7" w14:textId="011F946A"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r w:rsidRPr="00815347">
        <w:rPr>
          <w:rFonts w:ascii="Arial" w:hAnsi="Arial" w:cs="Arial"/>
          <w:color w:val="000000"/>
          <w:sz w:val="22"/>
          <w:szCs w:val="22"/>
        </w:rPr>
        <w:t>Reflect both on a theoretical and a practical level, the extent which Islam functions as a political ideology and/or a tool of foreign policy in the Middle East</w:t>
      </w:r>
    </w:p>
    <w:p w14:paraId="69EB7738" w14:textId="77777777"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r w:rsidRPr="00815347">
        <w:rPr>
          <w:rFonts w:ascii="Arial" w:hAnsi="Arial" w:cs="Arial"/>
          <w:color w:val="000000"/>
          <w:sz w:val="22"/>
          <w:szCs w:val="22"/>
        </w:rPr>
        <w:t>Apply newly emerging theories of foreign policy to specific case studies in MENA</w:t>
      </w:r>
    </w:p>
    <w:p w14:paraId="638F882D" w14:textId="70F31150" w:rsidR="00CE6D4D" w:rsidRPr="00815347" w:rsidRDefault="00CE6D4D" w:rsidP="00CE6D4D">
      <w:pPr>
        <w:widowControl/>
        <w:numPr>
          <w:ilvl w:val="0"/>
          <w:numId w:val="1"/>
        </w:numPr>
        <w:overflowPunct/>
        <w:autoSpaceDE/>
        <w:autoSpaceDN/>
        <w:adjustRightInd/>
        <w:jc w:val="both"/>
        <w:textAlignment w:val="auto"/>
        <w:rPr>
          <w:rFonts w:ascii="Arial" w:hAnsi="Arial" w:cs="Arial"/>
          <w:color w:val="000000"/>
          <w:sz w:val="22"/>
          <w:szCs w:val="22"/>
        </w:rPr>
      </w:pPr>
      <w:r w:rsidRPr="00815347">
        <w:rPr>
          <w:rFonts w:ascii="Arial" w:hAnsi="Arial" w:cs="Arial"/>
          <w:color w:val="000000"/>
          <w:sz w:val="22"/>
          <w:szCs w:val="22"/>
        </w:rPr>
        <w:t xml:space="preserve">Draw independent conclusions concerning the causal relationship between </w:t>
      </w:r>
      <w:r w:rsidR="003E065D">
        <w:rPr>
          <w:rFonts w:ascii="Arial" w:hAnsi="Arial" w:cs="Arial"/>
          <w:color w:val="000000"/>
          <w:sz w:val="22"/>
          <w:szCs w:val="22"/>
        </w:rPr>
        <w:t>economy</w:t>
      </w:r>
      <w:r w:rsidRPr="00815347">
        <w:rPr>
          <w:rFonts w:ascii="Arial" w:hAnsi="Arial" w:cs="Arial"/>
          <w:color w:val="000000"/>
          <w:sz w:val="22"/>
          <w:szCs w:val="22"/>
        </w:rPr>
        <w:t xml:space="preserve"> and politics in the Middle East</w:t>
      </w:r>
    </w:p>
    <w:p w14:paraId="27B66151" w14:textId="1AC01E8B" w:rsidR="00EB4C10" w:rsidRPr="00815347" w:rsidRDefault="00EB4C10" w:rsidP="00EB4C10">
      <w:pPr>
        <w:widowControl/>
        <w:overflowPunct/>
        <w:autoSpaceDE/>
        <w:autoSpaceDN/>
        <w:adjustRightInd/>
        <w:jc w:val="both"/>
        <w:textAlignment w:val="auto"/>
        <w:rPr>
          <w:rFonts w:ascii="Arial" w:hAnsi="Arial" w:cs="Arial"/>
          <w:color w:val="000000"/>
          <w:sz w:val="22"/>
          <w:szCs w:val="22"/>
        </w:rPr>
      </w:pPr>
    </w:p>
    <w:p w14:paraId="57608439" w14:textId="2CBD74B8" w:rsidR="00EB4C10" w:rsidRPr="00815347" w:rsidRDefault="00EB4C10" w:rsidP="00EB4C10">
      <w:pPr>
        <w:widowControl/>
        <w:overflowPunct/>
        <w:autoSpaceDE/>
        <w:autoSpaceDN/>
        <w:adjustRightInd/>
        <w:jc w:val="both"/>
        <w:textAlignment w:val="auto"/>
        <w:rPr>
          <w:rFonts w:ascii="Arial" w:hAnsi="Arial" w:cs="Arial"/>
          <w:color w:val="000000"/>
          <w:sz w:val="22"/>
          <w:szCs w:val="22"/>
        </w:rPr>
      </w:pPr>
    </w:p>
    <w:p w14:paraId="09491F9D" w14:textId="58715074" w:rsidR="00EB4C10" w:rsidRPr="00815347" w:rsidRDefault="00F928EF" w:rsidP="00EB4C10">
      <w:pPr>
        <w:tabs>
          <w:tab w:val="left" w:pos="720"/>
          <w:tab w:val="left" w:pos="1418"/>
          <w:tab w:val="left" w:pos="8220"/>
          <w:tab w:val="left" w:pos="8640"/>
          <w:tab w:val="left" w:pos="9360"/>
          <w:tab w:val="left" w:pos="10080"/>
        </w:tabs>
        <w:spacing w:before="120"/>
        <w:ind w:left="720" w:hanging="720"/>
        <w:jc w:val="both"/>
        <w:rPr>
          <w:rFonts w:ascii="Arial" w:hAnsi="Arial" w:cs="Arial"/>
          <w:color w:val="000000"/>
          <w:sz w:val="22"/>
          <w:szCs w:val="22"/>
        </w:rPr>
      </w:pPr>
      <w:r w:rsidRPr="00815347">
        <w:rPr>
          <w:rFonts w:ascii="Arial" w:hAnsi="Arial" w:cs="Arial"/>
          <w:b/>
          <w:color w:val="000000"/>
          <w:sz w:val="22"/>
          <w:szCs w:val="22"/>
        </w:rPr>
        <w:t>RECOMMENDED TEXTBOOKS</w:t>
      </w:r>
      <w:r w:rsidR="00EB4C10" w:rsidRPr="00815347">
        <w:rPr>
          <w:rFonts w:ascii="Arial" w:hAnsi="Arial" w:cs="Arial"/>
          <w:color w:val="000000"/>
          <w:sz w:val="22"/>
          <w:szCs w:val="22"/>
        </w:rPr>
        <w:t>:</w:t>
      </w:r>
    </w:p>
    <w:p w14:paraId="554E6D53" w14:textId="77777777" w:rsidR="00EB4C10" w:rsidRPr="00815347" w:rsidRDefault="00EB4C10" w:rsidP="00F928EF">
      <w:pPr>
        <w:tabs>
          <w:tab w:val="left" w:pos="720"/>
          <w:tab w:val="left" w:pos="1418"/>
          <w:tab w:val="left" w:pos="8220"/>
          <w:tab w:val="left" w:pos="8640"/>
          <w:tab w:val="left" w:pos="9360"/>
          <w:tab w:val="left" w:pos="10080"/>
        </w:tabs>
        <w:spacing w:before="120"/>
        <w:ind w:left="720" w:hanging="720"/>
        <w:jc w:val="both"/>
        <w:rPr>
          <w:rFonts w:ascii="Arial" w:hAnsi="Arial" w:cs="Arial"/>
          <w:b/>
          <w:color w:val="000000"/>
          <w:sz w:val="22"/>
          <w:szCs w:val="22"/>
        </w:rPr>
      </w:pPr>
      <w:r w:rsidRPr="00815347">
        <w:rPr>
          <w:rFonts w:ascii="Arial" w:hAnsi="Arial" w:cs="Arial"/>
          <w:color w:val="000000"/>
          <w:sz w:val="22"/>
          <w:szCs w:val="22"/>
        </w:rPr>
        <w:t xml:space="preserve">Shaffer, B. </w:t>
      </w:r>
      <w:r w:rsidRPr="00815347">
        <w:rPr>
          <w:rFonts w:ascii="Arial" w:hAnsi="Arial" w:cs="Arial"/>
          <w:i/>
          <w:color w:val="000000"/>
          <w:sz w:val="22"/>
          <w:szCs w:val="22"/>
        </w:rPr>
        <w:t xml:space="preserve">The Limits of Culture: Islam and Foreign Policy </w:t>
      </w:r>
      <w:r w:rsidRPr="00815347">
        <w:rPr>
          <w:rFonts w:ascii="Arial" w:hAnsi="Arial" w:cs="Arial"/>
          <w:color w:val="000000"/>
          <w:sz w:val="22"/>
          <w:szCs w:val="22"/>
        </w:rPr>
        <w:t>(2006)</w:t>
      </w:r>
    </w:p>
    <w:p w14:paraId="3CC4F832" w14:textId="77777777" w:rsidR="00EB4C10" w:rsidRPr="00815347" w:rsidRDefault="00EB4C10" w:rsidP="00F928EF">
      <w:pPr>
        <w:tabs>
          <w:tab w:val="left" w:pos="720"/>
          <w:tab w:val="left" w:pos="1418"/>
          <w:tab w:val="left" w:pos="8220"/>
          <w:tab w:val="left" w:pos="8640"/>
          <w:tab w:val="left" w:pos="9360"/>
          <w:tab w:val="left" w:pos="10080"/>
        </w:tabs>
        <w:spacing w:before="120"/>
        <w:ind w:left="720" w:hanging="720"/>
        <w:jc w:val="both"/>
        <w:rPr>
          <w:rFonts w:ascii="Arial" w:hAnsi="Arial" w:cs="Arial"/>
          <w:color w:val="000000"/>
          <w:sz w:val="22"/>
          <w:szCs w:val="22"/>
        </w:rPr>
      </w:pPr>
      <w:proofErr w:type="spellStart"/>
      <w:r w:rsidRPr="00815347">
        <w:rPr>
          <w:rFonts w:ascii="Arial" w:hAnsi="Arial" w:cs="Arial"/>
          <w:color w:val="000000"/>
          <w:sz w:val="22"/>
          <w:szCs w:val="22"/>
        </w:rPr>
        <w:t>Hinnebush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States </w:t>
      </w:r>
      <w:r w:rsidRPr="00815347">
        <w:rPr>
          <w:rFonts w:ascii="Arial" w:hAnsi="Arial" w:cs="Arial"/>
          <w:color w:val="000000"/>
          <w:sz w:val="22"/>
          <w:szCs w:val="22"/>
        </w:rPr>
        <w:t xml:space="preserve">(London: </w:t>
      </w:r>
      <w:proofErr w:type="spellStart"/>
      <w:r w:rsidRPr="00815347">
        <w:rPr>
          <w:rFonts w:ascii="Arial" w:hAnsi="Arial" w:cs="Arial"/>
          <w:color w:val="000000"/>
          <w:sz w:val="22"/>
          <w:szCs w:val="22"/>
        </w:rPr>
        <w:t>Llyne</w:t>
      </w:r>
      <w:proofErr w:type="spellEnd"/>
      <w:r w:rsidRPr="00815347">
        <w:rPr>
          <w:rFonts w:ascii="Arial" w:hAnsi="Arial" w:cs="Arial"/>
          <w:color w:val="000000"/>
          <w:sz w:val="22"/>
          <w:szCs w:val="22"/>
        </w:rPr>
        <w:t xml:space="preserve"> </w:t>
      </w:r>
      <w:proofErr w:type="spellStart"/>
      <w:r w:rsidRPr="00815347">
        <w:rPr>
          <w:rFonts w:ascii="Arial" w:hAnsi="Arial" w:cs="Arial"/>
          <w:color w:val="000000"/>
          <w:sz w:val="22"/>
          <w:szCs w:val="22"/>
        </w:rPr>
        <w:t>Ryner</w:t>
      </w:r>
      <w:proofErr w:type="spellEnd"/>
      <w:r w:rsidRPr="00815347">
        <w:rPr>
          <w:rFonts w:ascii="Arial" w:hAnsi="Arial" w:cs="Arial"/>
          <w:color w:val="000000"/>
          <w:sz w:val="22"/>
          <w:szCs w:val="22"/>
        </w:rPr>
        <w:t>), (2002)</w:t>
      </w:r>
    </w:p>
    <w:p w14:paraId="6B727758" w14:textId="77777777" w:rsidR="00EB4C10" w:rsidRPr="00815347" w:rsidRDefault="00EB4C10" w:rsidP="00F928EF">
      <w:pPr>
        <w:jc w:val="both"/>
        <w:rPr>
          <w:rFonts w:ascii="Arial" w:hAnsi="Arial" w:cs="Arial"/>
          <w:color w:val="000000"/>
          <w:sz w:val="22"/>
          <w:szCs w:val="22"/>
        </w:rPr>
      </w:pPr>
      <w:proofErr w:type="spellStart"/>
      <w:r w:rsidRPr="00815347">
        <w:rPr>
          <w:rFonts w:ascii="Arial" w:hAnsi="Arial" w:cs="Arial"/>
          <w:color w:val="000000"/>
          <w:sz w:val="22"/>
          <w:szCs w:val="22"/>
        </w:rPr>
        <w:t>Telhami</w:t>
      </w:r>
      <w:proofErr w:type="spellEnd"/>
      <w:r w:rsidRPr="00815347">
        <w:rPr>
          <w:rFonts w:ascii="Arial" w:hAnsi="Arial" w:cs="Arial"/>
          <w:color w:val="000000"/>
          <w:sz w:val="22"/>
          <w:szCs w:val="22"/>
        </w:rPr>
        <w:t xml:space="preserve">, S. &amp; M. Barnett (eds.) </w:t>
      </w:r>
      <w:r w:rsidRPr="00815347">
        <w:rPr>
          <w:rFonts w:ascii="Arial" w:hAnsi="Arial" w:cs="Arial"/>
          <w:i/>
          <w:color w:val="000000"/>
          <w:sz w:val="22"/>
          <w:szCs w:val="22"/>
        </w:rPr>
        <w:t>Identity and Foreign Policy in the Middle East</w:t>
      </w:r>
      <w:r w:rsidRPr="00815347">
        <w:rPr>
          <w:rFonts w:ascii="Arial" w:hAnsi="Arial" w:cs="Arial"/>
          <w:color w:val="000000"/>
          <w:sz w:val="22"/>
          <w:szCs w:val="22"/>
        </w:rPr>
        <w:t xml:space="preserve"> (2002)</w:t>
      </w:r>
    </w:p>
    <w:p w14:paraId="21595B5D" w14:textId="77777777" w:rsidR="00EB4C10" w:rsidRPr="00815347" w:rsidRDefault="00EB4C10" w:rsidP="00F928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40" w:hanging="540"/>
        <w:jc w:val="both"/>
        <w:rPr>
          <w:rFonts w:ascii="Arial" w:hAnsi="Arial" w:cs="Arial"/>
          <w:color w:val="000000"/>
          <w:sz w:val="22"/>
          <w:szCs w:val="22"/>
        </w:rPr>
      </w:pPr>
      <w:r w:rsidRPr="00815347">
        <w:rPr>
          <w:rFonts w:ascii="Arial" w:hAnsi="Arial" w:cs="Arial"/>
          <w:color w:val="000000"/>
          <w:sz w:val="22"/>
          <w:szCs w:val="22"/>
        </w:rPr>
        <w:t xml:space="preserve">Smith, S. and R. Little, eds., </w:t>
      </w:r>
      <w:r w:rsidRPr="00815347">
        <w:rPr>
          <w:rFonts w:ascii="Arial" w:hAnsi="Arial" w:cs="Arial"/>
          <w:i/>
          <w:color w:val="000000"/>
          <w:sz w:val="22"/>
          <w:szCs w:val="22"/>
        </w:rPr>
        <w:t>Belief Systems and the Study of International Relations</w:t>
      </w:r>
      <w:r w:rsidRPr="00815347">
        <w:rPr>
          <w:rFonts w:ascii="Arial" w:hAnsi="Arial" w:cs="Arial"/>
          <w:color w:val="000000"/>
          <w:sz w:val="22"/>
          <w:szCs w:val="22"/>
        </w:rPr>
        <w:t>, Oxford: Blackwell (1988)</w:t>
      </w:r>
    </w:p>
    <w:p w14:paraId="38F8B524" w14:textId="0E2850DA" w:rsidR="00EB4C10" w:rsidRPr="00815347" w:rsidRDefault="00EB4C10" w:rsidP="00F928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540" w:hanging="540"/>
        <w:jc w:val="both"/>
        <w:rPr>
          <w:rFonts w:ascii="Arial" w:hAnsi="Arial" w:cs="Arial"/>
          <w:color w:val="000000"/>
          <w:sz w:val="22"/>
          <w:szCs w:val="22"/>
        </w:rPr>
      </w:pP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A. (ed.) Islam in Foreign Policy (Cambridge University Press, 1985)</w:t>
      </w:r>
    </w:p>
    <w:p w14:paraId="48D0F03F" w14:textId="42C06123" w:rsidR="00EB4C10" w:rsidRPr="00815347" w:rsidRDefault="00EB4C10" w:rsidP="00F928EF">
      <w:pPr>
        <w:widowControl/>
        <w:overflowPunct/>
        <w:autoSpaceDE/>
        <w:autoSpaceDN/>
        <w:adjustRightInd/>
        <w:spacing w:after="160"/>
        <w:jc w:val="both"/>
        <w:textAlignment w:val="auto"/>
        <w:rPr>
          <w:rFonts w:ascii="Arial" w:hAnsi="Arial" w:cs="Arial"/>
          <w:sz w:val="22"/>
          <w:szCs w:val="22"/>
          <w:lang w:eastAsia="tr-TR"/>
        </w:rPr>
      </w:pPr>
      <w:proofErr w:type="spellStart"/>
      <w:r w:rsidRPr="00815347">
        <w:rPr>
          <w:rFonts w:ascii="Arial" w:hAnsi="Arial" w:cs="Arial"/>
          <w:sz w:val="22"/>
          <w:szCs w:val="22"/>
          <w:lang w:eastAsia="tr-TR"/>
        </w:rPr>
        <w:t>Amineh</w:t>
      </w:r>
      <w:proofErr w:type="spellEnd"/>
      <w:r w:rsidRPr="00815347">
        <w:rPr>
          <w:rFonts w:ascii="Arial" w:hAnsi="Arial" w:cs="Arial"/>
          <w:sz w:val="22"/>
          <w:szCs w:val="22"/>
          <w:lang w:eastAsia="tr-TR"/>
        </w:rPr>
        <w:t xml:space="preserve"> M. </w:t>
      </w:r>
      <w:proofErr w:type="spellStart"/>
      <w:r w:rsidRPr="00815347">
        <w:rPr>
          <w:rFonts w:ascii="Arial" w:hAnsi="Arial" w:cs="Arial"/>
          <w:sz w:val="22"/>
          <w:szCs w:val="22"/>
          <w:lang w:eastAsia="tr-TR"/>
        </w:rPr>
        <w:t>Parvizi</w:t>
      </w:r>
      <w:proofErr w:type="spellEnd"/>
      <w:r w:rsidRPr="00815347">
        <w:rPr>
          <w:rFonts w:ascii="Arial" w:hAnsi="Arial" w:cs="Arial"/>
          <w:sz w:val="22"/>
          <w:szCs w:val="22"/>
          <w:lang w:eastAsia="tr-TR"/>
        </w:rPr>
        <w:t xml:space="preserve">, (eds), </w:t>
      </w:r>
      <w:r w:rsidRPr="00815347">
        <w:rPr>
          <w:rFonts w:ascii="Arial" w:hAnsi="Arial" w:cs="Arial"/>
          <w:i/>
          <w:sz w:val="22"/>
          <w:szCs w:val="22"/>
          <w:lang w:eastAsia="tr-TR"/>
        </w:rPr>
        <w:t xml:space="preserve">The Greater Middle East in global politics social science perspectives on the changing geography of the world </w:t>
      </w:r>
      <w:proofErr w:type="gramStart"/>
      <w:r w:rsidRPr="00815347">
        <w:rPr>
          <w:rFonts w:ascii="Arial" w:hAnsi="Arial" w:cs="Arial"/>
          <w:i/>
          <w:sz w:val="22"/>
          <w:szCs w:val="22"/>
          <w:lang w:eastAsia="tr-TR"/>
        </w:rPr>
        <w:t>politics</w:t>
      </w:r>
      <w:r w:rsidRPr="00815347">
        <w:rPr>
          <w:rFonts w:ascii="Arial" w:hAnsi="Arial" w:cs="Arial"/>
          <w:sz w:val="22"/>
          <w:szCs w:val="22"/>
          <w:lang w:eastAsia="tr-TR"/>
        </w:rPr>
        <w:t xml:space="preserve"> ,</w:t>
      </w:r>
      <w:proofErr w:type="gramEnd"/>
      <w:r w:rsidRPr="00815347">
        <w:rPr>
          <w:rFonts w:ascii="Arial" w:hAnsi="Arial" w:cs="Arial"/>
          <w:sz w:val="22"/>
          <w:szCs w:val="22"/>
          <w:lang w:eastAsia="tr-TR"/>
        </w:rPr>
        <w:t xml:space="preserve"> (2007), (Online access)</w:t>
      </w:r>
    </w:p>
    <w:p w14:paraId="129D6CDE" w14:textId="77777777" w:rsidR="00EB4C10" w:rsidRPr="00815347" w:rsidRDefault="00EB4C10" w:rsidP="00F928EF">
      <w:pPr>
        <w:widowControl/>
        <w:overflowPunct/>
        <w:autoSpaceDE/>
        <w:autoSpaceDN/>
        <w:adjustRightInd/>
        <w:spacing w:after="160"/>
        <w:jc w:val="both"/>
        <w:textAlignment w:val="auto"/>
        <w:rPr>
          <w:rFonts w:ascii="Arial" w:eastAsia="Calibri" w:hAnsi="Arial" w:cs="Arial"/>
          <w:sz w:val="22"/>
          <w:szCs w:val="22"/>
        </w:rPr>
      </w:pPr>
      <w:r w:rsidRPr="00815347">
        <w:rPr>
          <w:rFonts w:ascii="Arial" w:hAnsi="Arial" w:cs="Arial"/>
          <w:sz w:val="22"/>
          <w:szCs w:val="22"/>
          <w:lang w:eastAsia="tr-TR"/>
        </w:rPr>
        <w:t xml:space="preserve">Charles, Hill, </w:t>
      </w:r>
      <w:r w:rsidRPr="00815347">
        <w:rPr>
          <w:rFonts w:ascii="Arial" w:hAnsi="Arial" w:cs="Arial"/>
          <w:i/>
          <w:sz w:val="22"/>
          <w:szCs w:val="22"/>
          <w:lang w:eastAsia="tr-TR"/>
        </w:rPr>
        <w:t xml:space="preserve">Trial of a thousand years world order and Islamism, </w:t>
      </w:r>
      <w:r w:rsidRPr="00815347">
        <w:rPr>
          <w:rFonts w:ascii="Arial" w:eastAsia="Calibri" w:hAnsi="Arial" w:cs="Arial"/>
          <w:sz w:val="22"/>
          <w:szCs w:val="22"/>
        </w:rPr>
        <w:t>Hoover Institution Press, Stanford University, (2011) (Online access)</w:t>
      </w:r>
    </w:p>
    <w:p w14:paraId="7B3393E7" w14:textId="76F3E77D" w:rsidR="00EB4C10" w:rsidRPr="00815347" w:rsidRDefault="00EB4C10" w:rsidP="00EB4C10">
      <w:pPr>
        <w:widowControl/>
        <w:overflowPunct/>
        <w:autoSpaceDE/>
        <w:autoSpaceDN/>
        <w:adjustRightInd/>
        <w:jc w:val="both"/>
        <w:textAlignment w:val="auto"/>
        <w:rPr>
          <w:rFonts w:ascii="Arial" w:hAnsi="Arial" w:cs="Arial"/>
          <w:color w:val="000000"/>
          <w:sz w:val="22"/>
          <w:szCs w:val="22"/>
        </w:rPr>
      </w:pPr>
    </w:p>
    <w:p w14:paraId="6FD35954" w14:textId="77777777" w:rsidR="00EB4C10" w:rsidRPr="00815347" w:rsidRDefault="00EB4C10" w:rsidP="00EB4C10">
      <w:pPr>
        <w:tabs>
          <w:tab w:val="left" w:pos="720"/>
          <w:tab w:val="left" w:pos="1418"/>
          <w:tab w:val="left" w:pos="8220"/>
          <w:tab w:val="left" w:pos="8640"/>
          <w:tab w:val="left" w:pos="9360"/>
          <w:tab w:val="left" w:pos="10080"/>
        </w:tabs>
        <w:jc w:val="both"/>
        <w:rPr>
          <w:rFonts w:ascii="Arial" w:hAnsi="Arial" w:cs="Arial"/>
          <w:b/>
          <w:color w:val="000000"/>
          <w:sz w:val="22"/>
          <w:szCs w:val="22"/>
        </w:rPr>
      </w:pPr>
      <w:r w:rsidRPr="00815347">
        <w:rPr>
          <w:rFonts w:ascii="Arial" w:hAnsi="Arial" w:cs="Arial"/>
          <w:b/>
          <w:color w:val="000000"/>
          <w:sz w:val="22"/>
          <w:szCs w:val="22"/>
        </w:rPr>
        <w:t>Islam and International Relations</w:t>
      </w:r>
    </w:p>
    <w:p w14:paraId="1A16CD00" w14:textId="77777777" w:rsidR="00EB4C10" w:rsidRPr="00815347" w:rsidRDefault="00EB4C10" w:rsidP="00EB4C10">
      <w:pPr>
        <w:ind w:left="540" w:hanging="540"/>
        <w:jc w:val="both"/>
        <w:rPr>
          <w:rFonts w:ascii="Arial" w:hAnsi="Arial" w:cs="Arial"/>
          <w:color w:val="000000"/>
          <w:sz w:val="22"/>
          <w:szCs w:val="22"/>
        </w:rPr>
      </w:pPr>
      <w:proofErr w:type="spellStart"/>
      <w:r w:rsidRPr="00815347">
        <w:rPr>
          <w:rFonts w:ascii="Arial" w:hAnsi="Arial" w:cs="Arial"/>
          <w:color w:val="000000"/>
          <w:sz w:val="22"/>
          <w:szCs w:val="22"/>
        </w:rPr>
        <w:t>Arkoun</w:t>
      </w:r>
      <w:proofErr w:type="spellEnd"/>
      <w:r w:rsidRPr="00815347">
        <w:rPr>
          <w:rFonts w:ascii="Arial" w:hAnsi="Arial" w:cs="Arial"/>
          <w:color w:val="000000"/>
          <w:sz w:val="22"/>
          <w:szCs w:val="22"/>
        </w:rPr>
        <w:t xml:space="preserve">, M. ‘Rethinking Islam Today’, Annals of the American Academy of Political and Social Science, 588 (July 2003) 18-39 </w:t>
      </w:r>
      <w:hyperlink r:id="rId6" w:history="1">
        <w:r w:rsidRPr="00815347">
          <w:rPr>
            <w:rStyle w:val="Kpr"/>
            <w:rFonts w:ascii="Arial" w:hAnsi="Arial" w:cs="Arial"/>
            <w:sz w:val="22"/>
            <w:szCs w:val="22"/>
          </w:rPr>
          <w:t>http://www.jstor.org/stable/pdfplus/1049852.pdf</w:t>
        </w:r>
      </w:hyperlink>
    </w:p>
    <w:p w14:paraId="77C3389C" w14:textId="77777777" w:rsidR="00EB4C10" w:rsidRPr="00815347" w:rsidRDefault="00EB4C10" w:rsidP="00EB4C10">
      <w:pPr>
        <w:spacing w:before="120"/>
        <w:ind w:left="720" w:hanging="720"/>
        <w:jc w:val="both"/>
        <w:rPr>
          <w:rFonts w:ascii="Arial" w:hAnsi="Arial" w:cs="Arial"/>
          <w:color w:val="000000"/>
          <w:sz w:val="22"/>
          <w:szCs w:val="22"/>
        </w:rPr>
      </w:pPr>
      <w:r w:rsidRPr="00815347">
        <w:rPr>
          <w:rFonts w:ascii="Arial" w:hAnsi="Arial" w:cs="Arial"/>
          <w:color w:val="000000"/>
          <w:sz w:val="22"/>
          <w:szCs w:val="22"/>
        </w:rPr>
        <w:t xml:space="preserve">Armstrong, K. </w:t>
      </w:r>
      <w:r w:rsidRPr="00815347">
        <w:rPr>
          <w:rFonts w:ascii="Arial" w:hAnsi="Arial" w:cs="Arial"/>
          <w:i/>
          <w:color w:val="000000"/>
          <w:sz w:val="22"/>
          <w:szCs w:val="22"/>
        </w:rPr>
        <w:t xml:space="preserve">Islam: A Short History </w:t>
      </w:r>
      <w:r w:rsidRPr="00815347">
        <w:rPr>
          <w:rFonts w:ascii="Arial" w:hAnsi="Arial" w:cs="Arial"/>
          <w:color w:val="000000"/>
          <w:sz w:val="22"/>
          <w:szCs w:val="22"/>
        </w:rPr>
        <w:t>(2005)</w:t>
      </w:r>
    </w:p>
    <w:p w14:paraId="175FC10B" w14:textId="77777777" w:rsidR="00EB4C10" w:rsidRPr="00815347" w:rsidRDefault="00EB4C10" w:rsidP="00EB4C10">
      <w:pPr>
        <w:spacing w:before="120"/>
        <w:ind w:left="720" w:hanging="720"/>
        <w:jc w:val="both"/>
        <w:rPr>
          <w:rFonts w:ascii="Arial" w:hAnsi="Arial" w:cs="Arial"/>
          <w:color w:val="000000"/>
          <w:sz w:val="22"/>
          <w:szCs w:val="22"/>
        </w:rPr>
      </w:pP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‘Islam as a political force in international politics’, in </w:t>
      </w:r>
      <w:proofErr w:type="spellStart"/>
      <w:r w:rsidRPr="00815347">
        <w:rPr>
          <w:rFonts w:ascii="Arial" w:hAnsi="Arial" w:cs="Arial"/>
          <w:color w:val="000000"/>
          <w:sz w:val="22"/>
          <w:szCs w:val="22"/>
        </w:rPr>
        <w:t>Lahoud</w:t>
      </w:r>
      <w:proofErr w:type="spellEnd"/>
      <w:r w:rsidRPr="00815347">
        <w:rPr>
          <w:rFonts w:ascii="Arial" w:hAnsi="Arial" w:cs="Arial"/>
          <w:color w:val="000000"/>
          <w:sz w:val="22"/>
          <w:szCs w:val="22"/>
        </w:rPr>
        <w:t xml:space="preserve"> N. and A. H. Johns (eds.), </w:t>
      </w:r>
      <w:r w:rsidRPr="00815347">
        <w:rPr>
          <w:rFonts w:ascii="Arial" w:hAnsi="Arial" w:cs="Arial"/>
          <w:i/>
          <w:color w:val="000000"/>
          <w:sz w:val="22"/>
          <w:szCs w:val="22"/>
        </w:rPr>
        <w:t xml:space="preserve">Islam in World Politics </w:t>
      </w:r>
      <w:r w:rsidRPr="00815347">
        <w:rPr>
          <w:rFonts w:ascii="Arial" w:hAnsi="Arial" w:cs="Arial"/>
          <w:color w:val="000000"/>
          <w:sz w:val="22"/>
          <w:szCs w:val="22"/>
        </w:rPr>
        <w:t>(2005)</w:t>
      </w:r>
    </w:p>
    <w:p w14:paraId="4F7D8CF3" w14:textId="77777777" w:rsidR="00EB4C10" w:rsidRPr="00815347" w:rsidRDefault="00EB4C10" w:rsidP="00EB4C10">
      <w:pPr>
        <w:spacing w:before="120"/>
        <w:ind w:left="540" w:hanging="540"/>
        <w:jc w:val="both"/>
        <w:rPr>
          <w:rFonts w:ascii="Arial" w:hAnsi="Arial" w:cs="Arial"/>
          <w:color w:val="000000"/>
          <w:sz w:val="22"/>
          <w:szCs w:val="22"/>
        </w:rPr>
      </w:pPr>
      <w:r w:rsidRPr="00815347">
        <w:rPr>
          <w:rFonts w:ascii="Arial" w:hAnsi="Arial" w:cs="Arial"/>
          <w:color w:val="000000"/>
          <w:sz w:val="22"/>
          <w:szCs w:val="22"/>
        </w:rPr>
        <w:t xml:space="preserve">Fox, J. ‘Two </w:t>
      </w:r>
      <w:proofErr w:type="spellStart"/>
      <w:r w:rsidRPr="00815347">
        <w:rPr>
          <w:rFonts w:ascii="Arial" w:hAnsi="Arial" w:cs="Arial"/>
          <w:color w:val="000000"/>
          <w:sz w:val="22"/>
          <w:szCs w:val="22"/>
        </w:rPr>
        <w:t>Civilisations</w:t>
      </w:r>
      <w:proofErr w:type="spellEnd"/>
      <w:r w:rsidRPr="00815347">
        <w:rPr>
          <w:rFonts w:ascii="Arial" w:hAnsi="Arial" w:cs="Arial"/>
          <w:color w:val="000000"/>
          <w:sz w:val="22"/>
          <w:szCs w:val="22"/>
        </w:rPr>
        <w:t xml:space="preserve"> and Ethnic conflict: Islam and the West,’ </w:t>
      </w:r>
      <w:r w:rsidRPr="00815347">
        <w:rPr>
          <w:rFonts w:ascii="Arial" w:hAnsi="Arial" w:cs="Arial"/>
          <w:i/>
          <w:color w:val="000000"/>
          <w:sz w:val="22"/>
          <w:szCs w:val="22"/>
        </w:rPr>
        <w:t xml:space="preserve">Journal of Peace Research </w:t>
      </w:r>
      <w:r w:rsidRPr="00815347">
        <w:rPr>
          <w:rFonts w:ascii="Arial" w:hAnsi="Arial" w:cs="Arial"/>
          <w:color w:val="000000"/>
          <w:sz w:val="22"/>
          <w:szCs w:val="22"/>
        </w:rPr>
        <w:t xml:space="preserve">38:4 (2001) </w:t>
      </w:r>
      <w:hyperlink r:id="rId7" w:history="1">
        <w:r w:rsidRPr="00815347">
          <w:rPr>
            <w:rStyle w:val="Kpr"/>
            <w:rFonts w:ascii="Arial" w:hAnsi="Arial" w:cs="Arial"/>
            <w:sz w:val="22"/>
            <w:szCs w:val="22"/>
          </w:rPr>
          <w:t>http://www.jstor.org/stable/pdfplus/424897.pdf</w:t>
        </w:r>
      </w:hyperlink>
    </w:p>
    <w:p w14:paraId="1E952AD5" w14:textId="77777777" w:rsidR="00EB4C10" w:rsidRPr="00815347" w:rsidRDefault="00EB4C10" w:rsidP="00EB4C10">
      <w:pPr>
        <w:spacing w:before="120"/>
        <w:ind w:left="720" w:hanging="720"/>
        <w:jc w:val="both"/>
        <w:rPr>
          <w:rFonts w:ascii="Arial" w:hAnsi="Arial" w:cs="Arial"/>
          <w:color w:val="000000"/>
          <w:sz w:val="22"/>
          <w:szCs w:val="22"/>
        </w:rPr>
      </w:pPr>
      <w:r w:rsidRPr="00815347">
        <w:rPr>
          <w:rFonts w:ascii="Arial" w:hAnsi="Arial" w:cs="Arial"/>
          <w:color w:val="000000"/>
          <w:sz w:val="22"/>
          <w:szCs w:val="22"/>
        </w:rPr>
        <w:lastRenderedPageBreak/>
        <w:t xml:space="preserve">Halliday F. </w:t>
      </w:r>
      <w:r w:rsidRPr="00815347">
        <w:rPr>
          <w:rFonts w:ascii="Arial" w:hAnsi="Arial" w:cs="Arial"/>
          <w:i/>
          <w:color w:val="000000"/>
          <w:sz w:val="22"/>
          <w:szCs w:val="22"/>
        </w:rPr>
        <w:t xml:space="preserve">The Middle East in International Relations </w:t>
      </w:r>
      <w:r w:rsidRPr="00815347">
        <w:rPr>
          <w:rFonts w:ascii="Arial" w:hAnsi="Arial" w:cs="Arial"/>
          <w:color w:val="000000"/>
          <w:sz w:val="22"/>
          <w:szCs w:val="22"/>
        </w:rPr>
        <w:t>(2005)</w:t>
      </w:r>
    </w:p>
    <w:p w14:paraId="5B98FE13" w14:textId="77777777" w:rsidR="00EB4C10" w:rsidRPr="00815347" w:rsidRDefault="00EB4C10" w:rsidP="00EB4C10">
      <w:pPr>
        <w:tabs>
          <w:tab w:val="left" w:pos="720"/>
          <w:tab w:val="left" w:pos="1418"/>
          <w:tab w:val="left" w:pos="8220"/>
          <w:tab w:val="left" w:pos="8640"/>
          <w:tab w:val="left" w:pos="9360"/>
          <w:tab w:val="left" w:pos="10080"/>
        </w:tabs>
        <w:spacing w:before="120"/>
        <w:ind w:left="720" w:hanging="720"/>
        <w:jc w:val="both"/>
        <w:rPr>
          <w:rFonts w:ascii="Arial" w:hAnsi="Arial" w:cs="Arial"/>
          <w:color w:val="000000"/>
          <w:sz w:val="22"/>
          <w:szCs w:val="22"/>
        </w:rPr>
      </w:pPr>
      <w:r w:rsidRPr="00815347">
        <w:rPr>
          <w:rFonts w:ascii="Arial" w:hAnsi="Arial" w:cs="Arial"/>
          <w:color w:val="000000"/>
          <w:sz w:val="22"/>
          <w:szCs w:val="22"/>
        </w:rPr>
        <w:t xml:space="preserve">Halliday F. </w:t>
      </w:r>
      <w:r w:rsidRPr="00815347">
        <w:rPr>
          <w:rFonts w:ascii="Arial" w:hAnsi="Arial" w:cs="Arial"/>
          <w:i/>
          <w:color w:val="000000"/>
          <w:sz w:val="22"/>
          <w:szCs w:val="22"/>
        </w:rPr>
        <w:t xml:space="preserve">Islam and the Myth of Confrontation: Religion and Politics in the Middle East </w:t>
      </w:r>
      <w:r w:rsidRPr="00815347">
        <w:rPr>
          <w:rFonts w:ascii="Arial" w:hAnsi="Arial" w:cs="Arial"/>
          <w:color w:val="000000"/>
          <w:sz w:val="22"/>
          <w:szCs w:val="22"/>
        </w:rPr>
        <w:t>(1996)</w:t>
      </w:r>
    </w:p>
    <w:p w14:paraId="175810CC" w14:textId="77777777" w:rsidR="00EB4C10" w:rsidRPr="00815347" w:rsidRDefault="00EB4C10" w:rsidP="00EB4C10">
      <w:pPr>
        <w:tabs>
          <w:tab w:val="left" w:pos="720"/>
          <w:tab w:val="left" w:pos="1418"/>
          <w:tab w:val="left" w:pos="8220"/>
          <w:tab w:val="left" w:pos="8640"/>
          <w:tab w:val="left" w:pos="9360"/>
          <w:tab w:val="left" w:pos="10080"/>
        </w:tabs>
        <w:spacing w:before="120"/>
        <w:ind w:left="720" w:hanging="720"/>
        <w:jc w:val="both"/>
        <w:rPr>
          <w:rFonts w:ascii="Arial" w:hAnsi="Arial" w:cs="Arial"/>
          <w:color w:val="000000"/>
          <w:sz w:val="22"/>
          <w:szCs w:val="22"/>
        </w:rPr>
      </w:pPr>
      <w:r w:rsidRPr="00815347">
        <w:rPr>
          <w:rFonts w:ascii="Arial" w:hAnsi="Arial" w:cs="Arial"/>
          <w:color w:val="000000"/>
          <w:sz w:val="22"/>
          <w:szCs w:val="22"/>
        </w:rPr>
        <w:t xml:space="preserve">Haynes, </w:t>
      </w:r>
      <w:proofErr w:type="spellStart"/>
      <w:r w:rsidRPr="00815347">
        <w:rPr>
          <w:rFonts w:ascii="Arial" w:hAnsi="Arial" w:cs="Arial"/>
          <w:color w:val="000000"/>
          <w:sz w:val="22"/>
          <w:szCs w:val="22"/>
        </w:rPr>
        <w:t>Jey</w:t>
      </w:r>
      <w:proofErr w:type="spellEnd"/>
      <w:r w:rsidRPr="00815347">
        <w:rPr>
          <w:rFonts w:ascii="Arial" w:hAnsi="Arial" w:cs="Arial"/>
          <w:color w:val="000000"/>
          <w:sz w:val="22"/>
          <w:szCs w:val="22"/>
        </w:rPr>
        <w:t xml:space="preserve">. </w:t>
      </w:r>
      <w:r w:rsidRPr="00815347">
        <w:rPr>
          <w:rFonts w:ascii="Arial" w:hAnsi="Arial" w:cs="Arial"/>
          <w:i/>
          <w:color w:val="000000"/>
          <w:sz w:val="22"/>
          <w:szCs w:val="22"/>
        </w:rPr>
        <w:t>An Introduction to International Relations and Religion</w:t>
      </w:r>
      <w:r w:rsidRPr="00815347">
        <w:rPr>
          <w:rFonts w:ascii="Arial" w:hAnsi="Arial" w:cs="Arial"/>
          <w:color w:val="000000"/>
          <w:sz w:val="22"/>
          <w:szCs w:val="22"/>
        </w:rPr>
        <w:t>, (2007)</w:t>
      </w:r>
    </w:p>
    <w:p w14:paraId="2889192F" w14:textId="77777777" w:rsidR="00EB4C10" w:rsidRPr="00815347" w:rsidRDefault="00EB4C10" w:rsidP="00EB4C10">
      <w:pPr>
        <w:spacing w:before="120"/>
        <w:ind w:left="720" w:hanging="720"/>
        <w:jc w:val="both"/>
        <w:rPr>
          <w:rFonts w:ascii="Arial" w:hAnsi="Arial" w:cs="Arial"/>
          <w:color w:val="000000"/>
          <w:sz w:val="22"/>
          <w:szCs w:val="22"/>
        </w:rPr>
      </w:pPr>
      <w:r w:rsidRPr="00815347">
        <w:rPr>
          <w:rFonts w:ascii="Arial" w:hAnsi="Arial" w:cs="Arial"/>
          <w:color w:val="000000"/>
          <w:sz w:val="22"/>
          <w:szCs w:val="22"/>
        </w:rPr>
        <w:t xml:space="preserve">Huntington, S. P. </w:t>
      </w:r>
      <w:r w:rsidRPr="00815347">
        <w:rPr>
          <w:rFonts w:ascii="Arial" w:hAnsi="Arial" w:cs="Arial"/>
          <w:i/>
          <w:color w:val="000000"/>
          <w:sz w:val="22"/>
          <w:szCs w:val="22"/>
        </w:rPr>
        <w:t xml:space="preserve">The Clash of </w:t>
      </w:r>
      <w:proofErr w:type="spellStart"/>
      <w:r w:rsidRPr="00815347">
        <w:rPr>
          <w:rFonts w:ascii="Arial" w:hAnsi="Arial" w:cs="Arial"/>
          <w:i/>
          <w:color w:val="000000"/>
          <w:sz w:val="22"/>
          <w:szCs w:val="22"/>
        </w:rPr>
        <w:t>Civilisations</w:t>
      </w:r>
      <w:proofErr w:type="spellEnd"/>
      <w:r w:rsidRPr="00815347">
        <w:rPr>
          <w:rFonts w:ascii="Arial" w:hAnsi="Arial" w:cs="Arial"/>
          <w:i/>
          <w:color w:val="000000"/>
          <w:sz w:val="22"/>
          <w:szCs w:val="22"/>
        </w:rPr>
        <w:t xml:space="preserve"> and the Remaking of World Order </w:t>
      </w:r>
      <w:r w:rsidRPr="00815347">
        <w:rPr>
          <w:rFonts w:ascii="Arial" w:hAnsi="Arial" w:cs="Arial"/>
          <w:color w:val="000000"/>
          <w:sz w:val="22"/>
          <w:szCs w:val="22"/>
        </w:rPr>
        <w:t>(1996)</w:t>
      </w:r>
    </w:p>
    <w:p w14:paraId="2E97E6F5" w14:textId="77777777" w:rsidR="00EB4C10" w:rsidRPr="00815347" w:rsidRDefault="00EB4C10" w:rsidP="00EB4C10">
      <w:pPr>
        <w:spacing w:before="120"/>
        <w:ind w:left="720" w:hanging="720"/>
        <w:jc w:val="both"/>
        <w:rPr>
          <w:rFonts w:ascii="Arial" w:hAnsi="Arial" w:cs="Arial"/>
          <w:color w:val="000000"/>
          <w:sz w:val="22"/>
          <w:szCs w:val="22"/>
        </w:rPr>
      </w:pPr>
      <w:proofErr w:type="spellStart"/>
      <w:r w:rsidRPr="00815347">
        <w:rPr>
          <w:rFonts w:ascii="Arial" w:hAnsi="Arial" w:cs="Arial"/>
          <w:color w:val="000000"/>
          <w:sz w:val="22"/>
          <w:szCs w:val="22"/>
        </w:rPr>
        <w:t>Lahoud</w:t>
      </w:r>
      <w:proofErr w:type="spellEnd"/>
      <w:r w:rsidRPr="00815347">
        <w:rPr>
          <w:rFonts w:ascii="Arial" w:hAnsi="Arial" w:cs="Arial"/>
          <w:color w:val="000000"/>
          <w:sz w:val="22"/>
          <w:szCs w:val="22"/>
        </w:rPr>
        <w:t xml:space="preserve"> N. and A. H. Johns (eds.), </w:t>
      </w:r>
      <w:r w:rsidRPr="00815347">
        <w:rPr>
          <w:rFonts w:ascii="Arial" w:hAnsi="Arial" w:cs="Arial"/>
          <w:i/>
          <w:color w:val="000000"/>
          <w:sz w:val="22"/>
          <w:szCs w:val="22"/>
        </w:rPr>
        <w:t xml:space="preserve">Islam in World Politics </w:t>
      </w:r>
      <w:r w:rsidRPr="00815347">
        <w:rPr>
          <w:rFonts w:ascii="Arial" w:hAnsi="Arial" w:cs="Arial"/>
          <w:color w:val="000000"/>
          <w:sz w:val="22"/>
          <w:szCs w:val="22"/>
        </w:rPr>
        <w:t>(2005)</w:t>
      </w:r>
    </w:p>
    <w:p w14:paraId="14841867" w14:textId="77777777" w:rsidR="00EB4C10" w:rsidRPr="00815347" w:rsidRDefault="00EB4C10" w:rsidP="00EB4C10">
      <w:pPr>
        <w:tabs>
          <w:tab w:val="left" w:pos="720"/>
          <w:tab w:val="left" w:pos="1418"/>
          <w:tab w:val="left" w:pos="8220"/>
          <w:tab w:val="left" w:pos="8640"/>
          <w:tab w:val="left" w:pos="9360"/>
          <w:tab w:val="left" w:pos="10080"/>
        </w:tabs>
        <w:spacing w:before="120"/>
        <w:ind w:left="720" w:hanging="720"/>
        <w:jc w:val="both"/>
        <w:rPr>
          <w:rFonts w:ascii="Arial" w:hAnsi="Arial" w:cs="Arial"/>
          <w:color w:val="000000"/>
          <w:sz w:val="22"/>
          <w:szCs w:val="22"/>
        </w:rPr>
      </w:pPr>
      <w:r w:rsidRPr="00815347">
        <w:rPr>
          <w:rFonts w:ascii="Arial" w:hAnsi="Arial" w:cs="Arial"/>
          <w:color w:val="000000"/>
          <w:sz w:val="22"/>
          <w:szCs w:val="22"/>
        </w:rPr>
        <w:t xml:space="preserve">Lewis, B. </w:t>
      </w:r>
      <w:r w:rsidRPr="00815347">
        <w:rPr>
          <w:rFonts w:ascii="Arial" w:hAnsi="Arial" w:cs="Arial"/>
          <w:i/>
          <w:color w:val="000000"/>
          <w:sz w:val="22"/>
          <w:szCs w:val="22"/>
        </w:rPr>
        <w:t xml:space="preserve">The Crisis of Islam: Holy War and Unholy Terror </w:t>
      </w:r>
      <w:r w:rsidRPr="00815347">
        <w:rPr>
          <w:rFonts w:ascii="Arial" w:hAnsi="Arial" w:cs="Arial"/>
          <w:color w:val="000000"/>
          <w:sz w:val="22"/>
          <w:szCs w:val="22"/>
        </w:rPr>
        <w:t>(2004)</w:t>
      </w:r>
    </w:p>
    <w:p w14:paraId="2AA8E144" w14:textId="77777777" w:rsidR="00EB4C10" w:rsidRPr="00815347" w:rsidRDefault="00EB4C10" w:rsidP="00EB4C10">
      <w:pPr>
        <w:spacing w:before="120"/>
        <w:ind w:left="567" w:hanging="567"/>
        <w:jc w:val="both"/>
        <w:rPr>
          <w:rFonts w:ascii="Arial" w:hAnsi="Arial" w:cs="Arial"/>
          <w:color w:val="000000"/>
          <w:sz w:val="22"/>
          <w:szCs w:val="22"/>
        </w:rPr>
      </w:pPr>
      <w:proofErr w:type="spellStart"/>
      <w:r w:rsidRPr="00815347">
        <w:rPr>
          <w:rFonts w:ascii="Arial" w:hAnsi="Arial" w:cs="Arial"/>
          <w:color w:val="000000"/>
          <w:sz w:val="22"/>
          <w:szCs w:val="22"/>
        </w:rPr>
        <w:t>Mandaville</w:t>
      </w:r>
      <w:proofErr w:type="spellEnd"/>
      <w:r w:rsidRPr="00815347">
        <w:rPr>
          <w:rFonts w:ascii="Arial" w:hAnsi="Arial" w:cs="Arial"/>
          <w:color w:val="000000"/>
          <w:sz w:val="22"/>
          <w:szCs w:val="22"/>
        </w:rPr>
        <w:t xml:space="preserve">, P. </w:t>
      </w:r>
      <w:r w:rsidRPr="00815347">
        <w:rPr>
          <w:rFonts w:ascii="Arial" w:hAnsi="Arial" w:cs="Arial"/>
          <w:i/>
          <w:color w:val="000000"/>
          <w:sz w:val="22"/>
          <w:szCs w:val="22"/>
        </w:rPr>
        <w:t xml:space="preserve">Global Political Islam </w:t>
      </w:r>
      <w:r w:rsidRPr="00815347">
        <w:rPr>
          <w:rFonts w:ascii="Arial" w:hAnsi="Arial" w:cs="Arial"/>
          <w:color w:val="000000"/>
          <w:sz w:val="22"/>
          <w:szCs w:val="22"/>
        </w:rPr>
        <w:t>(2007) (</w:t>
      </w:r>
      <w:proofErr w:type="spellStart"/>
      <w:r w:rsidRPr="00815347">
        <w:rPr>
          <w:rFonts w:ascii="Arial" w:hAnsi="Arial" w:cs="Arial"/>
          <w:color w:val="000000"/>
          <w:sz w:val="22"/>
          <w:szCs w:val="22"/>
        </w:rPr>
        <w:t>Chs</w:t>
      </w:r>
      <w:proofErr w:type="spellEnd"/>
      <w:r w:rsidRPr="00815347">
        <w:rPr>
          <w:rFonts w:ascii="Arial" w:hAnsi="Arial" w:cs="Arial"/>
          <w:color w:val="000000"/>
          <w:sz w:val="22"/>
          <w:szCs w:val="22"/>
        </w:rPr>
        <w:t xml:space="preserve"> 1, 9, 10) JC49 M2</w:t>
      </w:r>
    </w:p>
    <w:p w14:paraId="2BD6A9DF" w14:textId="77777777" w:rsidR="00EB4C10" w:rsidRPr="00815347" w:rsidRDefault="00EB4C10" w:rsidP="00EB4C10">
      <w:pPr>
        <w:spacing w:before="120"/>
        <w:ind w:left="720" w:hanging="720"/>
        <w:jc w:val="both"/>
        <w:rPr>
          <w:rFonts w:ascii="Arial" w:hAnsi="Arial" w:cs="Arial"/>
          <w:iCs/>
          <w:sz w:val="22"/>
          <w:szCs w:val="22"/>
        </w:rPr>
      </w:pPr>
      <w:proofErr w:type="spellStart"/>
      <w:r w:rsidRPr="00815347">
        <w:rPr>
          <w:rStyle w:val="Vurgu"/>
          <w:rFonts w:ascii="Arial" w:hAnsi="Arial" w:cs="Arial"/>
          <w:color w:val="000000"/>
          <w:sz w:val="22"/>
          <w:szCs w:val="22"/>
        </w:rPr>
        <w:t>Piscatori</w:t>
      </w:r>
      <w:proofErr w:type="spellEnd"/>
      <w:r w:rsidRPr="00815347">
        <w:rPr>
          <w:rStyle w:val="Vurgu"/>
          <w:rFonts w:ascii="Arial" w:hAnsi="Arial" w:cs="Arial"/>
          <w:color w:val="000000"/>
          <w:sz w:val="22"/>
          <w:szCs w:val="22"/>
        </w:rPr>
        <w:t xml:space="preserve">, J. Islam in a world of </w:t>
      </w:r>
      <w:proofErr w:type="gramStart"/>
      <w:r w:rsidRPr="00815347">
        <w:rPr>
          <w:rStyle w:val="Vurgu"/>
          <w:rFonts w:ascii="Arial" w:hAnsi="Arial" w:cs="Arial"/>
          <w:color w:val="000000"/>
          <w:sz w:val="22"/>
          <w:szCs w:val="22"/>
        </w:rPr>
        <w:t>nations  (</w:t>
      </w:r>
      <w:proofErr w:type="gramEnd"/>
      <w:r w:rsidRPr="00815347">
        <w:rPr>
          <w:rStyle w:val="Vurgu"/>
          <w:rFonts w:ascii="Arial" w:hAnsi="Arial" w:cs="Arial"/>
          <w:color w:val="000000"/>
          <w:sz w:val="22"/>
          <w:szCs w:val="22"/>
        </w:rPr>
        <w:t xml:space="preserve">1986) </w:t>
      </w:r>
      <w:r w:rsidRPr="00815347">
        <w:rPr>
          <w:rFonts w:ascii="Arial" w:hAnsi="Arial" w:cs="Arial"/>
          <w:i/>
          <w:iCs/>
          <w:sz w:val="22"/>
          <w:szCs w:val="22"/>
        </w:rPr>
        <w:t xml:space="preserve">JC49.P6 </w:t>
      </w:r>
      <w:r w:rsidRPr="00815347">
        <w:rPr>
          <w:rFonts w:ascii="Arial" w:hAnsi="Arial" w:cs="Arial"/>
          <w:iCs/>
          <w:sz w:val="22"/>
          <w:szCs w:val="22"/>
        </w:rPr>
        <w:t>(</w:t>
      </w:r>
      <w:proofErr w:type="spellStart"/>
      <w:r w:rsidRPr="00815347">
        <w:rPr>
          <w:rFonts w:ascii="Arial" w:hAnsi="Arial" w:cs="Arial"/>
          <w:iCs/>
          <w:sz w:val="22"/>
          <w:szCs w:val="22"/>
        </w:rPr>
        <w:t>Chs</w:t>
      </w:r>
      <w:proofErr w:type="spellEnd"/>
      <w:r w:rsidRPr="00815347">
        <w:rPr>
          <w:rFonts w:ascii="Arial" w:hAnsi="Arial" w:cs="Arial"/>
          <w:iCs/>
          <w:sz w:val="22"/>
          <w:szCs w:val="22"/>
        </w:rPr>
        <w:t xml:space="preserve"> 5, 6)</w:t>
      </w:r>
    </w:p>
    <w:p w14:paraId="653FA461" w14:textId="77777777" w:rsidR="00EB4C10" w:rsidRPr="00815347" w:rsidRDefault="00EB4C10" w:rsidP="00EB4C10">
      <w:pPr>
        <w:spacing w:before="120"/>
        <w:ind w:left="720" w:hanging="720"/>
        <w:jc w:val="both"/>
        <w:rPr>
          <w:rStyle w:val="Vurgu"/>
          <w:rFonts w:ascii="Arial" w:hAnsi="Arial" w:cs="Arial"/>
          <w:sz w:val="22"/>
          <w:szCs w:val="22"/>
        </w:rPr>
      </w:pPr>
      <w:r w:rsidRPr="00815347">
        <w:rPr>
          <w:rFonts w:ascii="Arial" w:hAnsi="Arial" w:cs="Arial"/>
          <w:color w:val="000000"/>
          <w:sz w:val="22"/>
          <w:szCs w:val="22"/>
        </w:rPr>
        <w:t xml:space="preserve">Roy, O. </w:t>
      </w:r>
      <w:proofErr w:type="spellStart"/>
      <w:r w:rsidRPr="00815347">
        <w:rPr>
          <w:rFonts w:ascii="Arial" w:hAnsi="Arial" w:cs="Arial"/>
          <w:i/>
          <w:color w:val="000000"/>
          <w:sz w:val="22"/>
          <w:szCs w:val="22"/>
        </w:rPr>
        <w:t>Globalised</w:t>
      </w:r>
      <w:proofErr w:type="spellEnd"/>
      <w:r w:rsidRPr="00815347">
        <w:rPr>
          <w:rFonts w:ascii="Arial" w:hAnsi="Arial" w:cs="Arial"/>
          <w:i/>
          <w:color w:val="000000"/>
          <w:sz w:val="22"/>
          <w:szCs w:val="22"/>
        </w:rPr>
        <w:t xml:space="preserve"> Islam: The Search for a New Ummah</w:t>
      </w:r>
      <w:r w:rsidRPr="00815347">
        <w:rPr>
          <w:rFonts w:ascii="Arial" w:hAnsi="Arial" w:cs="Arial"/>
          <w:color w:val="000000"/>
          <w:sz w:val="22"/>
          <w:szCs w:val="22"/>
        </w:rPr>
        <w:t xml:space="preserve"> (2002) (Chapters 1, 2, 3, 4)</w:t>
      </w:r>
    </w:p>
    <w:p w14:paraId="55920B4F" w14:textId="77777777" w:rsidR="00EB4C10" w:rsidRPr="00815347" w:rsidRDefault="00EB4C10" w:rsidP="00EB4C10">
      <w:pPr>
        <w:spacing w:before="120"/>
        <w:ind w:left="540" w:hanging="540"/>
        <w:jc w:val="both"/>
        <w:rPr>
          <w:rFonts w:ascii="Arial" w:hAnsi="Arial" w:cs="Arial"/>
          <w:color w:val="000000"/>
          <w:sz w:val="22"/>
          <w:szCs w:val="22"/>
        </w:rPr>
      </w:pPr>
      <w:r w:rsidRPr="00815347">
        <w:rPr>
          <w:rFonts w:ascii="Arial" w:hAnsi="Arial" w:cs="Arial"/>
          <w:color w:val="000000"/>
          <w:sz w:val="22"/>
          <w:szCs w:val="22"/>
        </w:rPr>
        <w:t>Sadiki, L. ‘One “Islam”, Many “</w:t>
      </w:r>
      <w:proofErr w:type="spellStart"/>
      <w:r w:rsidRPr="00815347">
        <w:rPr>
          <w:rFonts w:ascii="Arial" w:hAnsi="Arial" w:cs="Arial"/>
          <w:color w:val="000000"/>
          <w:sz w:val="22"/>
          <w:szCs w:val="22"/>
        </w:rPr>
        <w:t>Islams</w:t>
      </w:r>
      <w:proofErr w:type="spellEnd"/>
      <w:r w:rsidRPr="00815347">
        <w:rPr>
          <w:rFonts w:ascii="Arial" w:hAnsi="Arial" w:cs="Arial"/>
          <w:color w:val="000000"/>
          <w:sz w:val="22"/>
          <w:szCs w:val="22"/>
        </w:rPr>
        <w:t xml:space="preserve">”: Understanding the Arab-Islamic Perspective on 11 September in a </w:t>
      </w:r>
      <w:proofErr w:type="spellStart"/>
      <w:r w:rsidRPr="00815347">
        <w:rPr>
          <w:rFonts w:ascii="Arial" w:hAnsi="Arial" w:cs="Arial"/>
          <w:color w:val="000000"/>
          <w:sz w:val="22"/>
          <w:szCs w:val="22"/>
        </w:rPr>
        <w:t>Globalising</w:t>
      </w:r>
      <w:proofErr w:type="spellEnd"/>
      <w:r w:rsidRPr="00815347">
        <w:rPr>
          <w:rFonts w:ascii="Arial" w:hAnsi="Arial" w:cs="Arial"/>
          <w:color w:val="000000"/>
          <w:sz w:val="22"/>
          <w:szCs w:val="22"/>
        </w:rPr>
        <w:t xml:space="preserve"> World’, </w:t>
      </w:r>
      <w:r w:rsidRPr="00815347">
        <w:rPr>
          <w:rFonts w:ascii="Arial" w:hAnsi="Arial" w:cs="Arial"/>
          <w:i/>
          <w:color w:val="000000"/>
          <w:sz w:val="22"/>
          <w:szCs w:val="22"/>
        </w:rPr>
        <w:t>Irish Studies in International Affairs</w:t>
      </w:r>
      <w:r w:rsidRPr="00815347">
        <w:rPr>
          <w:rFonts w:ascii="Arial" w:hAnsi="Arial" w:cs="Arial"/>
          <w:color w:val="000000"/>
          <w:sz w:val="22"/>
          <w:szCs w:val="22"/>
        </w:rPr>
        <w:t xml:space="preserve"> 13 (2002)</w:t>
      </w:r>
    </w:p>
    <w:p w14:paraId="5EC8A905" w14:textId="77777777" w:rsidR="00EB4C10" w:rsidRPr="00815347" w:rsidRDefault="00EB4C10" w:rsidP="00EB4C10">
      <w:pPr>
        <w:spacing w:before="120"/>
        <w:ind w:left="540"/>
        <w:jc w:val="both"/>
        <w:rPr>
          <w:rFonts w:ascii="Arial" w:hAnsi="Arial" w:cs="Arial"/>
          <w:color w:val="000000"/>
          <w:sz w:val="22"/>
          <w:szCs w:val="22"/>
        </w:rPr>
      </w:pPr>
      <w:r w:rsidRPr="00815347">
        <w:rPr>
          <w:rFonts w:ascii="Arial" w:hAnsi="Arial" w:cs="Arial"/>
          <w:color w:val="000000"/>
          <w:sz w:val="22"/>
          <w:szCs w:val="22"/>
        </w:rPr>
        <w:t xml:space="preserve"> </w:t>
      </w:r>
      <w:hyperlink r:id="rId8" w:history="1">
        <w:r w:rsidRPr="00815347">
          <w:rPr>
            <w:rStyle w:val="Kpr"/>
            <w:rFonts w:ascii="Arial" w:hAnsi="Arial" w:cs="Arial"/>
            <w:sz w:val="22"/>
            <w:szCs w:val="22"/>
          </w:rPr>
          <w:t>http://www.jstor.org/stable/pdfplus/30001982.pdf</w:t>
        </w:r>
      </w:hyperlink>
      <w:r w:rsidRPr="00815347">
        <w:rPr>
          <w:rFonts w:ascii="Arial" w:hAnsi="Arial" w:cs="Arial"/>
          <w:color w:val="000000"/>
          <w:sz w:val="22"/>
          <w:szCs w:val="22"/>
        </w:rPr>
        <w:t xml:space="preserve"> </w:t>
      </w:r>
    </w:p>
    <w:p w14:paraId="5308FE0E" w14:textId="77777777" w:rsidR="00EB4C10" w:rsidRPr="00815347" w:rsidRDefault="00EB4C10" w:rsidP="00EB4C10">
      <w:pPr>
        <w:spacing w:before="120"/>
        <w:ind w:left="720" w:hanging="720"/>
        <w:jc w:val="both"/>
        <w:rPr>
          <w:rFonts w:ascii="Arial" w:hAnsi="Arial" w:cs="Arial"/>
          <w:color w:val="000000"/>
          <w:sz w:val="22"/>
          <w:szCs w:val="22"/>
        </w:rPr>
      </w:pPr>
      <w:proofErr w:type="spellStart"/>
      <w:r w:rsidRPr="00815347">
        <w:rPr>
          <w:rFonts w:ascii="Arial" w:hAnsi="Arial" w:cs="Arial"/>
          <w:color w:val="000000"/>
          <w:sz w:val="22"/>
          <w:szCs w:val="22"/>
        </w:rPr>
        <w:t>Saikal</w:t>
      </w:r>
      <w:proofErr w:type="spellEnd"/>
      <w:r w:rsidRPr="00815347">
        <w:rPr>
          <w:rFonts w:ascii="Arial" w:hAnsi="Arial" w:cs="Arial"/>
          <w:color w:val="000000"/>
          <w:sz w:val="22"/>
          <w:szCs w:val="22"/>
        </w:rPr>
        <w:t xml:space="preserve">, A. </w:t>
      </w:r>
      <w:r w:rsidRPr="00815347">
        <w:rPr>
          <w:rFonts w:ascii="Arial" w:hAnsi="Arial" w:cs="Arial"/>
          <w:i/>
          <w:color w:val="000000"/>
          <w:sz w:val="22"/>
          <w:szCs w:val="22"/>
        </w:rPr>
        <w:t xml:space="preserve">Islam and the West: conflict or cooperation? </w:t>
      </w:r>
      <w:r w:rsidRPr="00815347">
        <w:rPr>
          <w:rFonts w:ascii="Arial" w:hAnsi="Arial" w:cs="Arial"/>
          <w:color w:val="000000"/>
          <w:sz w:val="22"/>
          <w:szCs w:val="22"/>
        </w:rPr>
        <w:t>(2003)</w:t>
      </w:r>
    </w:p>
    <w:p w14:paraId="1B0745BE" w14:textId="77777777" w:rsidR="00EB4C10" w:rsidRPr="00815347" w:rsidRDefault="00EB4C10" w:rsidP="00EB4C10">
      <w:pPr>
        <w:spacing w:before="120"/>
        <w:ind w:left="567" w:hanging="567"/>
        <w:jc w:val="both"/>
        <w:rPr>
          <w:rFonts w:ascii="Arial" w:hAnsi="Arial" w:cs="Arial"/>
          <w:color w:val="000000"/>
          <w:sz w:val="22"/>
          <w:szCs w:val="22"/>
        </w:rPr>
      </w:pPr>
      <w:r w:rsidRPr="00815347">
        <w:rPr>
          <w:rFonts w:ascii="Arial" w:hAnsi="Arial" w:cs="Arial"/>
          <w:color w:val="000000"/>
          <w:sz w:val="22"/>
          <w:szCs w:val="22"/>
        </w:rPr>
        <w:t xml:space="preserve">Tessler, M. ‘Islam and Democracy in the Middle East: the impact of religious orientations on attitudes toward democracy in four Arab countries’, </w:t>
      </w:r>
      <w:r w:rsidRPr="00815347">
        <w:rPr>
          <w:rFonts w:ascii="Arial" w:hAnsi="Arial" w:cs="Arial"/>
          <w:i/>
          <w:color w:val="000000"/>
          <w:sz w:val="22"/>
          <w:szCs w:val="22"/>
        </w:rPr>
        <w:t xml:space="preserve">Comparative Politics </w:t>
      </w:r>
      <w:r w:rsidRPr="00815347">
        <w:rPr>
          <w:rFonts w:ascii="Arial" w:hAnsi="Arial" w:cs="Arial"/>
          <w:color w:val="000000"/>
          <w:sz w:val="22"/>
          <w:szCs w:val="22"/>
        </w:rPr>
        <w:t xml:space="preserve">34:3 (2002) </w:t>
      </w:r>
      <w:hyperlink r:id="rId9" w:history="1">
        <w:r w:rsidRPr="00815347">
          <w:rPr>
            <w:rStyle w:val="Kpr"/>
            <w:rFonts w:ascii="Arial" w:hAnsi="Arial" w:cs="Arial"/>
            <w:sz w:val="22"/>
            <w:szCs w:val="22"/>
          </w:rPr>
          <w:t>http://www.jstor.org/stable/pdfplus/4146957.pdf</w:t>
        </w:r>
      </w:hyperlink>
    </w:p>
    <w:p w14:paraId="1C070B22" w14:textId="2F95D828" w:rsidR="00EB4C10" w:rsidRPr="00815347" w:rsidRDefault="00EB4C10" w:rsidP="00EB4C10">
      <w:pPr>
        <w:widowControl/>
        <w:overflowPunct/>
        <w:autoSpaceDE/>
        <w:autoSpaceDN/>
        <w:adjustRightInd/>
        <w:jc w:val="both"/>
        <w:textAlignment w:val="auto"/>
        <w:rPr>
          <w:rFonts w:ascii="Arial" w:hAnsi="Arial" w:cs="Arial"/>
          <w:color w:val="000000"/>
          <w:sz w:val="22"/>
          <w:szCs w:val="22"/>
        </w:rPr>
      </w:pPr>
    </w:p>
    <w:p w14:paraId="6688A1CA" w14:textId="77777777" w:rsidR="00F928EF" w:rsidRPr="00815347" w:rsidRDefault="00F928EF" w:rsidP="00F928EF">
      <w:pPr>
        <w:widowControl/>
        <w:overflowPunct/>
        <w:autoSpaceDE/>
        <w:autoSpaceDN/>
        <w:adjustRightInd/>
        <w:textAlignment w:val="auto"/>
        <w:rPr>
          <w:rFonts w:ascii="Arial" w:hAnsi="Arial" w:cs="Arial"/>
          <w:b/>
          <w:color w:val="000000"/>
          <w:sz w:val="22"/>
          <w:szCs w:val="22"/>
        </w:rPr>
      </w:pPr>
    </w:p>
    <w:p w14:paraId="7C0DAD6D" w14:textId="18DCB7EC" w:rsidR="00F928EF" w:rsidRPr="00815347" w:rsidRDefault="00F928EF" w:rsidP="00F928EF">
      <w:pPr>
        <w:widowControl/>
        <w:overflowPunct/>
        <w:autoSpaceDE/>
        <w:autoSpaceDN/>
        <w:adjustRightInd/>
        <w:textAlignment w:val="auto"/>
        <w:rPr>
          <w:rFonts w:ascii="Arial" w:hAnsi="Arial" w:cs="Arial"/>
          <w:b/>
          <w:color w:val="000000"/>
          <w:sz w:val="22"/>
          <w:szCs w:val="22"/>
        </w:rPr>
      </w:pPr>
      <w:r w:rsidRPr="00815347">
        <w:rPr>
          <w:rFonts w:ascii="Arial" w:hAnsi="Arial" w:cs="Arial"/>
          <w:b/>
          <w:color w:val="000000"/>
          <w:sz w:val="22"/>
          <w:szCs w:val="22"/>
        </w:rPr>
        <w:t>ASSESSMENT</w:t>
      </w:r>
    </w:p>
    <w:p w14:paraId="33C3255C" w14:textId="77777777" w:rsidR="00F928EF" w:rsidRPr="00815347" w:rsidRDefault="00F928EF" w:rsidP="00F9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atLeast"/>
        <w:jc w:val="both"/>
        <w:rPr>
          <w:rFonts w:ascii="Arial" w:hAnsi="Arial" w:cs="Arial"/>
          <w:color w:val="000000"/>
          <w:sz w:val="22"/>
          <w:szCs w:val="22"/>
        </w:rPr>
      </w:pPr>
    </w:p>
    <w:p w14:paraId="607D1083" w14:textId="0FDBB629" w:rsidR="00F928EF" w:rsidRPr="00815347" w:rsidRDefault="00F928EF" w:rsidP="00F9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atLeast"/>
        <w:jc w:val="both"/>
        <w:rPr>
          <w:rFonts w:ascii="Arial" w:hAnsi="Arial" w:cs="Arial"/>
          <w:color w:val="000000"/>
          <w:sz w:val="22"/>
          <w:szCs w:val="22"/>
        </w:rPr>
      </w:pPr>
      <w:r w:rsidRPr="00815347">
        <w:rPr>
          <w:rFonts w:ascii="Arial" w:hAnsi="Arial" w:cs="Arial"/>
          <w:color w:val="000000"/>
          <w:sz w:val="22"/>
          <w:szCs w:val="22"/>
        </w:rPr>
        <w:t xml:space="preserve">The module is assessed in </w:t>
      </w:r>
      <w:r w:rsidRPr="00815347">
        <w:rPr>
          <w:rFonts w:ascii="Arial" w:hAnsi="Arial" w:cs="Arial"/>
          <w:b/>
          <w:color w:val="000000"/>
          <w:sz w:val="22"/>
          <w:szCs w:val="22"/>
        </w:rPr>
        <w:t>three</w:t>
      </w:r>
      <w:r w:rsidRPr="00815347">
        <w:rPr>
          <w:rFonts w:ascii="Arial" w:hAnsi="Arial" w:cs="Arial"/>
          <w:color w:val="000000"/>
          <w:sz w:val="22"/>
          <w:szCs w:val="22"/>
        </w:rPr>
        <w:t xml:space="preserve"> ways:</w:t>
      </w:r>
    </w:p>
    <w:p w14:paraId="38EF667B" w14:textId="22A63581" w:rsidR="00F928EF" w:rsidRPr="00815347" w:rsidRDefault="00F928EF" w:rsidP="00F9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atLeast"/>
        <w:jc w:val="both"/>
        <w:rPr>
          <w:rFonts w:ascii="Arial" w:hAnsi="Arial" w:cs="Arial"/>
          <w:color w:val="000000"/>
          <w:sz w:val="22"/>
          <w:szCs w:val="22"/>
        </w:rPr>
      </w:pPr>
      <w:r w:rsidRPr="00815347">
        <w:rPr>
          <w:rFonts w:ascii="Arial" w:hAnsi="Arial" w:cs="Arial"/>
          <w:color w:val="000000"/>
          <w:sz w:val="22"/>
          <w:szCs w:val="22"/>
        </w:rPr>
        <w:t>Pre-seen Exam 2 hours</w:t>
      </w:r>
      <w:r w:rsidRPr="00815347">
        <w:rPr>
          <w:rFonts w:ascii="Arial" w:hAnsi="Arial" w:cs="Arial"/>
          <w:color w:val="000000"/>
          <w:sz w:val="22"/>
          <w:szCs w:val="22"/>
        </w:rPr>
        <w:tab/>
        <w:t>50%</w:t>
      </w:r>
    </w:p>
    <w:p w14:paraId="533B3DF2" w14:textId="5D5F4CC9" w:rsidR="00F928EF" w:rsidRPr="00815347" w:rsidRDefault="00F928EF" w:rsidP="00F9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atLeast"/>
        <w:jc w:val="both"/>
        <w:rPr>
          <w:rFonts w:ascii="Arial" w:hAnsi="Arial" w:cs="Arial"/>
          <w:color w:val="000000"/>
          <w:sz w:val="22"/>
          <w:szCs w:val="22"/>
        </w:rPr>
      </w:pPr>
      <w:r w:rsidRPr="00815347">
        <w:rPr>
          <w:rFonts w:ascii="Arial" w:hAnsi="Arial" w:cs="Arial"/>
          <w:color w:val="000000"/>
          <w:sz w:val="22"/>
          <w:szCs w:val="22"/>
        </w:rPr>
        <w:t xml:space="preserve">1 x 2,000 word </w:t>
      </w:r>
      <w:proofErr w:type="gramStart"/>
      <w:r w:rsidRPr="00815347">
        <w:rPr>
          <w:rFonts w:ascii="Arial" w:hAnsi="Arial" w:cs="Arial"/>
          <w:color w:val="000000"/>
          <w:sz w:val="22"/>
          <w:szCs w:val="22"/>
        </w:rPr>
        <w:t xml:space="preserve">essay  </w:t>
      </w:r>
      <w:r w:rsidRPr="00815347">
        <w:rPr>
          <w:rFonts w:ascii="Arial" w:hAnsi="Arial" w:cs="Arial"/>
          <w:color w:val="000000"/>
          <w:sz w:val="22"/>
          <w:szCs w:val="22"/>
        </w:rPr>
        <w:tab/>
      </w:r>
      <w:proofErr w:type="gramEnd"/>
      <w:r w:rsidRPr="00815347">
        <w:rPr>
          <w:rFonts w:ascii="Arial" w:hAnsi="Arial" w:cs="Arial"/>
          <w:color w:val="000000"/>
          <w:sz w:val="22"/>
          <w:szCs w:val="22"/>
        </w:rPr>
        <w:t>30%</w:t>
      </w:r>
    </w:p>
    <w:p w14:paraId="22C44EC6" w14:textId="6B1B7ECF" w:rsidR="00F928EF" w:rsidRPr="00815347" w:rsidRDefault="00F928EF" w:rsidP="00F9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atLeast"/>
        <w:jc w:val="both"/>
        <w:rPr>
          <w:rFonts w:ascii="Arial" w:hAnsi="Arial" w:cs="Arial"/>
          <w:color w:val="000000"/>
          <w:sz w:val="22"/>
          <w:szCs w:val="22"/>
        </w:rPr>
      </w:pPr>
      <w:r w:rsidRPr="00815347">
        <w:rPr>
          <w:rFonts w:ascii="Arial" w:hAnsi="Arial" w:cs="Arial"/>
          <w:color w:val="000000"/>
          <w:sz w:val="22"/>
          <w:szCs w:val="22"/>
        </w:rPr>
        <w:t>Team Work</w:t>
      </w:r>
      <w:r w:rsidRPr="00815347">
        <w:rPr>
          <w:rFonts w:ascii="Arial" w:hAnsi="Arial" w:cs="Arial"/>
          <w:color w:val="000000"/>
          <w:sz w:val="22"/>
          <w:szCs w:val="22"/>
        </w:rPr>
        <w:tab/>
      </w:r>
      <w:r w:rsidRPr="00815347">
        <w:rPr>
          <w:rFonts w:ascii="Arial" w:hAnsi="Arial" w:cs="Arial"/>
          <w:color w:val="000000"/>
          <w:sz w:val="22"/>
          <w:szCs w:val="22"/>
        </w:rPr>
        <w:tab/>
      </w:r>
      <w:r w:rsidRPr="00815347">
        <w:rPr>
          <w:rFonts w:ascii="Arial" w:hAnsi="Arial" w:cs="Arial"/>
          <w:color w:val="000000"/>
          <w:sz w:val="22"/>
          <w:szCs w:val="22"/>
        </w:rPr>
        <w:tab/>
        <w:t>20%</w:t>
      </w:r>
    </w:p>
    <w:p w14:paraId="7C0D8BBA" w14:textId="77777777" w:rsidR="00F928EF" w:rsidRPr="00815347" w:rsidRDefault="00F928EF" w:rsidP="00EB4C10">
      <w:pPr>
        <w:widowControl/>
        <w:overflowPunct/>
        <w:autoSpaceDE/>
        <w:autoSpaceDN/>
        <w:adjustRightInd/>
        <w:jc w:val="both"/>
        <w:textAlignment w:val="auto"/>
        <w:rPr>
          <w:rFonts w:ascii="Arial" w:hAnsi="Arial" w:cs="Arial"/>
          <w:color w:val="000000"/>
          <w:sz w:val="22"/>
          <w:szCs w:val="22"/>
        </w:rPr>
      </w:pPr>
    </w:p>
    <w:p w14:paraId="7A4566A8" w14:textId="77777777" w:rsidR="00F928EF" w:rsidRPr="00815347" w:rsidRDefault="00F928EF" w:rsidP="00EB4C10">
      <w:pPr>
        <w:widowControl/>
        <w:overflowPunct/>
        <w:autoSpaceDE/>
        <w:autoSpaceDN/>
        <w:adjustRightInd/>
        <w:jc w:val="both"/>
        <w:textAlignment w:val="auto"/>
        <w:rPr>
          <w:rFonts w:ascii="Arial" w:hAnsi="Arial" w:cs="Arial"/>
          <w:b/>
          <w:bCs/>
          <w:color w:val="000000"/>
          <w:sz w:val="22"/>
          <w:szCs w:val="22"/>
        </w:rPr>
      </w:pPr>
    </w:p>
    <w:p w14:paraId="65960482" w14:textId="33CC2FEC" w:rsidR="00EB4C10" w:rsidRPr="00815347" w:rsidRDefault="00F928EF" w:rsidP="00EB4C10">
      <w:pPr>
        <w:widowControl/>
        <w:overflowPunct/>
        <w:autoSpaceDE/>
        <w:autoSpaceDN/>
        <w:adjustRightInd/>
        <w:jc w:val="both"/>
        <w:textAlignment w:val="auto"/>
        <w:rPr>
          <w:rFonts w:ascii="Arial" w:hAnsi="Arial" w:cs="Arial"/>
          <w:b/>
          <w:bCs/>
          <w:color w:val="000000"/>
          <w:sz w:val="22"/>
          <w:szCs w:val="22"/>
        </w:rPr>
      </w:pPr>
      <w:r w:rsidRPr="00815347">
        <w:rPr>
          <w:rFonts w:ascii="Arial" w:hAnsi="Arial" w:cs="Arial"/>
          <w:b/>
          <w:bCs/>
          <w:color w:val="000000"/>
          <w:sz w:val="22"/>
          <w:szCs w:val="22"/>
        </w:rPr>
        <w:t>MODULE P</w:t>
      </w:r>
      <w:r w:rsidR="00815347">
        <w:rPr>
          <w:rFonts w:ascii="Arial" w:hAnsi="Arial" w:cs="Arial"/>
          <w:b/>
          <w:bCs/>
          <w:color w:val="000000"/>
          <w:sz w:val="22"/>
          <w:szCs w:val="22"/>
        </w:rPr>
        <w:t>ROGRAMME</w:t>
      </w:r>
    </w:p>
    <w:p w14:paraId="4570BD16" w14:textId="77777777" w:rsidR="00EB4C10" w:rsidRPr="00815347" w:rsidRDefault="00EB4C10" w:rsidP="00EB4C10">
      <w:pPr>
        <w:widowControl/>
        <w:overflowPunct/>
        <w:autoSpaceDE/>
        <w:autoSpaceDN/>
        <w:adjustRightInd/>
        <w:jc w:val="both"/>
        <w:textAlignment w:val="auto"/>
        <w:rPr>
          <w:rFonts w:ascii="Arial" w:hAnsi="Arial" w:cs="Arial"/>
          <w:color w:val="000000"/>
          <w:sz w:val="22"/>
          <w:szCs w:val="22"/>
        </w:rPr>
      </w:pPr>
    </w:p>
    <w:p w14:paraId="569C1DC9" w14:textId="3BC9BFDC" w:rsidR="00EB4C10" w:rsidRPr="00815347" w:rsidRDefault="00EB4C10" w:rsidP="00EB4C10">
      <w:pPr>
        <w:spacing w:line="360" w:lineRule="auto"/>
        <w:jc w:val="both"/>
        <w:rPr>
          <w:rFonts w:ascii="Arial" w:hAnsi="Arial" w:cs="Arial"/>
          <w:b/>
          <w:color w:val="000000"/>
          <w:sz w:val="22"/>
          <w:szCs w:val="22"/>
        </w:rPr>
      </w:pPr>
      <w:r w:rsidRPr="00815347">
        <w:rPr>
          <w:rFonts w:ascii="Arial" w:hAnsi="Arial" w:cs="Arial"/>
          <w:b/>
          <w:color w:val="000000"/>
          <w:sz w:val="22"/>
          <w:szCs w:val="22"/>
        </w:rPr>
        <w:t>Session 1</w:t>
      </w:r>
      <w:r w:rsidR="00815347">
        <w:rPr>
          <w:rFonts w:ascii="Arial" w:hAnsi="Arial" w:cs="Arial"/>
          <w:b/>
          <w:color w:val="000000"/>
          <w:sz w:val="22"/>
          <w:szCs w:val="22"/>
        </w:rPr>
        <w:t xml:space="preserve">      </w:t>
      </w:r>
      <w:r w:rsidRPr="00815347">
        <w:rPr>
          <w:rFonts w:ascii="Arial" w:hAnsi="Arial" w:cs="Arial"/>
          <w:color w:val="000000"/>
          <w:sz w:val="22"/>
          <w:szCs w:val="22"/>
        </w:rPr>
        <w:t>Which theory?</w:t>
      </w:r>
      <w:r w:rsidRPr="00815347">
        <w:rPr>
          <w:rFonts w:ascii="Arial" w:hAnsi="Arial" w:cs="Arial"/>
          <w:b/>
          <w:color w:val="000000"/>
          <w:sz w:val="22"/>
          <w:szCs w:val="22"/>
        </w:rPr>
        <w:t xml:space="preserve"> </w:t>
      </w:r>
      <w:r w:rsidRPr="00815347">
        <w:rPr>
          <w:rFonts w:ascii="Arial" w:hAnsi="Arial" w:cs="Arial"/>
          <w:color w:val="000000"/>
          <w:sz w:val="22"/>
          <w:szCs w:val="22"/>
        </w:rPr>
        <w:t>Islam, Identity and Politics in the Middle East</w:t>
      </w:r>
      <w:r w:rsidRPr="00815347">
        <w:rPr>
          <w:rFonts w:ascii="Arial" w:hAnsi="Arial" w:cs="Arial"/>
          <w:color w:val="000000"/>
          <w:sz w:val="22"/>
          <w:szCs w:val="22"/>
        </w:rPr>
        <w:tab/>
      </w:r>
      <w:r w:rsidRPr="00815347">
        <w:rPr>
          <w:rFonts w:ascii="Arial" w:hAnsi="Arial" w:cs="Arial"/>
          <w:color w:val="000000"/>
          <w:sz w:val="22"/>
          <w:szCs w:val="22"/>
        </w:rPr>
        <w:tab/>
      </w:r>
    </w:p>
    <w:p w14:paraId="3E2F87B4" w14:textId="5A7C4A46" w:rsidR="00EB4C10" w:rsidRPr="00815347" w:rsidRDefault="00EB4C10" w:rsidP="00EB4C10">
      <w:pPr>
        <w:spacing w:line="360" w:lineRule="auto"/>
        <w:jc w:val="both"/>
        <w:rPr>
          <w:rFonts w:ascii="Arial" w:hAnsi="Arial" w:cs="Arial"/>
          <w:b/>
          <w:color w:val="000000"/>
          <w:sz w:val="22"/>
          <w:szCs w:val="22"/>
        </w:rPr>
      </w:pPr>
      <w:r w:rsidRPr="00815347">
        <w:rPr>
          <w:rFonts w:ascii="Arial" w:hAnsi="Arial" w:cs="Arial"/>
          <w:b/>
          <w:color w:val="000000"/>
          <w:sz w:val="22"/>
          <w:szCs w:val="22"/>
        </w:rPr>
        <w:t>Session 2</w:t>
      </w:r>
      <w:r w:rsidRPr="00815347">
        <w:rPr>
          <w:rFonts w:ascii="Arial" w:hAnsi="Arial" w:cs="Arial"/>
          <w:color w:val="000000"/>
          <w:sz w:val="22"/>
          <w:szCs w:val="22"/>
        </w:rPr>
        <w:tab/>
      </w:r>
      <w:r w:rsidR="0029275C" w:rsidRPr="0029275C">
        <w:rPr>
          <w:rFonts w:ascii="Arial" w:hAnsi="Arial" w:cs="Arial"/>
          <w:color w:val="000000"/>
          <w:sz w:val="22"/>
          <w:szCs w:val="22"/>
        </w:rPr>
        <w:t>Islamic Revolution and Politics in the Middle East: Iran</w:t>
      </w:r>
    </w:p>
    <w:p w14:paraId="4075DC82" w14:textId="2B336D9E" w:rsidR="00EB4C10" w:rsidRPr="00815347" w:rsidRDefault="00EB4C10" w:rsidP="00EB4C10">
      <w:pPr>
        <w:spacing w:line="360" w:lineRule="auto"/>
        <w:jc w:val="both"/>
        <w:rPr>
          <w:rFonts w:ascii="Arial" w:hAnsi="Arial" w:cs="Arial"/>
          <w:color w:val="000000"/>
          <w:sz w:val="22"/>
          <w:szCs w:val="22"/>
        </w:rPr>
      </w:pPr>
      <w:r w:rsidRPr="00815347">
        <w:rPr>
          <w:rFonts w:ascii="Arial" w:hAnsi="Arial" w:cs="Arial"/>
          <w:b/>
          <w:color w:val="000000"/>
          <w:sz w:val="22"/>
          <w:szCs w:val="22"/>
        </w:rPr>
        <w:t>Session 3</w:t>
      </w:r>
      <w:r w:rsidRPr="00815347">
        <w:rPr>
          <w:rFonts w:ascii="Arial" w:hAnsi="Arial" w:cs="Arial"/>
          <w:b/>
          <w:color w:val="000000"/>
          <w:sz w:val="22"/>
          <w:szCs w:val="22"/>
        </w:rPr>
        <w:tab/>
      </w:r>
      <w:r w:rsidR="0029275C" w:rsidRPr="0029275C">
        <w:rPr>
          <w:rFonts w:ascii="Arial" w:hAnsi="Arial" w:cs="Arial"/>
          <w:bCs/>
          <w:color w:val="000000"/>
          <w:sz w:val="22"/>
          <w:szCs w:val="22"/>
        </w:rPr>
        <w:t>The Importance of Nationalism in the Middle East: Iraq</w:t>
      </w:r>
    </w:p>
    <w:p w14:paraId="04993215" w14:textId="1FE2FD08" w:rsidR="00EB4C10" w:rsidRPr="00815347" w:rsidRDefault="00EB4C10" w:rsidP="00EB4C10">
      <w:pPr>
        <w:spacing w:line="360" w:lineRule="auto"/>
        <w:jc w:val="both"/>
        <w:rPr>
          <w:rFonts w:ascii="Arial" w:hAnsi="Arial" w:cs="Arial"/>
          <w:b/>
          <w:color w:val="000000"/>
          <w:sz w:val="22"/>
          <w:szCs w:val="22"/>
        </w:rPr>
      </w:pPr>
      <w:r w:rsidRPr="00815347">
        <w:rPr>
          <w:rFonts w:ascii="Arial" w:hAnsi="Arial" w:cs="Arial"/>
          <w:b/>
          <w:color w:val="000000"/>
          <w:sz w:val="22"/>
          <w:szCs w:val="22"/>
        </w:rPr>
        <w:t>Session 4</w:t>
      </w:r>
      <w:r w:rsidRPr="00815347">
        <w:rPr>
          <w:rFonts w:ascii="Arial" w:hAnsi="Arial" w:cs="Arial"/>
          <w:b/>
          <w:color w:val="000000"/>
          <w:sz w:val="22"/>
          <w:szCs w:val="22"/>
        </w:rPr>
        <w:tab/>
      </w:r>
      <w:r w:rsidR="0029275C" w:rsidRPr="0029275C">
        <w:rPr>
          <w:rFonts w:ascii="Arial" w:hAnsi="Arial" w:cs="Arial"/>
          <w:bCs/>
          <w:color w:val="000000"/>
          <w:sz w:val="22"/>
          <w:szCs w:val="22"/>
        </w:rPr>
        <w:t>The Question of Secularism in the Middle East: Turkey</w:t>
      </w:r>
      <w:r w:rsidR="0029275C" w:rsidRPr="0029275C">
        <w:rPr>
          <w:rFonts w:ascii="Arial" w:hAnsi="Arial" w:cs="Arial"/>
          <w:b/>
          <w:color w:val="000000"/>
          <w:sz w:val="22"/>
          <w:szCs w:val="22"/>
        </w:rPr>
        <w:t xml:space="preserve">     </w:t>
      </w:r>
    </w:p>
    <w:p w14:paraId="042314B7" w14:textId="7DF5DE3D" w:rsidR="00EB4C10" w:rsidRPr="00815347" w:rsidRDefault="00EB4C10" w:rsidP="00EB4C10">
      <w:pPr>
        <w:spacing w:line="360" w:lineRule="auto"/>
        <w:jc w:val="both"/>
        <w:rPr>
          <w:rFonts w:ascii="Arial" w:hAnsi="Arial" w:cs="Arial"/>
          <w:b/>
          <w:color w:val="000000"/>
          <w:sz w:val="22"/>
          <w:szCs w:val="22"/>
        </w:rPr>
      </w:pPr>
      <w:r w:rsidRPr="00815347">
        <w:rPr>
          <w:rFonts w:ascii="Arial" w:hAnsi="Arial" w:cs="Arial"/>
          <w:b/>
          <w:color w:val="000000"/>
          <w:sz w:val="22"/>
          <w:szCs w:val="22"/>
        </w:rPr>
        <w:t>Session 5</w:t>
      </w:r>
      <w:r w:rsidRPr="00815347">
        <w:rPr>
          <w:rFonts w:ascii="Arial" w:hAnsi="Arial" w:cs="Arial"/>
          <w:color w:val="000000"/>
          <w:sz w:val="22"/>
          <w:szCs w:val="22"/>
        </w:rPr>
        <w:t xml:space="preserve">      </w:t>
      </w:r>
      <w:r w:rsidR="00815347">
        <w:rPr>
          <w:rFonts w:ascii="Arial" w:hAnsi="Arial" w:cs="Arial"/>
          <w:color w:val="000000"/>
          <w:sz w:val="22"/>
          <w:szCs w:val="22"/>
        </w:rPr>
        <w:t xml:space="preserve"> </w:t>
      </w:r>
      <w:r w:rsidR="0029275C" w:rsidRPr="0029275C">
        <w:rPr>
          <w:rFonts w:ascii="Arial" w:hAnsi="Arial" w:cs="Arial"/>
          <w:color w:val="000000"/>
          <w:sz w:val="22"/>
          <w:szCs w:val="22"/>
        </w:rPr>
        <w:t>The Role of Political Identity in the Middle East: Syria</w:t>
      </w:r>
      <w:r w:rsidRPr="00815347">
        <w:rPr>
          <w:rFonts w:ascii="Arial" w:hAnsi="Arial" w:cs="Arial"/>
          <w:color w:val="000000"/>
          <w:sz w:val="22"/>
          <w:szCs w:val="22"/>
        </w:rPr>
        <w:tab/>
      </w:r>
      <w:r w:rsidRPr="00815347">
        <w:rPr>
          <w:rFonts w:ascii="Arial" w:hAnsi="Arial" w:cs="Arial"/>
          <w:color w:val="000000"/>
          <w:sz w:val="22"/>
          <w:szCs w:val="22"/>
        </w:rPr>
        <w:tab/>
      </w:r>
      <w:r w:rsidRPr="00815347">
        <w:rPr>
          <w:rFonts w:ascii="Arial" w:hAnsi="Arial" w:cs="Arial"/>
          <w:color w:val="000000"/>
          <w:sz w:val="22"/>
          <w:szCs w:val="22"/>
        </w:rPr>
        <w:tab/>
      </w:r>
    </w:p>
    <w:p w14:paraId="1F9802C8" w14:textId="505A51B0" w:rsidR="00EB4C10" w:rsidRPr="00815347" w:rsidRDefault="00EB4C10" w:rsidP="00EB4C10">
      <w:pPr>
        <w:spacing w:line="360" w:lineRule="auto"/>
        <w:jc w:val="both"/>
        <w:rPr>
          <w:rFonts w:ascii="Arial" w:hAnsi="Arial" w:cs="Arial"/>
          <w:color w:val="000000"/>
          <w:sz w:val="22"/>
          <w:szCs w:val="22"/>
        </w:rPr>
      </w:pPr>
      <w:r w:rsidRPr="00815347">
        <w:rPr>
          <w:rFonts w:ascii="Arial" w:hAnsi="Arial" w:cs="Arial"/>
          <w:b/>
          <w:color w:val="000000"/>
          <w:sz w:val="22"/>
          <w:szCs w:val="22"/>
        </w:rPr>
        <w:t>Session 6</w:t>
      </w:r>
      <w:r w:rsidRPr="00815347">
        <w:rPr>
          <w:rFonts w:ascii="Arial" w:hAnsi="Arial" w:cs="Arial"/>
          <w:b/>
          <w:color w:val="000000"/>
          <w:sz w:val="22"/>
          <w:szCs w:val="22"/>
        </w:rPr>
        <w:tab/>
      </w:r>
      <w:r w:rsidR="0029275C" w:rsidRPr="0029275C">
        <w:rPr>
          <w:rFonts w:ascii="Arial" w:hAnsi="Arial" w:cs="Arial"/>
          <w:bCs/>
          <w:color w:val="000000"/>
          <w:sz w:val="22"/>
          <w:szCs w:val="22"/>
        </w:rPr>
        <w:t>Between Arab Nationalism and Islamism in the Middle East: Egypt</w:t>
      </w:r>
    </w:p>
    <w:p w14:paraId="2C12A9F5" w14:textId="1E4647F5" w:rsidR="00980261" w:rsidRPr="00815347" w:rsidRDefault="00EB4C10" w:rsidP="00EB4C10">
      <w:pPr>
        <w:spacing w:line="360" w:lineRule="auto"/>
        <w:jc w:val="both"/>
        <w:rPr>
          <w:rFonts w:ascii="Arial" w:hAnsi="Arial" w:cs="Arial"/>
          <w:color w:val="000000"/>
          <w:sz w:val="22"/>
          <w:szCs w:val="22"/>
        </w:rPr>
      </w:pPr>
      <w:r w:rsidRPr="00815347">
        <w:rPr>
          <w:rFonts w:ascii="Arial" w:hAnsi="Arial" w:cs="Arial"/>
          <w:b/>
          <w:bCs/>
          <w:color w:val="000000"/>
          <w:sz w:val="22"/>
          <w:szCs w:val="22"/>
        </w:rPr>
        <w:t>Session 7</w:t>
      </w:r>
      <w:r w:rsidRPr="00815347">
        <w:rPr>
          <w:rFonts w:ascii="Arial" w:hAnsi="Arial" w:cs="Arial"/>
          <w:color w:val="000000"/>
          <w:sz w:val="22"/>
          <w:szCs w:val="22"/>
        </w:rPr>
        <w:t xml:space="preserve">      Comparative Analysis of Middle Eastern Countries in International Politics</w:t>
      </w:r>
    </w:p>
    <w:p w14:paraId="4CF7D3CD" w14:textId="5A8530C5" w:rsidR="00980261" w:rsidRPr="00815347" w:rsidRDefault="00980261" w:rsidP="00EB4C10">
      <w:pPr>
        <w:spacing w:line="360" w:lineRule="auto"/>
        <w:jc w:val="both"/>
        <w:rPr>
          <w:rFonts w:ascii="Arial" w:hAnsi="Arial" w:cs="Arial"/>
          <w:color w:val="000000"/>
          <w:sz w:val="22"/>
          <w:szCs w:val="22"/>
        </w:rPr>
      </w:pPr>
    </w:p>
    <w:p w14:paraId="42ACD27A" w14:textId="2E331803" w:rsidR="00980261" w:rsidRDefault="00980261" w:rsidP="00EB4C10">
      <w:pPr>
        <w:spacing w:line="360" w:lineRule="auto"/>
        <w:jc w:val="both"/>
        <w:rPr>
          <w:rFonts w:ascii="Arial" w:hAnsi="Arial" w:cs="Arial"/>
          <w:color w:val="000000"/>
          <w:sz w:val="22"/>
          <w:szCs w:val="22"/>
        </w:rPr>
      </w:pPr>
    </w:p>
    <w:p w14:paraId="792CE9F4" w14:textId="4B181EB1" w:rsidR="00815347" w:rsidRDefault="00815347" w:rsidP="00EB4C10">
      <w:pPr>
        <w:spacing w:line="360" w:lineRule="auto"/>
        <w:jc w:val="both"/>
        <w:rPr>
          <w:rFonts w:ascii="Arial" w:hAnsi="Arial" w:cs="Arial"/>
          <w:color w:val="000000"/>
          <w:sz w:val="22"/>
          <w:szCs w:val="22"/>
        </w:rPr>
      </w:pPr>
    </w:p>
    <w:p w14:paraId="775E3940" w14:textId="74C73AFE" w:rsidR="00815347" w:rsidRDefault="00815347" w:rsidP="00EB4C10">
      <w:pPr>
        <w:spacing w:line="360" w:lineRule="auto"/>
        <w:jc w:val="both"/>
        <w:rPr>
          <w:rFonts w:ascii="Arial" w:hAnsi="Arial" w:cs="Arial"/>
          <w:color w:val="000000"/>
          <w:sz w:val="22"/>
          <w:szCs w:val="22"/>
        </w:rPr>
      </w:pPr>
    </w:p>
    <w:p w14:paraId="1A2F0E19" w14:textId="77777777" w:rsidR="00815347" w:rsidRPr="00815347" w:rsidRDefault="00815347" w:rsidP="00EB4C10">
      <w:pPr>
        <w:spacing w:line="360" w:lineRule="auto"/>
        <w:jc w:val="both"/>
        <w:rPr>
          <w:rFonts w:ascii="Arial" w:hAnsi="Arial" w:cs="Arial"/>
          <w:color w:val="000000"/>
          <w:sz w:val="22"/>
          <w:szCs w:val="22"/>
        </w:rPr>
      </w:pPr>
    </w:p>
    <w:p w14:paraId="3482230C" w14:textId="7F876117" w:rsidR="00980261" w:rsidRPr="00815347" w:rsidRDefault="00980261" w:rsidP="00EB4C10">
      <w:pPr>
        <w:spacing w:line="360" w:lineRule="auto"/>
        <w:jc w:val="both"/>
        <w:rPr>
          <w:rFonts w:ascii="Arial" w:hAnsi="Arial" w:cs="Arial"/>
          <w:color w:val="000000"/>
          <w:sz w:val="22"/>
          <w:szCs w:val="22"/>
        </w:rPr>
      </w:pPr>
    </w:p>
    <w:p w14:paraId="07A4B87A" w14:textId="5545E361" w:rsidR="00980261" w:rsidRPr="00815347" w:rsidRDefault="00980261" w:rsidP="00EB4C10">
      <w:pPr>
        <w:spacing w:line="360" w:lineRule="auto"/>
        <w:jc w:val="both"/>
        <w:rPr>
          <w:rFonts w:ascii="Arial" w:hAnsi="Arial" w:cs="Arial"/>
          <w:color w:val="000000"/>
          <w:sz w:val="22"/>
          <w:szCs w:val="22"/>
        </w:rPr>
      </w:pPr>
    </w:p>
    <w:p w14:paraId="47255163" w14:textId="51C636DB"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jc w:val="both"/>
        <w:rPr>
          <w:rFonts w:ascii="Arial" w:hAnsi="Arial" w:cs="Arial"/>
          <w:b/>
          <w:color w:val="000000"/>
          <w:sz w:val="22"/>
          <w:szCs w:val="22"/>
        </w:rPr>
      </w:pPr>
      <w:r w:rsidRPr="00815347">
        <w:rPr>
          <w:rFonts w:ascii="Arial" w:hAnsi="Arial" w:cs="Arial"/>
          <w:b/>
          <w:color w:val="000000"/>
          <w:sz w:val="22"/>
          <w:szCs w:val="22"/>
        </w:rPr>
        <w:lastRenderedPageBreak/>
        <w:t xml:space="preserve">Session 1: Which theory? Islam, </w:t>
      </w:r>
      <w:r w:rsidR="00751D5E">
        <w:rPr>
          <w:rFonts w:ascii="Arial" w:hAnsi="Arial" w:cs="Arial"/>
          <w:b/>
          <w:color w:val="000000"/>
          <w:sz w:val="22"/>
          <w:szCs w:val="22"/>
        </w:rPr>
        <w:t>I</w:t>
      </w:r>
      <w:r w:rsidRPr="00815347">
        <w:rPr>
          <w:rFonts w:ascii="Arial" w:hAnsi="Arial" w:cs="Arial"/>
          <w:b/>
          <w:color w:val="000000"/>
          <w:sz w:val="22"/>
          <w:szCs w:val="22"/>
        </w:rPr>
        <w:t>dentity and Politics in the Middle East</w:t>
      </w:r>
    </w:p>
    <w:p w14:paraId="7DB028B7"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6A16E7F1"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Discussion Questions</w:t>
      </w:r>
    </w:p>
    <w:p w14:paraId="0BCD054F" w14:textId="77777777" w:rsidR="00980261" w:rsidRPr="00815347" w:rsidRDefault="00980261" w:rsidP="00980261">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jc w:val="both"/>
        <w:textAlignment w:val="auto"/>
        <w:rPr>
          <w:rFonts w:ascii="Arial" w:hAnsi="Arial" w:cs="Arial"/>
          <w:color w:val="000000"/>
          <w:sz w:val="22"/>
          <w:szCs w:val="22"/>
        </w:rPr>
      </w:pPr>
      <w:r w:rsidRPr="00815347">
        <w:rPr>
          <w:rFonts w:ascii="Arial" w:hAnsi="Arial" w:cs="Arial"/>
          <w:color w:val="000000"/>
          <w:sz w:val="22"/>
          <w:szCs w:val="22"/>
        </w:rPr>
        <w:t>How can we study the role of the ‘Islamic belief system’ in international politics?</w:t>
      </w:r>
    </w:p>
    <w:p w14:paraId="53516BBC" w14:textId="58BA8D2D" w:rsidR="00980261" w:rsidRPr="0029275C" w:rsidRDefault="00980261" w:rsidP="00980261">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jc w:val="both"/>
        <w:textAlignment w:val="auto"/>
        <w:rPr>
          <w:rFonts w:ascii="Arial" w:hAnsi="Arial" w:cs="Arial"/>
          <w:b/>
          <w:bCs/>
          <w:color w:val="000000"/>
          <w:sz w:val="22"/>
          <w:szCs w:val="22"/>
        </w:rPr>
      </w:pPr>
      <w:r w:rsidRPr="0029275C">
        <w:rPr>
          <w:rFonts w:ascii="Arial" w:hAnsi="Arial" w:cs="Arial"/>
          <w:b/>
          <w:bCs/>
          <w:color w:val="000000"/>
          <w:sz w:val="22"/>
          <w:szCs w:val="22"/>
        </w:rPr>
        <w:t>What challenges has the rise of</w:t>
      </w:r>
      <w:r w:rsidR="0029275C" w:rsidRPr="0029275C">
        <w:rPr>
          <w:rFonts w:ascii="Arial" w:hAnsi="Arial" w:cs="Arial"/>
          <w:b/>
          <w:bCs/>
          <w:color w:val="000000"/>
          <w:sz w:val="22"/>
          <w:szCs w:val="22"/>
        </w:rPr>
        <w:t xml:space="preserve"> identity’s role in the politics of Middle East</w:t>
      </w:r>
      <w:r w:rsidRPr="0029275C">
        <w:rPr>
          <w:rFonts w:ascii="Arial" w:hAnsi="Arial" w:cs="Arial"/>
          <w:b/>
          <w:bCs/>
          <w:color w:val="000000"/>
          <w:sz w:val="22"/>
          <w:szCs w:val="22"/>
        </w:rPr>
        <w:t>?</w:t>
      </w:r>
    </w:p>
    <w:p w14:paraId="759EE26F" w14:textId="6F1F2F6B" w:rsidR="00980261" w:rsidRPr="00815347" w:rsidRDefault="00980261" w:rsidP="00980261">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jc w:val="both"/>
        <w:textAlignment w:val="auto"/>
        <w:rPr>
          <w:rFonts w:ascii="Arial" w:hAnsi="Arial" w:cs="Arial"/>
          <w:color w:val="000000"/>
          <w:sz w:val="22"/>
          <w:szCs w:val="22"/>
        </w:rPr>
      </w:pPr>
      <w:r w:rsidRPr="00815347">
        <w:rPr>
          <w:rFonts w:ascii="Arial" w:hAnsi="Arial" w:cs="Arial"/>
          <w:color w:val="000000"/>
          <w:sz w:val="22"/>
          <w:szCs w:val="22"/>
        </w:rPr>
        <w:t>Which theories are the most useful to understand the relationship between Islam and foreign policy-making in Muslim countries in the Middle East?</w:t>
      </w:r>
    </w:p>
    <w:p w14:paraId="6B61C60A"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Key Readings</w:t>
      </w:r>
    </w:p>
    <w:p w14:paraId="20F76871" w14:textId="77777777" w:rsidR="00980261" w:rsidRPr="00815347" w:rsidRDefault="00980261" w:rsidP="00980261">
      <w:pPr>
        <w:rPr>
          <w:rFonts w:ascii="Arial" w:hAnsi="Arial" w:cs="Arial"/>
          <w:sz w:val="22"/>
          <w:szCs w:val="22"/>
        </w:rPr>
      </w:pPr>
      <w:r w:rsidRPr="00815347">
        <w:rPr>
          <w:rFonts w:ascii="Arial" w:hAnsi="Arial" w:cs="Arial"/>
          <w:sz w:val="22"/>
          <w:szCs w:val="22"/>
        </w:rPr>
        <w:t xml:space="preserve">B. A. Robertson, ‘The Islamic Belief System,’ in </w:t>
      </w:r>
      <w:r w:rsidRPr="00815347">
        <w:rPr>
          <w:rFonts w:ascii="Arial" w:hAnsi="Arial" w:cs="Arial"/>
          <w:i/>
          <w:color w:val="000000"/>
          <w:sz w:val="22"/>
          <w:szCs w:val="22"/>
        </w:rPr>
        <w:t>Belief Systems and the Study of International Relations</w:t>
      </w:r>
      <w:r w:rsidRPr="00815347">
        <w:rPr>
          <w:rFonts w:ascii="Arial" w:hAnsi="Arial" w:cs="Arial"/>
          <w:color w:val="000000"/>
          <w:sz w:val="22"/>
          <w:szCs w:val="22"/>
        </w:rPr>
        <w:t xml:space="preserve">, Oxford: Blackwell (1988) </w:t>
      </w:r>
    </w:p>
    <w:p w14:paraId="4E6E85CD" w14:textId="77777777" w:rsidR="00980261" w:rsidRPr="00815347" w:rsidRDefault="00980261" w:rsidP="00980261">
      <w:pPr>
        <w:jc w:val="both"/>
        <w:rPr>
          <w:rFonts w:ascii="Arial" w:hAnsi="Arial" w:cs="Arial"/>
          <w:color w:val="000000"/>
          <w:sz w:val="22"/>
          <w:szCs w:val="22"/>
        </w:rPr>
      </w:pPr>
      <w:r w:rsidRPr="00815347">
        <w:rPr>
          <w:rFonts w:ascii="Arial" w:hAnsi="Arial" w:cs="Arial"/>
          <w:color w:val="000000"/>
          <w:sz w:val="22"/>
          <w:szCs w:val="22"/>
        </w:rPr>
        <w:t xml:space="preserve">Shaffer, B. </w:t>
      </w:r>
      <w:r w:rsidRPr="00815347">
        <w:rPr>
          <w:rFonts w:ascii="Arial" w:hAnsi="Arial" w:cs="Arial"/>
          <w:i/>
          <w:color w:val="000000"/>
          <w:sz w:val="22"/>
          <w:szCs w:val="22"/>
        </w:rPr>
        <w:t xml:space="preserve">The Limits of Culture: Islam and Foreign Policy </w:t>
      </w:r>
      <w:r w:rsidRPr="00815347">
        <w:rPr>
          <w:rFonts w:ascii="Arial" w:hAnsi="Arial" w:cs="Arial"/>
          <w:color w:val="000000"/>
          <w:sz w:val="22"/>
          <w:szCs w:val="22"/>
        </w:rPr>
        <w:t>(2006) Chapter 1</w:t>
      </w:r>
    </w:p>
    <w:p w14:paraId="010FDFA5"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p>
    <w:p w14:paraId="59036C12"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r w:rsidRPr="00815347">
        <w:rPr>
          <w:rFonts w:ascii="Arial" w:hAnsi="Arial" w:cs="Arial"/>
          <w:b/>
          <w:color w:val="000000"/>
          <w:sz w:val="22"/>
          <w:szCs w:val="22"/>
        </w:rPr>
        <w:t>Recommended Readings</w:t>
      </w:r>
    </w:p>
    <w:p w14:paraId="7355D20B" w14:textId="77777777" w:rsidR="00980261" w:rsidRPr="00815347" w:rsidRDefault="00980261" w:rsidP="00980261">
      <w:pPr>
        <w:jc w:val="both"/>
        <w:rPr>
          <w:rFonts w:ascii="Arial" w:hAnsi="Arial" w:cs="Arial"/>
          <w:color w:val="000000"/>
          <w:sz w:val="22"/>
          <w:szCs w:val="22"/>
        </w:rPr>
      </w:pPr>
      <w:proofErr w:type="spellStart"/>
      <w:r w:rsidRPr="00815347">
        <w:rPr>
          <w:rFonts w:ascii="Arial" w:hAnsi="Arial" w:cs="Arial"/>
          <w:color w:val="000000"/>
          <w:sz w:val="22"/>
          <w:szCs w:val="22"/>
        </w:rPr>
        <w:t>Arkoun</w:t>
      </w:r>
      <w:proofErr w:type="spellEnd"/>
      <w:r w:rsidRPr="00815347">
        <w:rPr>
          <w:rFonts w:ascii="Arial" w:hAnsi="Arial" w:cs="Arial"/>
          <w:color w:val="000000"/>
          <w:sz w:val="22"/>
          <w:szCs w:val="22"/>
        </w:rPr>
        <w:t xml:space="preserve">, M. ‘Rethinking Islam Today,’ </w:t>
      </w:r>
      <w:r w:rsidRPr="00815347">
        <w:rPr>
          <w:rFonts w:ascii="Arial" w:hAnsi="Arial" w:cs="Arial"/>
          <w:i/>
          <w:color w:val="000000"/>
          <w:sz w:val="22"/>
          <w:szCs w:val="22"/>
        </w:rPr>
        <w:t>Annals of the American Academy of Political and Social Science</w:t>
      </w:r>
      <w:r w:rsidRPr="00815347">
        <w:rPr>
          <w:rFonts w:ascii="Arial" w:hAnsi="Arial" w:cs="Arial"/>
          <w:color w:val="000000"/>
          <w:sz w:val="22"/>
          <w:szCs w:val="22"/>
        </w:rPr>
        <w:t xml:space="preserve"> (July 2003: 588)</w:t>
      </w:r>
    </w:p>
    <w:p w14:paraId="3E67DDB1" w14:textId="77777777" w:rsidR="00980261" w:rsidRPr="00815347" w:rsidRDefault="00980261" w:rsidP="00980261">
      <w:pPr>
        <w:ind w:left="567" w:hanging="567"/>
        <w:jc w:val="both"/>
        <w:rPr>
          <w:rFonts w:ascii="Arial" w:hAnsi="Arial" w:cs="Arial"/>
          <w:b/>
          <w:color w:val="000000"/>
          <w:sz w:val="22"/>
          <w:szCs w:val="22"/>
        </w:rPr>
      </w:pP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A. ‘Islam in foreign policy: some methodological issues’,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 </w:t>
      </w:r>
      <w:r w:rsidRPr="00815347">
        <w:rPr>
          <w:rStyle w:val="Vurgu"/>
          <w:rFonts w:ascii="Arial" w:hAnsi="Arial" w:cs="Arial"/>
          <w:color w:val="000000"/>
          <w:sz w:val="22"/>
          <w:szCs w:val="22"/>
        </w:rPr>
        <w:t>DS39 I8</w:t>
      </w:r>
    </w:p>
    <w:p w14:paraId="31B0A625" w14:textId="77777777" w:rsidR="00980261" w:rsidRPr="00815347"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Telhami</w:t>
      </w:r>
      <w:proofErr w:type="spellEnd"/>
      <w:r w:rsidRPr="00815347">
        <w:rPr>
          <w:rFonts w:ascii="Arial" w:hAnsi="Arial" w:cs="Arial"/>
          <w:color w:val="000000"/>
          <w:sz w:val="22"/>
          <w:szCs w:val="22"/>
        </w:rPr>
        <w:t xml:space="preserve">, S and M </w:t>
      </w:r>
      <w:proofErr w:type="spellStart"/>
      <w:proofErr w:type="gramStart"/>
      <w:r w:rsidRPr="00815347">
        <w:rPr>
          <w:rFonts w:ascii="Arial" w:hAnsi="Arial" w:cs="Arial"/>
          <w:color w:val="000000"/>
          <w:sz w:val="22"/>
          <w:szCs w:val="22"/>
        </w:rPr>
        <w:t>Barneett</w:t>
      </w:r>
      <w:proofErr w:type="spellEnd"/>
      <w:r w:rsidRPr="00815347">
        <w:rPr>
          <w:rFonts w:ascii="Arial" w:hAnsi="Arial" w:cs="Arial"/>
          <w:color w:val="000000"/>
          <w:sz w:val="22"/>
          <w:szCs w:val="22"/>
        </w:rPr>
        <w:t xml:space="preserve"> ,</w:t>
      </w:r>
      <w:proofErr w:type="gramEnd"/>
      <w:r w:rsidRPr="00815347">
        <w:rPr>
          <w:rFonts w:ascii="Arial" w:hAnsi="Arial" w:cs="Arial"/>
          <w:color w:val="000000"/>
          <w:sz w:val="22"/>
          <w:szCs w:val="22"/>
        </w:rPr>
        <w:t xml:space="preserve"> ‘Introduction: Identity and Foreign Policy in the Middle East (Chap 1) in </w:t>
      </w:r>
      <w:r w:rsidRPr="00815347">
        <w:rPr>
          <w:rFonts w:ascii="Arial" w:hAnsi="Arial" w:cs="Arial"/>
          <w:i/>
          <w:color w:val="000000"/>
          <w:sz w:val="22"/>
          <w:szCs w:val="22"/>
        </w:rPr>
        <w:t xml:space="preserve">Identity and Foreign Policy in the Middle East, </w:t>
      </w:r>
      <w:proofErr w:type="spellStart"/>
      <w:r w:rsidRPr="00815347">
        <w:rPr>
          <w:rFonts w:ascii="Arial" w:hAnsi="Arial" w:cs="Arial"/>
          <w:color w:val="000000"/>
          <w:sz w:val="22"/>
          <w:szCs w:val="22"/>
        </w:rPr>
        <w:t>Telhami</w:t>
      </w:r>
      <w:proofErr w:type="spellEnd"/>
      <w:r w:rsidRPr="00815347">
        <w:rPr>
          <w:rFonts w:ascii="Arial" w:hAnsi="Arial" w:cs="Arial"/>
          <w:color w:val="000000"/>
          <w:sz w:val="22"/>
          <w:szCs w:val="22"/>
        </w:rPr>
        <w:t xml:space="preserve"> S and M </w:t>
      </w:r>
      <w:proofErr w:type="spellStart"/>
      <w:r w:rsidRPr="00815347">
        <w:rPr>
          <w:rFonts w:ascii="Arial" w:hAnsi="Arial" w:cs="Arial"/>
          <w:color w:val="000000"/>
          <w:sz w:val="22"/>
          <w:szCs w:val="22"/>
        </w:rPr>
        <w:t>Barneett</w:t>
      </w:r>
      <w:proofErr w:type="spellEnd"/>
      <w:r w:rsidRPr="00815347">
        <w:rPr>
          <w:rFonts w:ascii="Arial" w:hAnsi="Arial" w:cs="Arial"/>
          <w:color w:val="000000"/>
          <w:sz w:val="22"/>
          <w:szCs w:val="22"/>
        </w:rPr>
        <w:t xml:space="preserve"> (eds) (2002)</w:t>
      </w:r>
    </w:p>
    <w:p w14:paraId="60E2A0EC"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jc w:val="both"/>
        <w:rPr>
          <w:rFonts w:ascii="Arial" w:hAnsi="Arial" w:cs="Arial"/>
          <w:b/>
          <w:color w:val="000000"/>
          <w:sz w:val="22"/>
          <w:szCs w:val="22"/>
        </w:rPr>
      </w:pPr>
      <w:r w:rsidRPr="00815347">
        <w:rPr>
          <w:rFonts w:ascii="Arial" w:hAnsi="Arial" w:cs="Arial"/>
          <w:color w:val="000000"/>
          <w:sz w:val="22"/>
          <w:szCs w:val="22"/>
        </w:rPr>
        <w:t xml:space="preserve">MacLean, J. </w:t>
      </w:r>
      <w:r w:rsidRPr="00815347">
        <w:rPr>
          <w:rFonts w:ascii="Arial" w:hAnsi="Arial" w:cs="Arial"/>
          <w:i/>
          <w:color w:val="000000"/>
          <w:sz w:val="22"/>
          <w:szCs w:val="22"/>
        </w:rPr>
        <w:t>‘</w:t>
      </w:r>
      <w:r w:rsidRPr="00815347">
        <w:rPr>
          <w:rFonts w:ascii="Arial" w:hAnsi="Arial" w:cs="Arial"/>
          <w:color w:val="000000"/>
          <w:sz w:val="22"/>
          <w:szCs w:val="22"/>
        </w:rPr>
        <w:t xml:space="preserve">Belief Systems and ideology in International Relations: </w:t>
      </w:r>
      <w:proofErr w:type="gramStart"/>
      <w:r w:rsidRPr="00815347">
        <w:rPr>
          <w:rFonts w:ascii="Arial" w:hAnsi="Arial" w:cs="Arial"/>
          <w:color w:val="000000"/>
          <w:sz w:val="22"/>
          <w:szCs w:val="22"/>
        </w:rPr>
        <w:t>a</w:t>
      </w:r>
      <w:proofErr w:type="gramEnd"/>
      <w:r w:rsidRPr="00815347">
        <w:rPr>
          <w:rFonts w:ascii="Arial" w:hAnsi="Arial" w:cs="Arial"/>
          <w:color w:val="000000"/>
          <w:sz w:val="22"/>
          <w:szCs w:val="22"/>
        </w:rPr>
        <w:t xml:space="preserve"> Critical Approach’ in </w:t>
      </w:r>
      <w:r w:rsidRPr="00815347">
        <w:rPr>
          <w:rFonts w:ascii="Arial" w:hAnsi="Arial" w:cs="Arial"/>
          <w:i/>
          <w:color w:val="000000"/>
          <w:sz w:val="22"/>
          <w:szCs w:val="22"/>
        </w:rPr>
        <w:t>Belief Systems and the Study of International Relations</w:t>
      </w:r>
      <w:r w:rsidRPr="00815347">
        <w:rPr>
          <w:rFonts w:ascii="Arial" w:hAnsi="Arial" w:cs="Arial"/>
          <w:color w:val="000000"/>
          <w:sz w:val="22"/>
          <w:szCs w:val="22"/>
        </w:rPr>
        <w:t>, Oxford: Blackwell (1988)</w:t>
      </w:r>
    </w:p>
    <w:p w14:paraId="71446283"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Arial" w:hAnsi="Arial" w:cs="Arial"/>
          <w:b/>
          <w:color w:val="000000"/>
          <w:sz w:val="22"/>
          <w:szCs w:val="22"/>
        </w:rPr>
      </w:pPr>
      <w:r w:rsidRPr="00815347">
        <w:rPr>
          <w:rFonts w:ascii="Arial" w:hAnsi="Arial" w:cs="Arial"/>
          <w:b/>
          <w:color w:val="000000"/>
          <w:sz w:val="22"/>
          <w:szCs w:val="22"/>
        </w:rPr>
        <w:t>Further Readings</w:t>
      </w:r>
    </w:p>
    <w:p w14:paraId="67842131" w14:textId="77777777" w:rsidR="00980261" w:rsidRPr="00815347" w:rsidRDefault="00980261" w:rsidP="00980261">
      <w:pPr>
        <w:ind w:left="720" w:hanging="720"/>
        <w:rPr>
          <w:rFonts w:ascii="Arial" w:hAnsi="Arial" w:cs="Arial"/>
          <w:sz w:val="22"/>
          <w:szCs w:val="22"/>
        </w:rPr>
      </w:pPr>
      <w:r w:rsidRPr="00815347">
        <w:rPr>
          <w:rFonts w:ascii="Arial" w:hAnsi="Arial" w:cs="Arial"/>
          <w:sz w:val="22"/>
          <w:szCs w:val="22"/>
        </w:rPr>
        <w:t xml:space="preserve">D.P. Houghton, ‘Reinvigorating the Study of Foreign Policy Decision Making: Toward a Constructivist Approach,’ </w:t>
      </w:r>
      <w:r w:rsidRPr="00815347">
        <w:rPr>
          <w:rFonts w:ascii="Arial" w:hAnsi="Arial" w:cs="Arial"/>
          <w:i/>
          <w:sz w:val="22"/>
          <w:szCs w:val="22"/>
        </w:rPr>
        <w:t>Foreign Policy Analysis</w:t>
      </w:r>
      <w:r w:rsidRPr="00815347">
        <w:rPr>
          <w:rFonts w:ascii="Arial" w:hAnsi="Arial" w:cs="Arial"/>
          <w:sz w:val="22"/>
          <w:szCs w:val="22"/>
        </w:rPr>
        <w:t>, (2007) 3:1.</w:t>
      </w:r>
    </w:p>
    <w:p w14:paraId="52FA3A54"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jc w:val="both"/>
        <w:rPr>
          <w:rFonts w:ascii="Arial" w:hAnsi="Arial" w:cs="Arial"/>
          <w:color w:val="000000"/>
          <w:sz w:val="22"/>
          <w:szCs w:val="22"/>
        </w:rPr>
      </w:pPr>
      <w:r w:rsidRPr="00815347">
        <w:rPr>
          <w:rFonts w:ascii="Arial" w:hAnsi="Arial" w:cs="Arial"/>
          <w:color w:val="000000"/>
          <w:sz w:val="22"/>
          <w:szCs w:val="22"/>
        </w:rPr>
        <w:t xml:space="preserve">Goldstein, J. and R. Keohane (eds.), ‘Ideas and foreign policy: an analytical framework’, in </w:t>
      </w:r>
      <w:r w:rsidRPr="00815347">
        <w:rPr>
          <w:rFonts w:ascii="Arial" w:hAnsi="Arial" w:cs="Arial"/>
          <w:i/>
          <w:color w:val="000000"/>
          <w:sz w:val="22"/>
          <w:szCs w:val="22"/>
        </w:rPr>
        <w:t>Ideas and Foreign Policy: Beliefs, Institutions and Political Change</w:t>
      </w:r>
      <w:r w:rsidRPr="00815347">
        <w:rPr>
          <w:rFonts w:ascii="Arial" w:hAnsi="Arial" w:cs="Arial"/>
          <w:color w:val="000000"/>
          <w:sz w:val="22"/>
          <w:szCs w:val="22"/>
        </w:rPr>
        <w:t xml:space="preserve">, Ithaca: Cornell University Press. (1993) </w:t>
      </w:r>
      <w:r w:rsidRPr="00815347">
        <w:rPr>
          <w:rFonts w:ascii="Arial" w:hAnsi="Arial" w:cs="Arial"/>
          <w:sz w:val="22"/>
          <w:szCs w:val="22"/>
        </w:rPr>
        <w:t>JX1391.I1</w:t>
      </w:r>
    </w:p>
    <w:p w14:paraId="649C8713" w14:textId="77777777" w:rsidR="00980261" w:rsidRPr="00815347"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Halliday F. </w:t>
      </w:r>
      <w:r w:rsidRPr="00815347">
        <w:rPr>
          <w:rFonts w:ascii="Arial" w:hAnsi="Arial" w:cs="Arial"/>
          <w:i/>
          <w:color w:val="000000"/>
          <w:sz w:val="22"/>
          <w:szCs w:val="22"/>
        </w:rPr>
        <w:t xml:space="preserve">The Middle East in International Relations </w:t>
      </w:r>
      <w:r w:rsidRPr="00815347">
        <w:rPr>
          <w:rFonts w:ascii="Arial" w:hAnsi="Arial" w:cs="Arial"/>
          <w:color w:val="000000"/>
          <w:sz w:val="22"/>
          <w:szCs w:val="22"/>
        </w:rPr>
        <w:t xml:space="preserve">(2005) Chapter 1 </w:t>
      </w:r>
    </w:p>
    <w:p w14:paraId="63F6C695" w14:textId="77777777" w:rsidR="00980261" w:rsidRPr="00815347" w:rsidRDefault="00980261" w:rsidP="00980261">
      <w:pPr>
        <w:ind w:left="720" w:hanging="720"/>
        <w:jc w:val="both"/>
        <w:rPr>
          <w:rStyle w:val="Vurgu"/>
          <w:rFonts w:ascii="Arial" w:hAnsi="Arial" w:cs="Arial"/>
          <w:sz w:val="22"/>
          <w:szCs w:val="22"/>
        </w:rPr>
      </w:pPr>
      <w:r w:rsidRPr="00815347">
        <w:rPr>
          <w:rFonts w:ascii="Arial" w:hAnsi="Arial" w:cs="Arial"/>
          <w:color w:val="000000"/>
          <w:sz w:val="22"/>
          <w:szCs w:val="22"/>
        </w:rPr>
        <w:t>Haynes, Jeff, ‘</w:t>
      </w:r>
      <w:r w:rsidRPr="00815347">
        <w:rPr>
          <w:rFonts w:ascii="Arial" w:hAnsi="Arial" w:cs="Arial"/>
          <w:bCs/>
          <w:color w:val="000000"/>
          <w:kern w:val="36"/>
          <w:sz w:val="22"/>
          <w:szCs w:val="22"/>
        </w:rPr>
        <w:t>Transnational Religious Actors and International Politics’</w:t>
      </w:r>
      <w:r w:rsidRPr="00815347">
        <w:rPr>
          <w:rFonts w:ascii="Arial" w:hAnsi="Arial" w:cs="Arial"/>
          <w:b/>
          <w:bCs/>
          <w:color w:val="000000"/>
          <w:kern w:val="36"/>
          <w:sz w:val="22"/>
          <w:szCs w:val="22"/>
        </w:rPr>
        <w:t xml:space="preserve">, </w:t>
      </w:r>
      <w:r w:rsidRPr="00815347">
        <w:rPr>
          <w:rStyle w:val="HTMLCite"/>
          <w:rFonts w:ascii="Arial" w:hAnsi="Arial" w:cs="Arial"/>
          <w:color w:val="000000"/>
          <w:sz w:val="22"/>
          <w:szCs w:val="22"/>
        </w:rPr>
        <w:t>Third World Quarterly</w:t>
      </w:r>
      <w:r w:rsidRPr="00815347">
        <w:rPr>
          <w:rFonts w:ascii="Arial" w:hAnsi="Arial" w:cs="Arial"/>
          <w:color w:val="000000"/>
          <w:sz w:val="22"/>
          <w:szCs w:val="22"/>
        </w:rPr>
        <w:t>, Vol. 22, No. 2 (Apr., 2001), 143-158</w:t>
      </w:r>
    </w:p>
    <w:p w14:paraId="0D2D2470" w14:textId="77777777" w:rsidR="00980261" w:rsidRPr="00815347" w:rsidRDefault="00980261" w:rsidP="00980261">
      <w:pPr>
        <w:ind w:left="720" w:hanging="720"/>
        <w:jc w:val="both"/>
        <w:rPr>
          <w:rFonts w:ascii="Arial" w:hAnsi="Arial" w:cs="Arial"/>
          <w:color w:val="000000"/>
          <w:sz w:val="22"/>
          <w:szCs w:val="22"/>
        </w:rPr>
      </w:pPr>
      <w:r w:rsidRPr="00815347">
        <w:rPr>
          <w:rStyle w:val="Vurgu"/>
          <w:rFonts w:ascii="Arial" w:hAnsi="Arial" w:cs="Arial"/>
          <w:color w:val="000000"/>
          <w:sz w:val="22"/>
          <w:szCs w:val="22"/>
        </w:rPr>
        <w:t xml:space="preserve">Hurd, Elizabeth </w:t>
      </w:r>
      <w:proofErr w:type="spellStart"/>
      <w:r w:rsidRPr="00815347">
        <w:rPr>
          <w:rStyle w:val="Vurgu"/>
          <w:rFonts w:ascii="Arial" w:hAnsi="Arial" w:cs="Arial"/>
          <w:color w:val="000000"/>
          <w:sz w:val="22"/>
          <w:szCs w:val="22"/>
        </w:rPr>
        <w:t>Shakman</w:t>
      </w:r>
      <w:proofErr w:type="spellEnd"/>
      <w:r w:rsidRPr="00815347">
        <w:rPr>
          <w:rStyle w:val="Vurgu"/>
          <w:rFonts w:ascii="Arial" w:hAnsi="Arial" w:cs="Arial"/>
          <w:color w:val="000000"/>
          <w:sz w:val="22"/>
          <w:szCs w:val="22"/>
        </w:rPr>
        <w:t xml:space="preserve">, </w:t>
      </w:r>
      <w:r w:rsidRPr="00E01A4D">
        <w:rPr>
          <w:rStyle w:val="Vurgu"/>
          <w:rFonts w:ascii="Arial" w:hAnsi="Arial" w:cs="Arial"/>
          <w:b/>
          <w:bCs/>
          <w:color w:val="000000"/>
          <w:sz w:val="22"/>
          <w:szCs w:val="22"/>
        </w:rPr>
        <w:t>‘</w:t>
      </w:r>
      <w:r w:rsidRPr="00E01A4D">
        <w:rPr>
          <w:rStyle w:val="Gl"/>
          <w:rFonts w:ascii="Arial" w:hAnsi="Arial" w:cs="Arial"/>
          <w:b w:val="0"/>
          <w:bCs w:val="0"/>
          <w:color w:val="000000"/>
          <w:sz w:val="22"/>
          <w:szCs w:val="22"/>
        </w:rPr>
        <w:t>Political Islam and Foreign Policy in Europe and the United States’</w:t>
      </w:r>
      <w:r w:rsidRPr="00815347">
        <w:rPr>
          <w:rStyle w:val="Gl"/>
          <w:rFonts w:ascii="Arial" w:hAnsi="Arial" w:cs="Arial"/>
          <w:color w:val="000000"/>
          <w:sz w:val="22"/>
          <w:szCs w:val="22"/>
        </w:rPr>
        <w:t xml:space="preserve">, </w:t>
      </w:r>
      <w:r w:rsidRPr="00815347">
        <w:rPr>
          <w:rFonts w:ascii="Arial" w:hAnsi="Arial" w:cs="Arial"/>
          <w:color w:val="000000"/>
          <w:sz w:val="22"/>
          <w:szCs w:val="22"/>
        </w:rPr>
        <w:t xml:space="preserve">Foreign Policy Analysis, 3(4), 2007 </w:t>
      </w:r>
      <w:hyperlink r:id="rId10" w:history="1">
        <w:r w:rsidRPr="00815347">
          <w:rPr>
            <w:rStyle w:val="Kpr"/>
            <w:rFonts w:ascii="Arial" w:hAnsi="Arial" w:cs="Arial"/>
            <w:color w:val="000000"/>
            <w:sz w:val="22"/>
            <w:szCs w:val="22"/>
          </w:rPr>
          <w:t>http://www.swetswise.com/eAccess/viewAbstract.do?articleID=33851031</w:t>
        </w:r>
      </w:hyperlink>
    </w:p>
    <w:p w14:paraId="17DB9C28" w14:textId="77777777" w:rsidR="00980261" w:rsidRPr="00815347" w:rsidRDefault="00980261" w:rsidP="00980261">
      <w:pPr>
        <w:ind w:left="567" w:hanging="567"/>
        <w:jc w:val="both"/>
        <w:rPr>
          <w:rFonts w:ascii="Arial" w:hAnsi="Arial" w:cs="Arial"/>
          <w:color w:val="000000"/>
          <w:sz w:val="22"/>
          <w:szCs w:val="22"/>
        </w:rPr>
      </w:pP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‘The politics of identity in Middle East international relations,’ Fawcett, L. </w:t>
      </w:r>
      <w:r w:rsidRPr="00815347">
        <w:rPr>
          <w:rFonts w:ascii="Arial" w:hAnsi="Arial" w:cs="Arial"/>
          <w:i/>
          <w:color w:val="000000"/>
          <w:sz w:val="22"/>
          <w:szCs w:val="22"/>
        </w:rPr>
        <w:t xml:space="preserve">International Relations of the Middle East </w:t>
      </w:r>
      <w:r w:rsidRPr="00815347">
        <w:rPr>
          <w:rFonts w:ascii="Arial" w:hAnsi="Arial" w:cs="Arial"/>
          <w:color w:val="000000"/>
          <w:sz w:val="22"/>
          <w:szCs w:val="22"/>
        </w:rPr>
        <w:t xml:space="preserve">(2005) </w:t>
      </w:r>
    </w:p>
    <w:p w14:paraId="5F02583C" w14:textId="77777777" w:rsidR="00980261" w:rsidRPr="00815347"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Johns A. H. and N. </w:t>
      </w:r>
      <w:proofErr w:type="spellStart"/>
      <w:r w:rsidRPr="00815347">
        <w:rPr>
          <w:rFonts w:ascii="Arial" w:hAnsi="Arial" w:cs="Arial"/>
          <w:color w:val="000000"/>
          <w:sz w:val="22"/>
          <w:szCs w:val="22"/>
        </w:rPr>
        <w:t>Lahoud</w:t>
      </w:r>
      <w:proofErr w:type="spellEnd"/>
      <w:r w:rsidRPr="00815347">
        <w:rPr>
          <w:rFonts w:ascii="Arial" w:hAnsi="Arial" w:cs="Arial"/>
          <w:color w:val="000000"/>
          <w:sz w:val="22"/>
          <w:szCs w:val="22"/>
        </w:rPr>
        <w:t xml:space="preserve">, ‘The world of Islam and the challenge of Islamism’, in </w:t>
      </w:r>
      <w:proofErr w:type="spellStart"/>
      <w:r w:rsidRPr="00815347">
        <w:rPr>
          <w:rFonts w:ascii="Arial" w:hAnsi="Arial" w:cs="Arial"/>
          <w:color w:val="000000"/>
          <w:sz w:val="22"/>
          <w:szCs w:val="22"/>
        </w:rPr>
        <w:t>Lahoud</w:t>
      </w:r>
      <w:proofErr w:type="spellEnd"/>
      <w:r w:rsidRPr="00815347">
        <w:rPr>
          <w:rFonts w:ascii="Arial" w:hAnsi="Arial" w:cs="Arial"/>
          <w:color w:val="000000"/>
          <w:sz w:val="22"/>
          <w:szCs w:val="22"/>
        </w:rPr>
        <w:t xml:space="preserve"> N. and A. H. Johns (eds.), </w:t>
      </w:r>
      <w:r w:rsidRPr="00815347">
        <w:rPr>
          <w:rFonts w:ascii="Arial" w:hAnsi="Arial" w:cs="Arial"/>
          <w:i/>
          <w:color w:val="000000"/>
          <w:sz w:val="22"/>
          <w:szCs w:val="22"/>
        </w:rPr>
        <w:t xml:space="preserve">Islam in World Politics </w:t>
      </w:r>
      <w:r w:rsidRPr="00815347">
        <w:rPr>
          <w:rFonts w:ascii="Arial" w:hAnsi="Arial" w:cs="Arial"/>
          <w:color w:val="000000"/>
          <w:sz w:val="22"/>
          <w:szCs w:val="22"/>
        </w:rPr>
        <w:t>(2005)</w:t>
      </w:r>
    </w:p>
    <w:p w14:paraId="77FFEE5A" w14:textId="77777777" w:rsidR="00980261" w:rsidRPr="00815347" w:rsidRDefault="00980261" w:rsidP="00980261">
      <w:pPr>
        <w:ind w:left="720" w:hanging="720"/>
        <w:jc w:val="both"/>
        <w:rPr>
          <w:rFonts w:ascii="Arial" w:hAnsi="Arial" w:cs="Arial"/>
          <w:b/>
          <w:color w:val="000000"/>
          <w:sz w:val="22"/>
          <w:szCs w:val="22"/>
        </w:rPr>
      </w:pPr>
      <w:r w:rsidRPr="00815347">
        <w:rPr>
          <w:rFonts w:ascii="Arial" w:hAnsi="Arial" w:cs="Arial"/>
          <w:color w:val="000000"/>
          <w:sz w:val="22"/>
          <w:szCs w:val="22"/>
        </w:rPr>
        <w:t xml:space="preserve">Lai, Brian, </w:t>
      </w:r>
      <w:r w:rsidRPr="00E01A4D">
        <w:rPr>
          <w:rFonts w:ascii="Arial" w:hAnsi="Arial" w:cs="Arial"/>
          <w:b/>
          <w:bCs/>
          <w:color w:val="000000"/>
          <w:sz w:val="22"/>
          <w:szCs w:val="22"/>
        </w:rPr>
        <w:t>‘</w:t>
      </w:r>
      <w:r w:rsidRPr="00E01A4D">
        <w:rPr>
          <w:rStyle w:val="Gl"/>
          <w:rFonts w:ascii="Arial" w:hAnsi="Arial" w:cs="Arial"/>
          <w:b w:val="0"/>
          <w:bCs w:val="0"/>
          <w:color w:val="000000"/>
          <w:sz w:val="22"/>
          <w:szCs w:val="22"/>
        </w:rPr>
        <w:t>An Empirical Examination of Religion and Conflict in the Middle East, 1950-1992’,</w:t>
      </w:r>
      <w:r w:rsidRPr="00815347">
        <w:rPr>
          <w:rStyle w:val="Gl"/>
          <w:rFonts w:ascii="Arial" w:hAnsi="Arial" w:cs="Arial"/>
          <w:color w:val="000000"/>
          <w:sz w:val="22"/>
          <w:szCs w:val="22"/>
        </w:rPr>
        <w:t xml:space="preserve"> </w:t>
      </w:r>
      <w:r w:rsidRPr="00815347">
        <w:rPr>
          <w:rFonts w:ascii="Arial" w:hAnsi="Arial" w:cs="Arial"/>
          <w:i/>
          <w:color w:val="000000"/>
          <w:sz w:val="22"/>
          <w:szCs w:val="22"/>
        </w:rPr>
        <w:t>Foreign Policy Analysis</w:t>
      </w:r>
      <w:r w:rsidRPr="00815347">
        <w:rPr>
          <w:rFonts w:ascii="Arial" w:hAnsi="Arial" w:cs="Arial"/>
          <w:color w:val="000000"/>
          <w:sz w:val="22"/>
          <w:szCs w:val="22"/>
        </w:rPr>
        <w:t xml:space="preserve"> 2(1), 2006 </w:t>
      </w:r>
    </w:p>
    <w:p w14:paraId="3067FCDD"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1" w:hanging="561"/>
        <w:jc w:val="both"/>
        <w:rPr>
          <w:rFonts w:ascii="Arial" w:hAnsi="Arial" w:cs="Arial"/>
          <w:color w:val="000000"/>
          <w:sz w:val="22"/>
          <w:szCs w:val="22"/>
        </w:rPr>
      </w:pPr>
      <w:r w:rsidRPr="00815347">
        <w:rPr>
          <w:rFonts w:ascii="Arial" w:hAnsi="Arial" w:cs="Arial"/>
          <w:color w:val="000000"/>
          <w:sz w:val="22"/>
          <w:szCs w:val="22"/>
        </w:rPr>
        <w:t xml:space="preserve">Levi W. ‘Ideology, Interests and Foreign Policy’, </w:t>
      </w:r>
      <w:r w:rsidRPr="00815347">
        <w:rPr>
          <w:rFonts w:ascii="Arial" w:hAnsi="Arial" w:cs="Arial"/>
          <w:i/>
          <w:color w:val="000000"/>
          <w:sz w:val="22"/>
          <w:szCs w:val="22"/>
        </w:rPr>
        <w:t>International Studies Quarterly</w:t>
      </w:r>
      <w:r w:rsidRPr="00815347">
        <w:rPr>
          <w:rFonts w:ascii="Arial" w:hAnsi="Arial" w:cs="Arial"/>
          <w:color w:val="000000"/>
          <w:sz w:val="22"/>
          <w:szCs w:val="22"/>
        </w:rPr>
        <w:t xml:space="preserve">, 14:1, (1970) </w:t>
      </w:r>
    </w:p>
    <w:p w14:paraId="5D26E8D5" w14:textId="205C8207" w:rsidR="00980261" w:rsidRPr="00815347" w:rsidRDefault="00980261" w:rsidP="00980261">
      <w:pPr>
        <w:spacing w:line="360" w:lineRule="auto"/>
        <w:jc w:val="both"/>
        <w:rPr>
          <w:rFonts w:ascii="Arial" w:hAnsi="Arial" w:cs="Arial"/>
          <w:color w:val="000000"/>
          <w:sz w:val="22"/>
          <w:szCs w:val="22"/>
        </w:rPr>
      </w:pPr>
      <w:proofErr w:type="spellStart"/>
      <w:r w:rsidRPr="00815347">
        <w:rPr>
          <w:rStyle w:val="Vurgu"/>
          <w:rFonts w:ascii="Arial" w:hAnsi="Arial" w:cs="Arial"/>
          <w:color w:val="000000"/>
          <w:sz w:val="22"/>
          <w:szCs w:val="22"/>
        </w:rPr>
        <w:t>Piscatori</w:t>
      </w:r>
      <w:proofErr w:type="spellEnd"/>
      <w:r w:rsidRPr="00815347">
        <w:rPr>
          <w:rStyle w:val="Vurgu"/>
          <w:rFonts w:ascii="Arial" w:hAnsi="Arial" w:cs="Arial"/>
          <w:color w:val="000000"/>
          <w:sz w:val="22"/>
          <w:szCs w:val="22"/>
        </w:rPr>
        <w:t xml:space="preserve">, J. Islam in a world of nations (1986) </w:t>
      </w:r>
      <w:r w:rsidRPr="00815347">
        <w:rPr>
          <w:rFonts w:ascii="Arial" w:hAnsi="Arial" w:cs="Arial"/>
          <w:i/>
          <w:iCs/>
          <w:sz w:val="22"/>
          <w:szCs w:val="22"/>
        </w:rPr>
        <w:t xml:space="preserve">JC49.P6 </w:t>
      </w:r>
      <w:r w:rsidRPr="00815347">
        <w:rPr>
          <w:rFonts w:ascii="Arial" w:hAnsi="Arial" w:cs="Arial"/>
          <w:iCs/>
          <w:sz w:val="22"/>
          <w:szCs w:val="22"/>
        </w:rPr>
        <w:t>Ch 1: Interpreting Islam in the modern world</w:t>
      </w:r>
    </w:p>
    <w:p w14:paraId="023DCBF3" w14:textId="1A6B0333" w:rsidR="00C40C2E" w:rsidRPr="00815347" w:rsidRDefault="00C40C2E">
      <w:pPr>
        <w:rPr>
          <w:rFonts w:ascii="Arial" w:hAnsi="Arial" w:cs="Arial"/>
          <w:sz w:val="22"/>
          <w:szCs w:val="22"/>
        </w:rPr>
      </w:pPr>
    </w:p>
    <w:p w14:paraId="16668197" w14:textId="75862AF6" w:rsidR="00980261" w:rsidRPr="00815347" w:rsidRDefault="00980261">
      <w:pPr>
        <w:rPr>
          <w:rFonts w:ascii="Arial" w:hAnsi="Arial" w:cs="Arial"/>
          <w:sz w:val="22"/>
          <w:szCs w:val="22"/>
        </w:rPr>
      </w:pPr>
    </w:p>
    <w:p w14:paraId="372B068B" w14:textId="1A3C973F" w:rsidR="00980261" w:rsidRDefault="00980261">
      <w:pPr>
        <w:rPr>
          <w:rFonts w:ascii="Arial" w:hAnsi="Arial" w:cs="Arial"/>
          <w:sz w:val="22"/>
          <w:szCs w:val="22"/>
        </w:rPr>
      </w:pPr>
    </w:p>
    <w:p w14:paraId="21830E46" w14:textId="3BC76AB9" w:rsidR="00815347" w:rsidRDefault="00815347">
      <w:pPr>
        <w:rPr>
          <w:rFonts w:ascii="Arial" w:hAnsi="Arial" w:cs="Arial"/>
          <w:sz w:val="22"/>
          <w:szCs w:val="22"/>
        </w:rPr>
      </w:pPr>
    </w:p>
    <w:p w14:paraId="6C560622" w14:textId="3B3638C5" w:rsidR="00815347" w:rsidRDefault="00815347">
      <w:pPr>
        <w:rPr>
          <w:rFonts w:ascii="Arial" w:hAnsi="Arial" w:cs="Arial"/>
          <w:sz w:val="22"/>
          <w:szCs w:val="22"/>
        </w:rPr>
      </w:pPr>
    </w:p>
    <w:p w14:paraId="2A2C9F21" w14:textId="77777777" w:rsidR="00815347" w:rsidRPr="00815347" w:rsidRDefault="00815347">
      <w:pPr>
        <w:rPr>
          <w:rFonts w:ascii="Arial" w:hAnsi="Arial" w:cs="Arial"/>
          <w:sz w:val="22"/>
          <w:szCs w:val="22"/>
        </w:rPr>
      </w:pPr>
    </w:p>
    <w:p w14:paraId="4DF07A19" w14:textId="77777777" w:rsidR="00980261" w:rsidRPr="00815347" w:rsidRDefault="00980261">
      <w:pPr>
        <w:rPr>
          <w:rFonts w:ascii="Arial" w:hAnsi="Arial" w:cs="Arial"/>
          <w:sz w:val="22"/>
          <w:szCs w:val="22"/>
        </w:rPr>
      </w:pPr>
    </w:p>
    <w:p w14:paraId="0511D8E6" w14:textId="18BAAF9F" w:rsidR="00980261" w:rsidRPr="00815347" w:rsidRDefault="00980261">
      <w:pPr>
        <w:rPr>
          <w:rFonts w:ascii="Arial" w:hAnsi="Arial" w:cs="Arial"/>
          <w:sz w:val="22"/>
          <w:szCs w:val="22"/>
        </w:rPr>
      </w:pPr>
    </w:p>
    <w:p w14:paraId="4CF025DA" w14:textId="33E8F3CA" w:rsidR="00980261" w:rsidRPr="00815347" w:rsidRDefault="00980261">
      <w:pPr>
        <w:rPr>
          <w:rFonts w:ascii="Arial" w:hAnsi="Arial" w:cs="Arial"/>
          <w:sz w:val="22"/>
          <w:szCs w:val="22"/>
        </w:rPr>
      </w:pPr>
    </w:p>
    <w:p w14:paraId="6E73D499" w14:textId="6A2C104B"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jc w:val="both"/>
        <w:rPr>
          <w:rFonts w:ascii="Arial" w:hAnsi="Arial" w:cs="Arial"/>
          <w:b/>
          <w:color w:val="000000"/>
          <w:sz w:val="22"/>
          <w:szCs w:val="22"/>
        </w:rPr>
      </w:pPr>
      <w:r w:rsidRPr="00815347">
        <w:rPr>
          <w:rFonts w:ascii="Arial" w:hAnsi="Arial" w:cs="Arial"/>
          <w:b/>
          <w:color w:val="000000"/>
          <w:sz w:val="22"/>
          <w:szCs w:val="22"/>
        </w:rPr>
        <w:lastRenderedPageBreak/>
        <w:t xml:space="preserve">Session 2: </w:t>
      </w:r>
      <w:bookmarkStart w:id="1" w:name="_Hlk67326432"/>
      <w:r w:rsidRPr="00815347">
        <w:rPr>
          <w:rFonts w:ascii="Arial" w:hAnsi="Arial" w:cs="Arial"/>
          <w:b/>
          <w:color w:val="000000"/>
          <w:sz w:val="22"/>
          <w:szCs w:val="22"/>
        </w:rPr>
        <w:t>Islam</w:t>
      </w:r>
      <w:r w:rsidR="00751D5E">
        <w:rPr>
          <w:rFonts w:ascii="Arial" w:hAnsi="Arial" w:cs="Arial"/>
          <w:b/>
          <w:color w:val="000000"/>
          <w:sz w:val="22"/>
          <w:szCs w:val="22"/>
        </w:rPr>
        <w:t>ic Revolution and Politics</w:t>
      </w:r>
      <w:r w:rsidRPr="00815347">
        <w:rPr>
          <w:rFonts w:ascii="Arial" w:hAnsi="Arial" w:cs="Arial"/>
          <w:b/>
          <w:color w:val="000000"/>
          <w:sz w:val="22"/>
          <w:szCs w:val="22"/>
        </w:rPr>
        <w:t xml:space="preserve"> in the Middle East: Iran</w:t>
      </w:r>
      <w:bookmarkEnd w:id="1"/>
    </w:p>
    <w:p w14:paraId="6CAFD263"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302713E1"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Discussion Questions</w:t>
      </w:r>
    </w:p>
    <w:p w14:paraId="66327893" w14:textId="71218C50" w:rsidR="00980261" w:rsidRPr="00E87AED" w:rsidRDefault="00980261" w:rsidP="00980261">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E87AED">
        <w:rPr>
          <w:rFonts w:ascii="Arial" w:hAnsi="Arial" w:cs="Arial"/>
          <w:b/>
          <w:bCs/>
          <w:color w:val="000000"/>
          <w:sz w:val="22"/>
          <w:szCs w:val="22"/>
        </w:rPr>
        <w:t>Did the Islamic Revolution affect the politic</w:t>
      </w:r>
      <w:r w:rsidR="00E87AED" w:rsidRPr="00E87AED">
        <w:rPr>
          <w:rFonts w:ascii="Arial" w:hAnsi="Arial" w:cs="Arial"/>
          <w:b/>
          <w:bCs/>
          <w:color w:val="000000"/>
          <w:sz w:val="22"/>
          <w:szCs w:val="22"/>
        </w:rPr>
        <w:t>al structures</w:t>
      </w:r>
      <w:r w:rsidRPr="00E87AED">
        <w:rPr>
          <w:rFonts w:ascii="Arial" w:hAnsi="Arial" w:cs="Arial"/>
          <w:b/>
          <w:bCs/>
          <w:color w:val="000000"/>
          <w:sz w:val="22"/>
          <w:szCs w:val="22"/>
        </w:rPr>
        <w:t xml:space="preserve"> of Iran after 1979?</w:t>
      </w:r>
    </w:p>
    <w:p w14:paraId="39489770" w14:textId="491E1A2C" w:rsidR="00980261" w:rsidRPr="00751D5E" w:rsidRDefault="00980261" w:rsidP="00980261">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751D5E">
        <w:rPr>
          <w:rFonts w:ascii="Arial" w:hAnsi="Arial" w:cs="Arial"/>
          <w:b/>
          <w:bCs/>
          <w:color w:val="000000"/>
          <w:sz w:val="22"/>
          <w:szCs w:val="22"/>
        </w:rPr>
        <w:t xml:space="preserve">What is the relationship between </w:t>
      </w:r>
      <w:r w:rsidR="00751D5E" w:rsidRPr="00751D5E">
        <w:rPr>
          <w:rFonts w:ascii="Arial" w:hAnsi="Arial" w:cs="Arial"/>
          <w:b/>
          <w:bCs/>
          <w:color w:val="000000"/>
          <w:sz w:val="22"/>
          <w:szCs w:val="22"/>
        </w:rPr>
        <w:t xml:space="preserve">political economy </w:t>
      </w:r>
      <w:r w:rsidRPr="00751D5E">
        <w:rPr>
          <w:rFonts w:ascii="Arial" w:hAnsi="Arial" w:cs="Arial"/>
          <w:b/>
          <w:bCs/>
          <w:color w:val="000000"/>
          <w:sz w:val="22"/>
          <w:szCs w:val="22"/>
        </w:rPr>
        <w:t xml:space="preserve">and </w:t>
      </w:r>
      <w:r w:rsidR="00751D5E" w:rsidRPr="00751D5E">
        <w:rPr>
          <w:rFonts w:ascii="Arial" w:hAnsi="Arial" w:cs="Arial"/>
          <w:b/>
          <w:bCs/>
          <w:color w:val="000000"/>
          <w:sz w:val="22"/>
          <w:szCs w:val="22"/>
        </w:rPr>
        <w:t>regime structure</w:t>
      </w:r>
      <w:r w:rsidRPr="00751D5E">
        <w:rPr>
          <w:rFonts w:ascii="Arial" w:hAnsi="Arial" w:cs="Arial"/>
          <w:b/>
          <w:bCs/>
          <w:color w:val="000000"/>
          <w:sz w:val="22"/>
          <w:szCs w:val="22"/>
        </w:rPr>
        <w:t xml:space="preserve"> in politics of post-Khomeini Iran?</w:t>
      </w:r>
    </w:p>
    <w:p w14:paraId="30E67D14" w14:textId="4F2AF386" w:rsidR="00980261" w:rsidRPr="00815347" w:rsidRDefault="00980261" w:rsidP="00980261">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2"/>
          <w:szCs w:val="22"/>
        </w:rPr>
      </w:pPr>
      <w:r w:rsidRPr="00815347">
        <w:rPr>
          <w:rFonts w:ascii="Arial" w:hAnsi="Arial" w:cs="Arial"/>
          <w:color w:val="000000"/>
          <w:sz w:val="22"/>
          <w:szCs w:val="22"/>
        </w:rPr>
        <w:t xml:space="preserve">How can we </w:t>
      </w:r>
      <w:proofErr w:type="spellStart"/>
      <w:r w:rsidRPr="00815347">
        <w:rPr>
          <w:rFonts w:ascii="Arial" w:hAnsi="Arial" w:cs="Arial"/>
          <w:color w:val="000000"/>
          <w:sz w:val="22"/>
          <w:szCs w:val="22"/>
        </w:rPr>
        <w:t>analyse</w:t>
      </w:r>
      <w:proofErr w:type="spellEnd"/>
      <w:r w:rsidRPr="00815347">
        <w:rPr>
          <w:rFonts w:ascii="Arial" w:hAnsi="Arial" w:cs="Arial"/>
          <w:color w:val="000000"/>
          <w:sz w:val="22"/>
          <w:szCs w:val="22"/>
        </w:rPr>
        <w:t xml:space="preserve"> the main issues of contemporary Iranian domestic and foreign policy?  </w:t>
      </w:r>
    </w:p>
    <w:p w14:paraId="1559367E"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1A8C4B87"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Key readings</w:t>
      </w:r>
    </w:p>
    <w:p w14:paraId="5CFC7B6F" w14:textId="04BC1ABC" w:rsidR="00F719E3" w:rsidRDefault="00F719E3"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proofErr w:type="spellStart"/>
      <w:r w:rsidRPr="00F719E3">
        <w:rPr>
          <w:rFonts w:ascii="Arial" w:hAnsi="Arial" w:cs="Arial"/>
          <w:b/>
          <w:bCs/>
          <w:color w:val="000000"/>
          <w:sz w:val="22"/>
          <w:szCs w:val="22"/>
        </w:rPr>
        <w:t>Bashiriyeh</w:t>
      </w:r>
      <w:proofErr w:type="spellEnd"/>
      <w:r w:rsidRPr="00F719E3">
        <w:rPr>
          <w:rFonts w:ascii="Arial" w:hAnsi="Arial" w:cs="Arial"/>
          <w:b/>
          <w:bCs/>
          <w:color w:val="000000"/>
          <w:sz w:val="22"/>
          <w:szCs w:val="22"/>
        </w:rPr>
        <w:t xml:space="preserve">, H. </w:t>
      </w:r>
      <w:r w:rsidRPr="00F719E3">
        <w:rPr>
          <w:rFonts w:ascii="Arial" w:hAnsi="Arial" w:cs="Arial"/>
          <w:b/>
          <w:bCs/>
          <w:i/>
          <w:iCs/>
          <w:color w:val="000000"/>
          <w:sz w:val="22"/>
          <w:szCs w:val="22"/>
        </w:rPr>
        <w:t>The State and Revolution in Iran</w:t>
      </w:r>
      <w:r w:rsidRPr="00F719E3">
        <w:rPr>
          <w:rFonts w:ascii="Arial" w:hAnsi="Arial" w:cs="Arial"/>
          <w:b/>
          <w:bCs/>
          <w:color w:val="000000"/>
          <w:sz w:val="22"/>
          <w:szCs w:val="22"/>
        </w:rPr>
        <w:t> (Vol. 27). Routledge. (2011). </w:t>
      </w:r>
    </w:p>
    <w:p w14:paraId="3F5A5AB0" w14:textId="36C33CFE" w:rsidR="00F719E3" w:rsidRPr="00F719E3" w:rsidRDefault="00F719E3"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proofErr w:type="spellStart"/>
      <w:r w:rsidRPr="00F719E3">
        <w:rPr>
          <w:rFonts w:ascii="Arial" w:hAnsi="Arial" w:cs="Arial"/>
          <w:b/>
          <w:bCs/>
          <w:color w:val="000000"/>
          <w:sz w:val="22"/>
          <w:szCs w:val="22"/>
        </w:rPr>
        <w:t>Gheissari</w:t>
      </w:r>
      <w:proofErr w:type="spellEnd"/>
      <w:r w:rsidRPr="00F719E3">
        <w:rPr>
          <w:rFonts w:ascii="Arial" w:hAnsi="Arial" w:cs="Arial"/>
          <w:b/>
          <w:bCs/>
          <w:color w:val="000000"/>
          <w:sz w:val="22"/>
          <w:szCs w:val="22"/>
        </w:rPr>
        <w:t>, A. (Ed.)</w:t>
      </w:r>
      <w:r>
        <w:rPr>
          <w:rFonts w:ascii="Arial" w:hAnsi="Arial" w:cs="Arial"/>
          <w:b/>
          <w:bCs/>
          <w:color w:val="000000"/>
          <w:sz w:val="22"/>
          <w:szCs w:val="22"/>
        </w:rPr>
        <w:t>.</w:t>
      </w:r>
      <w:r w:rsidRPr="00F719E3">
        <w:rPr>
          <w:rFonts w:ascii="Arial" w:hAnsi="Arial" w:cs="Arial"/>
          <w:b/>
          <w:bCs/>
          <w:color w:val="000000"/>
          <w:sz w:val="22"/>
          <w:szCs w:val="22"/>
        </w:rPr>
        <w:t xml:space="preserve"> </w:t>
      </w:r>
      <w:r w:rsidRPr="00F719E3">
        <w:rPr>
          <w:rFonts w:ascii="Arial" w:hAnsi="Arial" w:cs="Arial"/>
          <w:b/>
          <w:bCs/>
          <w:i/>
          <w:iCs/>
          <w:color w:val="000000"/>
          <w:sz w:val="22"/>
          <w:szCs w:val="22"/>
        </w:rPr>
        <w:t>Contemporary Iran: economy, society, politics</w:t>
      </w:r>
      <w:r w:rsidRPr="00F719E3">
        <w:rPr>
          <w:rFonts w:ascii="Arial" w:hAnsi="Arial" w:cs="Arial"/>
          <w:b/>
          <w:bCs/>
          <w:color w:val="000000"/>
          <w:sz w:val="22"/>
          <w:szCs w:val="22"/>
        </w:rPr>
        <w:t>. Oxford University Press. (2009). </w:t>
      </w:r>
    </w:p>
    <w:p w14:paraId="133A4606" w14:textId="18DFCE5D"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2"/>
          <w:szCs w:val="22"/>
        </w:rPr>
      </w:pPr>
      <w:r w:rsidRPr="00815347">
        <w:rPr>
          <w:rFonts w:ascii="Arial" w:hAnsi="Arial" w:cs="Arial"/>
          <w:color w:val="000000"/>
          <w:sz w:val="22"/>
          <w:szCs w:val="22"/>
        </w:rPr>
        <w:t xml:space="preserve">Ramazani, R. K. ‘Ideology and Pragmatism in Iran’s Foreign Policy,’ </w:t>
      </w:r>
      <w:r w:rsidRPr="00815347">
        <w:rPr>
          <w:rFonts w:ascii="Arial" w:hAnsi="Arial" w:cs="Arial"/>
          <w:i/>
          <w:color w:val="000000"/>
          <w:sz w:val="22"/>
          <w:szCs w:val="22"/>
        </w:rPr>
        <w:t>Middle East Journal</w:t>
      </w:r>
      <w:r w:rsidRPr="00815347">
        <w:rPr>
          <w:rFonts w:ascii="Arial" w:hAnsi="Arial" w:cs="Arial"/>
          <w:color w:val="000000"/>
          <w:sz w:val="22"/>
          <w:szCs w:val="22"/>
        </w:rPr>
        <w:t>, 58:4 (2004)</w:t>
      </w:r>
    </w:p>
    <w:p w14:paraId="3D9D0EB3" w14:textId="22D5F098" w:rsidR="00980261" w:rsidRDefault="00980261" w:rsidP="00980261">
      <w:pPr>
        <w:pStyle w:val="Default"/>
        <w:rPr>
          <w:rFonts w:ascii="Arial" w:hAnsi="Arial" w:cs="Arial"/>
          <w:sz w:val="22"/>
          <w:szCs w:val="22"/>
        </w:rPr>
      </w:pPr>
      <w:r w:rsidRPr="00815347">
        <w:rPr>
          <w:rFonts w:ascii="Arial" w:hAnsi="Arial" w:cs="Arial"/>
          <w:sz w:val="22"/>
          <w:szCs w:val="22"/>
        </w:rPr>
        <w:t xml:space="preserve">Halliday, F. ‘Iran and the Middle East: Foreign Policy and Domestic Change,’ </w:t>
      </w:r>
      <w:r w:rsidRPr="00815347">
        <w:rPr>
          <w:rFonts w:ascii="Arial" w:hAnsi="Arial" w:cs="Arial"/>
          <w:i/>
          <w:sz w:val="22"/>
          <w:szCs w:val="22"/>
        </w:rPr>
        <w:t>Middle East Report</w:t>
      </w:r>
      <w:r w:rsidRPr="00815347">
        <w:rPr>
          <w:rFonts w:ascii="Arial" w:hAnsi="Arial" w:cs="Arial"/>
          <w:sz w:val="22"/>
          <w:szCs w:val="22"/>
        </w:rPr>
        <w:t>, 220 (2001)</w:t>
      </w:r>
    </w:p>
    <w:p w14:paraId="047BB51D" w14:textId="77777777" w:rsidR="00F719E3" w:rsidRPr="00815347" w:rsidRDefault="00F719E3" w:rsidP="00980261">
      <w:pPr>
        <w:pStyle w:val="Default"/>
        <w:rPr>
          <w:rFonts w:ascii="Arial" w:hAnsi="Arial" w:cs="Arial"/>
          <w:sz w:val="22"/>
          <w:szCs w:val="22"/>
        </w:rPr>
      </w:pPr>
    </w:p>
    <w:p w14:paraId="4D49BD8C"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20F97981"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Recommended Readings</w:t>
      </w:r>
    </w:p>
    <w:p w14:paraId="6BDD1CB9" w14:textId="15D8FE62" w:rsidR="00F719E3" w:rsidRPr="00F719E3" w:rsidRDefault="00F719E3" w:rsidP="00980261">
      <w:pPr>
        <w:ind w:left="720" w:hanging="720"/>
        <w:jc w:val="both"/>
        <w:rPr>
          <w:rFonts w:ascii="Arial" w:hAnsi="Arial" w:cs="Arial"/>
          <w:b/>
          <w:bCs/>
          <w:color w:val="000000"/>
          <w:sz w:val="22"/>
          <w:szCs w:val="22"/>
        </w:rPr>
      </w:pPr>
      <w:proofErr w:type="spellStart"/>
      <w:r w:rsidRPr="00F719E3">
        <w:rPr>
          <w:rFonts w:ascii="Arial" w:hAnsi="Arial" w:cs="Arial"/>
          <w:b/>
          <w:bCs/>
          <w:color w:val="000000"/>
          <w:sz w:val="22"/>
          <w:szCs w:val="22"/>
        </w:rPr>
        <w:t>Abghari</w:t>
      </w:r>
      <w:proofErr w:type="spellEnd"/>
      <w:r w:rsidRPr="00F719E3">
        <w:rPr>
          <w:rFonts w:ascii="Arial" w:hAnsi="Arial" w:cs="Arial"/>
          <w:b/>
          <w:bCs/>
          <w:color w:val="000000"/>
          <w:sz w:val="22"/>
          <w:szCs w:val="22"/>
        </w:rPr>
        <w:t>, S. Political economy of political power of the Islamic regime in Iran. </w:t>
      </w:r>
      <w:r w:rsidRPr="00F719E3">
        <w:rPr>
          <w:rFonts w:ascii="Arial" w:hAnsi="Arial" w:cs="Arial"/>
          <w:b/>
          <w:bCs/>
          <w:i/>
          <w:iCs/>
          <w:color w:val="000000"/>
          <w:sz w:val="22"/>
          <w:szCs w:val="22"/>
        </w:rPr>
        <w:t>Journal of Third World Studies</w:t>
      </w:r>
      <w:r w:rsidRPr="00F719E3">
        <w:rPr>
          <w:rFonts w:ascii="Arial" w:hAnsi="Arial" w:cs="Arial"/>
          <w:b/>
          <w:bCs/>
          <w:color w:val="000000"/>
          <w:sz w:val="22"/>
          <w:szCs w:val="22"/>
        </w:rPr>
        <w:t>, </w:t>
      </w:r>
      <w:r w:rsidRPr="00F719E3">
        <w:rPr>
          <w:rFonts w:ascii="Arial" w:hAnsi="Arial" w:cs="Arial"/>
          <w:b/>
          <w:bCs/>
          <w:i/>
          <w:iCs/>
          <w:color w:val="000000"/>
          <w:sz w:val="22"/>
          <w:szCs w:val="22"/>
        </w:rPr>
        <w:t>24</w:t>
      </w:r>
      <w:r w:rsidRPr="00F719E3">
        <w:rPr>
          <w:rFonts w:ascii="Arial" w:hAnsi="Arial" w:cs="Arial"/>
          <w:b/>
          <w:bCs/>
          <w:color w:val="000000"/>
          <w:sz w:val="22"/>
          <w:szCs w:val="22"/>
        </w:rPr>
        <w:t>(1), 247-266. (2007).</w:t>
      </w:r>
    </w:p>
    <w:p w14:paraId="1DB714F2" w14:textId="700ADD6A" w:rsidR="00980261" w:rsidRDefault="00980261" w:rsidP="00980261">
      <w:pPr>
        <w:ind w:left="720" w:hanging="720"/>
        <w:jc w:val="both"/>
        <w:rPr>
          <w:rFonts w:ascii="Arial" w:hAnsi="Arial" w:cs="Arial"/>
          <w:color w:val="000000"/>
          <w:sz w:val="22"/>
          <w:szCs w:val="22"/>
        </w:rPr>
      </w:pPr>
      <w:r w:rsidRPr="00815347">
        <w:rPr>
          <w:rFonts w:ascii="Arial" w:hAnsi="Arial" w:cs="Arial"/>
          <w:color w:val="000000"/>
          <w:sz w:val="22"/>
          <w:szCs w:val="22"/>
        </w:rPr>
        <w:t xml:space="preserve">Ansari, A. M. ‘Civilizational Identity and Foreign Policy: The Case of Iran’, in B. Shaffer, </w:t>
      </w:r>
      <w:r w:rsidRPr="00815347">
        <w:rPr>
          <w:rFonts w:ascii="Arial" w:hAnsi="Arial" w:cs="Arial"/>
          <w:i/>
          <w:color w:val="000000"/>
          <w:sz w:val="22"/>
          <w:szCs w:val="22"/>
        </w:rPr>
        <w:t xml:space="preserve">The Limits of Culture: Islam and Foreign Policy </w:t>
      </w:r>
      <w:r w:rsidRPr="00815347">
        <w:rPr>
          <w:rFonts w:ascii="Arial" w:hAnsi="Arial" w:cs="Arial"/>
          <w:color w:val="000000"/>
          <w:sz w:val="22"/>
          <w:szCs w:val="22"/>
        </w:rPr>
        <w:t>(2006)</w:t>
      </w:r>
    </w:p>
    <w:p w14:paraId="1E1CB09D" w14:textId="668CDFB4" w:rsidR="00F719E3" w:rsidRDefault="00F719E3" w:rsidP="00980261">
      <w:pPr>
        <w:ind w:left="720" w:hanging="720"/>
        <w:jc w:val="both"/>
        <w:rPr>
          <w:rFonts w:ascii="Arial" w:hAnsi="Arial" w:cs="Arial"/>
          <w:b/>
          <w:color w:val="000000"/>
          <w:sz w:val="22"/>
          <w:szCs w:val="22"/>
        </w:rPr>
      </w:pPr>
      <w:r w:rsidRPr="00F719E3">
        <w:rPr>
          <w:rFonts w:ascii="Arial" w:hAnsi="Arial" w:cs="Arial"/>
          <w:b/>
          <w:color w:val="000000"/>
          <w:sz w:val="22"/>
          <w:szCs w:val="22"/>
        </w:rPr>
        <w:t xml:space="preserve">Binder, L. </w:t>
      </w:r>
      <w:r w:rsidRPr="00F719E3">
        <w:rPr>
          <w:rFonts w:ascii="Arial" w:hAnsi="Arial" w:cs="Arial"/>
          <w:b/>
          <w:i/>
          <w:iCs/>
          <w:color w:val="000000"/>
          <w:sz w:val="22"/>
          <w:szCs w:val="22"/>
        </w:rPr>
        <w:t>Iran: political development in a changing society</w:t>
      </w:r>
      <w:r w:rsidRPr="00F719E3">
        <w:rPr>
          <w:rFonts w:ascii="Arial" w:hAnsi="Arial" w:cs="Arial"/>
          <w:b/>
          <w:color w:val="000000"/>
          <w:sz w:val="22"/>
          <w:szCs w:val="22"/>
        </w:rPr>
        <w:t>. University of California Press. (2021). </w:t>
      </w:r>
    </w:p>
    <w:p w14:paraId="456EE66A" w14:textId="79EA6FE2" w:rsidR="00F719E3" w:rsidRPr="00815347" w:rsidRDefault="00F719E3" w:rsidP="00980261">
      <w:pPr>
        <w:ind w:left="720" w:hanging="720"/>
        <w:jc w:val="both"/>
        <w:rPr>
          <w:rFonts w:ascii="Arial" w:hAnsi="Arial" w:cs="Arial"/>
          <w:b/>
          <w:color w:val="000000"/>
          <w:sz w:val="22"/>
          <w:szCs w:val="22"/>
        </w:rPr>
      </w:pPr>
      <w:proofErr w:type="spellStart"/>
      <w:r w:rsidRPr="00F719E3">
        <w:rPr>
          <w:rFonts w:ascii="Arial" w:hAnsi="Arial" w:cs="Arial"/>
          <w:b/>
          <w:color w:val="000000"/>
          <w:sz w:val="22"/>
          <w:szCs w:val="22"/>
        </w:rPr>
        <w:t>Chehabi</w:t>
      </w:r>
      <w:proofErr w:type="spellEnd"/>
      <w:r w:rsidRPr="00F719E3">
        <w:rPr>
          <w:rFonts w:ascii="Arial" w:hAnsi="Arial" w:cs="Arial"/>
          <w:b/>
          <w:color w:val="000000"/>
          <w:sz w:val="22"/>
          <w:szCs w:val="22"/>
        </w:rPr>
        <w:t>, H. E. The political regime of the Islamic Republic of Iran in comparative perspective. </w:t>
      </w:r>
      <w:r w:rsidRPr="00F719E3">
        <w:rPr>
          <w:rFonts w:ascii="Arial" w:hAnsi="Arial" w:cs="Arial"/>
          <w:b/>
          <w:i/>
          <w:iCs/>
          <w:color w:val="000000"/>
          <w:sz w:val="22"/>
          <w:szCs w:val="22"/>
        </w:rPr>
        <w:t>Government and Opposition</w:t>
      </w:r>
      <w:r w:rsidRPr="00F719E3">
        <w:rPr>
          <w:rFonts w:ascii="Arial" w:hAnsi="Arial" w:cs="Arial"/>
          <w:b/>
          <w:color w:val="000000"/>
          <w:sz w:val="22"/>
          <w:szCs w:val="22"/>
        </w:rPr>
        <w:t>, 48-70. (2001).</w:t>
      </w:r>
    </w:p>
    <w:p w14:paraId="13AB3B8B" w14:textId="77777777" w:rsidR="00980261" w:rsidRPr="00815347" w:rsidRDefault="00980261" w:rsidP="00980261">
      <w:pPr>
        <w:ind w:left="720" w:hanging="720"/>
        <w:jc w:val="both"/>
        <w:rPr>
          <w:rFonts w:ascii="Arial" w:hAnsi="Arial" w:cs="Arial"/>
          <w:sz w:val="22"/>
          <w:szCs w:val="22"/>
        </w:rPr>
      </w:pPr>
      <w:r w:rsidRPr="00815347">
        <w:rPr>
          <w:rFonts w:ascii="Arial" w:hAnsi="Arial" w:cs="Arial"/>
          <w:color w:val="000000"/>
          <w:sz w:val="22"/>
          <w:szCs w:val="22"/>
        </w:rPr>
        <w:t>Davies, G. ‘</w:t>
      </w:r>
      <w:r w:rsidRPr="00815347">
        <w:rPr>
          <w:rFonts w:ascii="Arial" w:hAnsi="Arial" w:cs="Arial"/>
          <w:sz w:val="22"/>
          <w:szCs w:val="22"/>
        </w:rPr>
        <w:t xml:space="preserve">Coercive Diplomacy Meets Diversionary Incentives: The Impact of US and Iranian Domestic Politics during the Bush and Obama Presidencies,’ </w:t>
      </w:r>
      <w:r w:rsidRPr="00815347">
        <w:rPr>
          <w:rFonts w:ascii="Arial" w:hAnsi="Arial" w:cs="Arial"/>
          <w:i/>
          <w:sz w:val="22"/>
          <w:szCs w:val="22"/>
        </w:rPr>
        <w:t>Foreign Policy Analysis</w:t>
      </w:r>
      <w:r w:rsidRPr="00815347">
        <w:rPr>
          <w:rFonts w:ascii="Arial" w:hAnsi="Arial" w:cs="Arial"/>
          <w:sz w:val="22"/>
          <w:szCs w:val="22"/>
        </w:rPr>
        <w:t>, 2012 (3)</w:t>
      </w:r>
    </w:p>
    <w:p w14:paraId="2B17FCBE" w14:textId="77777777" w:rsidR="00980261" w:rsidRPr="00815347" w:rsidRDefault="00980261" w:rsidP="00980261">
      <w:pPr>
        <w:ind w:left="540" w:hanging="540"/>
        <w:jc w:val="both"/>
        <w:rPr>
          <w:rFonts w:ascii="Arial" w:hAnsi="Arial" w:cs="Arial"/>
          <w:color w:val="000000"/>
          <w:sz w:val="22"/>
          <w:szCs w:val="22"/>
        </w:rPr>
      </w:pP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A. ‘The Foreign Policy of Iran’,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 </w:t>
      </w:r>
      <w:r w:rsidRPr="00815347">
        <w:rPr>
          <w:rFonts w:ascii="Arial" w:hAnsi="Arial" w:cs="Arial"/>
          <w:color w:val="000000"/>
          <w:sz w:val="22"/>
          <w:szCs w:val="22"/>
        </w:rPr>
        <w:t>(2002)</w:t>
      </w:r>
    </w:p>
    <w:p w14:paraId="5247D62C" w14:textId="77777777" w:rsidR="00980261" w:rsidRPr="00815347" w:rsidRDefault="00980261" w:rsidP="00980261">
      <w:pPr>
        <w:ind w:left="540" w:hanging="540"/>
        <w:jc w:val="both"/>
        <w:rPr>
          <w:rFonts w:ascii="Arial" w:hAnsi="Arial" w:cs="Arial"/>
          <w:color w:val="000000"/>
          <w:sz w:val="22"/>
          <w:szCs w:val="22"/>
        </w:rPr>
      </w:pPr>
      <w:r w:rsidRPr="00815347">
        <w:rPr>
          <w:rFonts w:ascii="Arial" w:hAnsi="Arial" w:cs="Arial"/>
          <w:color w:val="000000"/>
          <w:sz w:val="22"/>
          <w:szCs w:val="22"/>
        </w:rPr>
        <w:t xml:space="preserve">Maloney, S. ‘Identity and Change in Iran’s Foreign Policy’, in </w:t>
      </w:r>
      <w:proofErr w:type="spellStart"/>
      <w:r w:rsidRPr="00815347">
        <w:rPr>
          <w:rFonts w:ascii="Arial" w:hAnsi="Arial" w:cs="Arial"/>
          <w:color w:val="000000"/>
          <w:sz w:val="22"/>
          <w:szCs w:val="22"/>
        </w:rPr>
        <w:t>Telhami</w:t>
      </w:r>
      <w:proofErr w:type="spellEnd"/>
      <w:r w:rsidRPr="00815347">
        <w:rPr>
          <w:rFonts w:ascii="Arial" w:hAnsi="Arial" w:cs="Arial"/>
          <w:color w:val="000000"/>
          <w:sz w:val="22"/>
          <w:szCs w:val="22"/>
        </w:rPr>
        <w:t xml:space="preserve"> S and M </w:t>
      </w:r>
      <w:proofErr w:type="spellStart"/>
      <w:r w:rsidRPr="00815347">
        <w:rPr>
          <w:rFonts w:ascii="Arial" w:hAnsi="Arial" w:cs="Arial"/>
          <w:color w:val="000000"/>
          <w:sz w:val="22"/>
          <w:szCs w:val="22"/>
        </w:rPr>
        <w:t>Barneett</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Identity and Foreign Policy in the Middle East </w:t>
      </w:r>
      <w:r w:rsidRPr="00815347">
        <w:rPr>
          <w:rFonts w:ascii="Arial" w:hAnsi="Arial" w:cs="Arial"/>
          <w:color w:val="000000"/>
          <w:sz w:val="22"/>
          <w:szCs w:val="22"/>
        </w:rPr>
        <w:t>(2002)</w:t>
      </w:r>
    </w:p>
    <w:p w14:paraId="28F024F6" w14:textId="77777777" w:rsidR="00980261" w:rsidRPr="00815347" w:rsidRDefault="00980261" w:rsidP="00980261">
      <w:pPr>
        <w:jc w:val="both"/>
        <w:rPr>
          <w:rFonts w:ascii="Arial" w:hAnsi="Arial" w:cs="Arial"/>
          <w:b/>
          <w:color w:val="000000"/>
          <w:sz w:val="22"/>
          <w:szCs w:val="22"/>
        </w:rPr>
      </w:pPr>
      <w:r w:rsidRPr="00815347">
        <w:rPr>
          <w:rFonts w:ascii="Arial" w:hAnsi="Arial" w:cs="Arial"/>
          <w:b/>
          <w:color w:val="000000"/>
          <w:sz w:val="22"/>
          <w:szCs w:val="22"/>
        </w:rPr>
        <w:t xml:space="preserve">Further Readings  </w:t>
      </w:r>
    </w:p>
    <w:p w14:paraId="0DB12576" w14:textId="455FE96A" w:rsidR="00460C71" w:rsidRPr="00BE0C70" w:rsidRDefault="00460C71"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r w:rsidRPr="00BE0C70">
        <w:rPr>
          <w:rFonts w:ascii="Arial" w:hAnsi="Arial" w:cs="Arial"/>
          <w:b/>
          <w:bCs/>
          <w:color w:val="000000"/>
          <w:sz w:val="22"/>
          <w:szCs w:val="22"/>
        </w:rPr>
        <w:t xml:space="preserve">Alizadeh, P., &amp; </w:t>
      </w:r>
      <w:proofErr w:type="spellStart"/>
      <w:r w:rsidRPr="00BE0C70">
        <w:rPr>
          <w:rFonts w:ascii="Arial" w:hAnsi="Arial" w:cs="Arial"/>
          <w:b/>
          <w:bCs/>
          <w:color w:val="000000"/>
          <w:sz w:val="22"/>
          <w:szCs w:val="22"/>
        </w:rPr>
        <w:t>Hakimian</w:t>
      </w:r>
      <w:proofErr w:type="spellEnd"/>
      <w:r w:rsidRPr="00BE0C70">
        <w:rPr>
          <w:rFonts w:ascii="Arial" w:hAnsi="Arial" w:cs="Arial"/>
          <w:b/>
          <w:bCs/>
          <w:color w:val="000000"/>
          <w:sz w:val="22"/>
          <w:szCs w:val="22"/>
        </w:rPr>
        <w:t xml:space="preserve">, H. (Eds.). </w:t>
      </w:r>
      <w:r w:rsidRPr="00BE0C70">
        <w:rPr>
          <w:rFonts w:ascii="Arial" w:hAnsi="Arial" w:cs="Arial"/>
          <w:b/>
          <w:bCs/>
          <w:i/>
          <w:iCs/>
          <w:color w:val="000000"/>
          <w:sz w:val="22"/>
          <w:szCs w:val="22"/>
        </w:rPr>
        <w:t>Iran and the Global Economy: Petro Populism, Islam and Economic Sanctions</w:t>
      </w:r>
      <w:r w:rsidRPr="00BE0C70">
        <w:rPr>
          <w:rFonts w:ascii="Arial" w:hAnsi="Arial" w:cs="Arial"/>
          <w:b/>
          <w:bCs/>
          <w:color w:val="000000"/>
          <w:sz w:val="22"/>
          <w:szCs w:val="22"/>
        </w:rPr>
        <w:t>. Routledge. (2013).</w:t>
      </w:r>
    </w:p>
    <w:p w14:paraId="1FC6B614" w14:textId="4BEE3D44"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Ansari, Ali M. </w:t>
      </w:r>
      <w:r w:rsidRPr="00815347">
        <w:rPr>
          <w:rFonts w:ascii="Arial" w:hAnsi="Arial" w:cs="Arial"/>
          <w:i/>
          <w:color w:val="000000"/>
          <w:sz w:val="22"/>
          <w:szCs w:val="22"/>
        </w:rPr>
        <w:t>Confronting Iran: The Failure of American Foreign Policy and the Next Great Crisis in the Middle East</w:t>
      </w:r>
      <w:r w:rsidRPr="00815347">
        <w:rPr>
          <w:rFonts w:ascii="Arial" w:hAnsi="Arial" w:cs="Arial"/>
          <w:color w:val="000000"/>
          <w:sz w:val="22"/>
          <w:szCs w:val="22"/>
        </w:rPr>
        <w:t xml:space="preserve"> (2006) (</w:t>
      </w:r>
      <w:proofErr w:type="spellStart"/>
      <w:r w:rsidRPr="00815347">
        <w:rPr>
          <w:rFonts w:ascii="Arial" w:hAnsi="Arial" w:cs="Arial"/>
          <w:color w:val="000000"/>
          <w:sz w:val="22"/>
          <w:szCs w:val="22"/>
        </w:rPr>
        <w:t>Chs</w:t>
      </w:r>
      <w:proofErr w:type="spellEnd"/>
      <w:r w:rsidRPr="00815347">
        <w:rPr>
          <w:rFonts w:ascii="Arial" w:hAnsi="Arial" w:cs="Arial"/>
          <w:color w:val="000000"/>
          <w:sz w:val="22"/>
          <w:szCs w:val="22"/>
        </w:rPr>
        <w:t xml:space="preserve"> 6, 7) </w:t>
      </w:r>
      <w:r w:rsidRPr="00815347">
        <w:rPr>
          <w:rFonts w:ascii="Arial" w:hAnsi="Arial" w:cs="Arial"/>
          <w:sz w:val="22"/>
          <w:szCs w:val="22"/>
        </w:rPr>
        <w:t>E183.8.I55.A6</w:t>
      </w:r>
    </w:p>
    <w:p w14:paraId="2543E666" w14:textId="0EBE0796" w:rsidR="00980261" w:rsidRDefault="00980261" w:rsidP="00980261">
      <w:pPr>
        <w:ind w:left="720" w:hanging="720"/>
        <w:jc w:val="both"/>
        <w:rPr>
          <w:rFonts w:ascii="Arial" w:hAnsi="Arial" w:cs="Arial"/>
          <w:sz w:val="22"/>
          <w:szCs w:val="22"/>
          <w:lang w:eastAsia="en-GB"/>
        </w:rPr>
      </w:pPr>
      <w:proofErr w:type="spellStart"/>
      <w:r w:rsidRPr="00815347">
        <w:rPr>
          <w:rFonts w:ascii="Arial" w:hAnsi="Arial" w:cs="Arial"/>
          <w:sz w:val="22"/>
          <w:szCs w:val="22"/>
          <w:lang w:eastAsia="en-GB"/>
        </w:rPr>
        <w:t>Barzegar</w:t>
      </w:r>
      <w:proofErr w:type="spellEnd"/>
      <w:r w:rsidRPr="00815347">
        <w:rPr>
          <w:rFonts w:ascii="Arial" w:hAnsi="Arial" w:cs="Arial"/>
          <w:sz w:val="22"/>
          <w:szCs w:val="22"/>
          <w:lang w:eastAsia="en-GB"/>
        </w:rPr>
        <w:t xml:space="preserve">, K. ‘Iran’s Foreign Policy in Post-invasion Iraq,’ </w:t>
      </w:r>
      <w:r w:rsidRPr="00815347">
        <w:rPr>
          <w:rFonts w:ascii="Arial" w:hAnsi="Arial" w:cs="Arial"/>
          <w:i/>
          <w:sz w:val="22"/>
          <w:szCs w:val="22"/>
          <w:lang w:eastAsia="en-GB"/>
        </w:rPr>
        <w:t>Middle East Policy</w:t>
      </w:r>
      <w:r w:rsidRPr="00815347">
        <w:rPr>
          <w:rFonts w:ascii="Arial" w:hAnsi="Arial" w:cs="Arial"/>
          <w:sz w:val="22"/>
          <w:szCs w:val="22"/>
          <w:lang w:eastAsia="en-GB"/>
        </w:rPr>
        <w:t>, 15: 4, (</w:t>
      </w:r>
      <w:proofErr w:type="gramStart"/>
      <w:r w:rsidRPr="00815347">
        <w:rPr>
          <w:rFonts w:ascii="Arial" w:hAnsi="Arial" w:cs="Arial"/>
          <w:sz w:val="22"/>
          <w:szCs w:val="22"/>
          <w:lang w:eastAsia="en-GB"/>
        </w:rPr>
        <w:t>Winter  2008</w:t>
      </w:r>
      <w:proofErr w:type="gramEnd"/>
      <w:r w:rsidRPr="00815347">
        <w:rPr>
          <w:rFonts w:ascii="Arial" w:hAnsi="Arial" w:cs="Arial"/>
          <w:sz w:val="22"/>
          <w:szCs w:val="22"/>
          <w:lang w:eastAsia="en-GB"/>
        </w:rPr>
        <w:t>).</w:t>
      </w:r>
    </w:p>
    <w:p w14:paraId="2B35B6A6" w14:textId="6203590F" w:rsidR="00F719E3" w:rsidRPr="00F719E3" w:rsidRDefault="00F719E3" w:rsidP="00980261">
      <w:pPr>
        <w:ind w:left="720" w:hanging="720"/>
        <w:jc w:val="both"/>
        <w:rPr>
          <w:rFonts w:ascii="Arial" w:hAnsi="Arial" w:cs="Arial"/>
          <w:b/>
          <w:bCs/>
          <w:sz w:val="22"/>
          <w:szCs w:val="22"/>
          <w:lang w:eastAsia="en-GB"/>
        </w:rPr>
      </w:pPr>
      <w:proofErr w:type="spellStart"/>
      <w:r w:rsidRPr="00F719E3">
        <w:rPr>
          <w:rFonts w:ascii="Arial" w:hAnsi="Arial" w:cs="Arial"/>
          <w:b/>
          <w:bCs/>
          <w:sz w:val="22"/>
          <w:szCs w:val="22"/>
          <w:lang w:eastAsia="en-GB"/>
        </w:rPr>
        <w:t>Buchta</w:t>
      </w:r>
      <w:proofErr w:type="spellEnd"/>
      <w:r w:rsidRPr="00F719E3">
        <w:rPr>
          <w:rFonts w:ascii="Arial" w:hAnsi="Arial" w:cs="Arial"/>
          <w:b/>
          <w:bCs/>
          <w:sz w:val="22"/>
          <w:szCs w:val="22"/>
          <w:lang w:eastAsia="en-GB"/>
        </w:rPr>
        <w:t>, W. Who Rules Iran. </w:t>
      </w:r>
      <w:r w:rsidRPr="00F719E3">
        <w:rPr>
          <w:rFonts w:ascii="Arial" w:hAnsi="Arial" w:cs="Arial"/>
          <w:b/>
          <w:bCs/>
          <w:i/>
          <w:iCs/>
          <w:sz w:val="22"/>
          <w:szCs w:val="22"/>
          <w:lang w:eastAsia="en-GB"/>
        </w:rPr>
        <w:t>The structure of Power in the Islamic Republic</w:t>
      </w:r>
      <w:r w:rsidRPr="00F719E3">
        <w:rPr>
          <w:rFonts w:ascii="Arial" w:hAnsi="Arial" w:cs="Arial"/>
          <w:b/>
          <w:bCs/>
          <w:sz w:val="22"/>
          <w:szCs w:val="22"/>
          <w:lang w:eastAsia="en-GB"/>
        </w:rPr>
        <w:t>, 73. (2000).</w:t>
      </w:r>
    </w:p>
    <w:p w14:paraId="38EA9552" w14:textId="77777777" w:rsidR="00980261" w:rsidRPr="00815347" w:rsidRDefault="00980261" w:rsidP="00980261">
      <w:pPr>
        <w:ind w:left="720" w:hanging="720"/>
        <w:jc w:val="both"/>
        <w:rPr>
          <w:rFonts w:ascii="Arial" w:hAnsi="Arial" w:cs="Arial"/>
          <w:sz w:val="22"/>
          <w:szCs w:val="22"/>
        </w:rPr>
      </w:pPr>
      <w:r w:rsidRPr="00815347">
        <w:rPr>
          <w:rFonts w:ascii="Arial" w:hAnsi="Arial" w:cs="Arial"/>
          <w:color w:val="000000"/>
          <w:sz w:val="22"/>
          <w:szCs w:val="22"/>
        </w:rPr>
        <w:t>Cameron S.</w:t>
      </w:r>
      <w:r w:rsidRPr="00815347">
        <w:rPr>
          <w:rStyle w:val="Gl"/>
          <w:rFonts w:ascii="Arial" w:hAnsi="Arial" w:cs="Arial"/>
          <w:color w:val="000000"/>
          <w:sz w:val="22"/>
          <w:szCs w:val="22"/>
        </w:rPr>
        <w:t xml:space="preserve"> </w:t>
      </w:r>
      <w:r w:rsidRPr="00F719E3">
        <w:rPr>
          <w:rStyle w:val="Gl"/>
          <w:rFonts w:ascii="Arial" w:hAnsi="Arial" w:cs="Arial"/>
          <w:b w:val="0"/>
          <w:bCs w:val="0"/>
          <w:color w:val="000000"/>
          <w:sz w:val="22"/>
          <w:szCs w:val="22"/>
        </w:rPr>
        <w:t>‘Wanting to Have Their Cake and Their Neighbor's Too: Azerbaijani Attitudes towards Karabakh and Iranian Azerbaijan’,</w:t>
      </w:r>
      <w:r w:rsidRPr="00815347">
        <w:rPr>
          <w:rStyle w:val="Gl"/>
          <w:rFonts w:ascii="Arial" w:hAnsi="Arial" w:cs="Arial"/>
          <w:color w:val="000000"/>
          <w:sz w:val="22"/>
          <w:szCs w:val="22"/>
        </w:rPr>
        <w:t xml:space="preserve"> </w:t>
      </w:r>
      <w:r w:rsidRPr="00815347">
        <w:rPr>
          <w:rStyle w:val="HTMLCite"/>
          <w:rFonts w:ascii="Arial" w:hAnsi="Arial" w:cs="Arial"/>
          <w:color w:val="000000"/>
          <w:sz w:val="22"/>
          <w:szCs w:val="22"/>
        </w:rPr>
        <w:t>Middle East Journal</w:t>
      </w:r>
      <w:r w:rsidRPr="00815347">
        <w:rPr>
          <w:rFonts w:ascii="Arial" w:hAnsi="Arial" w:cs="Arial"/>
          <w:color w:val="000000"/>
          <w:sz w:val="22"/>
          <w:szCs w:val="22"/>
        </w:rPr>
        <w:t xml:space="preserve">, Vol. 58, No. 4 (Autumn, 2004), pp. 576-596, </w:t>
      </w:r>
    </w:p>
    <w:p w14:paraId="1A6F4275" w14:textId="60892239" w:rsidR="00980261"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A. ‘Iran’s Assessment of the Iraq Crisis and the post-9/11 international order’, 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07F2C5F8" w14:textId="654EEB4C" w:rsidR="00F719E3" w:rsidRPr="00F719E3" w:rsidRDefault="00F719E3" w:rsidP="00980261">
      <w:pPr>
        <w:ind w:left="720" w:hanging="720"/>
        <w:jc w:val="both"/>
        <w:rPr>
          <w:rFonts w:ascii="Arial" w:hAnsi="Arial" w:cs="Arial"/>
          <w:b/>
          <w:bCs/>
          <w:color w:val="000000"/>
          <w:sz w:val="22"/>
          <w:szCs w:val="22"/>
        </w:rPr>
      </w:pPr>
      <w:proofErr w:type="spellStart"/>
      <w:r w:rsidRPr="00F719E3">
        <w:rPr>
          <w:rFonts w:ascii="Arial" w:hAnsi="Arial" w:cs="Arial"/>
          <w:b/>
          <w:bCs/>
          <w:color w:val="000000"/>
          <w:sz w:val="22"/>
          <w:szCs w:val="22"/>
        </w:rPr>
        <w:t>Gohardani</w:t>
      </w:r>
      <w:proofErr w:type="spellEnd"/>
      <w:r w:rsidRPr="00F719E3">
        <w:rPr>
          <w:rFonts w:ascii="Arial" w:hAnsi="Arial" w:cs="Arial"/>
          <w:b/>
          <w:bCs/>
          <w:color w:val="000000"/>
          <w:sz w:val="22"/>
          <w:szCs w:val="22"/>
        </w:rPr>
        <w:t xml:space="preserve">, F., &amp; </w:t>
      </w:r>
      <w:proofErr w:type="spellStart"/>
      <w:r w:rsidRPr="00F719E3">
        <w:rPr>
          <w:rFonts w:ascii="Arial" w:hAnsi="Arial" w:cs="Arial"/>
          <w:b/>
          <w:bCs/>
          <w:color w:val="000000"/>
          <w:sz w:val="22"/>
          <w:szCs w:val="22"/>
        </w:rPr>
        <w:t>Tizro</w:t>
      </w:r>
      <w:proofErr w:type="spellEnd"/>
      <w:r w:rsidRPr="00F719E3">
        <w:rPr>
          <w:rFonts w:ascii="Arial" w:hAnsi="Arial" w:cs="Arial"/>
          <w:b/>
          <w:bCs/>
          <w:color w:val="000000"/>
          <w:sz w:val="22"/>
          <w:szCs w:val="22"/>
        </w:rPr>
        <w:t xml:space="preserve">, Z. </w:t>
      </w:r>
      <w:r w:rsidRPr="00F719E3">
        <w:rPr>
          <w:rFonts w:ascii="Arial" w:hAnsi="Arial" w:cs="Arial"/>
          <w:b/>
          <w:bCs/>
          <w:i/>
          <w:iCs/>
          <w:color w:val="000000"/>
          <w:sz w:val="22"/>
          <w:szCs w:val="22"/>
        </w:rPr>
        <w:t>The Political Economy of Iran: Development, Revolution and Political Violence</w:t>
      </w:r>
      <w:r w:rsidRPr="00F719E3">
        <w:rPr>
          <w:rFonts w:ascii="Arial" w:hAnsi="Arial" w:cs="Arial"/>
          <w:b/>
          <w:bCs/>
          <w:color w:val="000000"/>
          <w:sz w:val="22"/>
          <w:szCs w:val="22"/>
        </w:rPr>
        <w:t>. Springer. (2019). </w:t>
      </w:r>
    </w:p>
    <w:p w14:paraId="395549E9" w14:textId="08651959" w:rsidR="00980261" w:rsidRDefault="00980261" w:rsidP="00980261">
      <w:pPr>
        <w:widowControl/>
        <w:overflowPunct/>
        <w:autoSpaceDE/>
        <w:autoSpaceDN/>
        <w:adjustRightInd/>
        <w:ind w:left="567" w:hanging="567"/>
        <w:textAlignment w:val="auto"/>
        <w:rPr>
          <w:rFonts w:ascii="Arial" w:hAnsi="Arial" w:cs="Arial"/>
          <w:sz w:val="22"/>
          <w:szCs w:val="22"/>
        </w:rPr>
      </w:pPr>
      <w:r w:rsidRPr="00815347">
        <w:rPr>
          <w:rFonts w:ascii="Arial" w:hAnsi="Arial" w:cs="Arial"/>
          <w:sz w:val="22"/>
          <w:szCs w:val="22"/>
          <w:lang w:eastAsia="en-GB"/>
        </w:rPr>
        <w:t>Huckabee, Michael D., ‘</w:t>
      </w:r>
      <w:r w:rsidRPr="00815347">
        <w:rPr>
          <w:rFonts w:ascii="Arial" w:hAnsi="Arial" w:cs="Arial"/>
          <w:sz w:val="22"/>
          <w:szCs w:val="22"/>
        </w:rPr>
        <w:t>America's Priorities in the War on Terror: Islamists, Iraq, Iran, and Pakistan,’</w:t>
      </w:r>
      <w:r w:rsidRPr="00815347">
        <w:rPr>
          <w:rFonts w:ascii="Arial" w:hAnsi="Arial" w:cs="Arial"/>
          <w:i/>
          <w:sz w:val="22"/>
          <w:szCs w:val="22"/>
        </w:rPr>
        <w:t xml:space="preserve"> Foreign Affairs, </w:t>
      </w:r>
      <w:r w:rsidRPr="00815347">
        <w:rPr>
          <w:rFonts w:ascii="Arial" w:hAnsi="Arial" w:cs="Arial"/>
          <w:sz w:val="22"/>
          <w:szCs w:val="22"/>
        </w:rPr>
        <w:t>87:1 (2008)</w:t>
      </w:r>
    </w:p>
    <w:p w14:paraId="298A2DDF" w14:textId="514C3819" w:rsidR="00460C71" w:rsidRPr="00460C71" w:rsidRDefault="00460C71" w:rsidP="00980261">
      <w:pPr>
        <w:widowControl/>
        <w:overflowPunct/>
        <w:autoSpaceDE/>
        <w:autoSpaceDN/>
        <w:adjustRightInd/>
        <w:ind w:left="567" w:hanging="567"/>
        <w:textAlignment w:val="auto"/>
        <w:rPr>
          <w:rFonts w:ascii="Arial" w:hAnsi="Arial" w:cs="Arial"/>
          <w:b/>
          <w:bCs/>
          <w:sz w:val="22"/>
          <w:szCs w:val="22"/>
          <w:lang w:eastAsia="en-GB"/>
        </w:rPr>
      </w:pPr>
      <w:proofErr w:type="spellStart"/>
      <w:r w:rsidRPr="00460C71">
        <w:rPr>
          <w:rFonts w:ascii="Arial" w:hAnsi="Arial" w:cs="Arial"/>
          <w:b/>
          <w:bCs/>
          <w:sz w:val="22"/>
          <w:szCs w:val="22"/>
          <w:lang w:eastAsia="en-GB"/>
        </w:rPr>
        <w:lastRenderedPageBreak/>
        <w:t>Katouzian</w:t>
      </w:r>
      <w:proofErr w:type="spellEnd"/>
      <w:r w:rsidRPr="00460C71">
        <w:rPr>
          <w:rFonts w:ascii="Arial" w:hAnsi="Arial" w:cs="Arial"/>
          <w:b/>
          <w:bCs/>
          <w:sz w:val="22"/>
          <w:szCs w:val="22"/>
          <w:lang w:eastAsia="en-GB"/>
        </w:rPr>
        <w:t>, H. The significance of economic history, and the fundamental features of the economic history of Iran. </w:t>
      </w:r>
      <w:r w:rsidRPr="00460C71">
        <w:rPr>
          <w:rFonts w:ascii="Arial" w:hAnsi="Arial" w:cs="Arial"/>
          <w:b/>
          <w:bCs/>
          <w:i/>
          <w:iCs/>
          <w:sz w:val="22"/>
          <w:szCs w:val="22"/>
          <w:lang w:eastAsia="en-GB"/>
        </w:rPr>
        <w:t>Iranian Studies</w:t>
      </w:r>
      <w:r w:rsidRPr="00460C71">
        <w:rPr>
          <w:rFonts w:ascii="Arial" w:hAnsi="Arial" w:cs="Arial"/>
          <w:b/>
          <w:bCs/>
          <w:sz w:val="22"/>
          <w:szCs w:val="22"/>
          <w:lang w:eastAsia="en-GB"/>
        </w:rPr>
        <w:t>, </w:t>
      </w:r>
      <w:r w:rsidRPr="00460C71">
        <w:rPr>
          <w:rFonts w:ascii="Arial" w:hAnsi="Arial" w:cs="Arial"/>
          <w:b/>
          <w:bCs/>
          <w:i/>
          <w:iCs/>
          <w:sz w:val="22"/>
          <w:szCs w:val="22"/>
          <w:lang w:eastAsia="en-GB"/>
        </w:rPr>
        <w:t>38</w:t>
      </w:r>
      <w:r w:rsidRPr="00460C71">
        <w:rPr>
          <w:rFonts w:ascii="Arial" w:hAnsi="Arial" w:cs="Arial"/>
          <w:b/>
          <w:bCs/>
          <w:sz w:val="22"/>
          <w:szCs w:val="22"/>
          <w:lang w:eastAsia="en-GB"/>
        </w:rPr>
        <w:t>(1), 149-166. (2005).</w:t>
      </w:r>
    </w:p>
    <w:p w14:paraId="18014D75" w14:textId="77777777" w:rsidR="00980261" w:rsidRPr="00815347" w:rsidRDefault="00980261" w:rsidP="00980261">
      <w:pPr>
        <w:tabs>
          <w:tab w:val="left" w:pos="720"/>
          <w:tab w:val="left" w:pos="1418"/>
          <w:tab w:val="left" w:pos="8220"/>
          <w:tab w:val="left" w:pos="8640"/>
          <w:tab w:val="left" w:pos="9360"/>
          <w:tab w:val="left" w:pos="10080"/>
        </w:tabs>
        <w:ind w:left="540" w:hanging="540"/>
        <w:jc w:val="both"/>
        <w:rPr>
          <w:rFonts w:ascii="Arial" w:hAnsi="Arial" w:cs="Arial"/>
          <w:color w:val="000000"/>
          <w:sz w:val="22"/>
          <w:szCs w:val="22"/>
        </w:rPr>
      </w:pPr>
      <w:r w:rsidRPr="00815347">
        <w:rPr>
          <w:rFonts w:ascii="Arial" w:hAnsi="Arial" w:cs="Arial"/>
          <w:color w:val="000000"/>
          <w:sz w:val="22"/>
          <w:szCs w:val="22"/>
        </w:rPr>
        <w:t xml:space="preserve">Lapidus, I. M. ‘The Golden Age: The Political Concepts of Islam’, </w:t>
      </w:r>
      <w:r w:rsidRPr="00815347">
        <w:rPr>
          <w:rFonts w:ascii="Arial" w:hAnsi="Arial" w:cs="Arial"/>
          <w:i/>
          <w:color w:val="000000"/>
          <w:sz w:val="22"/>
          <w:szCs w:val="22"/>
        </w:rPr>
        <w:t>Annals of</w:t>
      </w:r>
      <w:r w:rsidRPr="00815347">
        <w:rPr>
          <w:rFonts w:ascii="Arial" w:hAnsi="Arial" w:cs="Arial"/>
          <w:i/>
          <w:sz w:val="22"/>
          <w:szCs w:val="22"/>
        </w:rPr>
        <w:t xml:space="preserve"> </w:t>
      </w:r>
      <w:r w:rsidRPr="00815347">
        <w:rPr>
          <w:rFonts w:ascii="Arial" w:hAnsi="Arial" w:cs="Arial"/>
          <w:i/>
          <w:color w:val="000000"/>
          <w:sz w:val="22"/>
          <w:szCs w:val="22"/>
        </w:rPr>
        <w:t>the American Academy of Political and Social Science</w:t>
      </w:r>
      <w:r w:rsidRPr="00815347">
        <w:rPr>
          <w:rFonts w:ascii="Arial" w:hAnsi="Arial" w:cs="Arial"/>
          <w:color w:val="000000"/>
          <w:sz w:val="22"/>
          <w:szCs w:val="22"/>
        </w:rPr>
        <w:t xml:space="preserve"> </w:t>
      </w:r>
      <w:r w:rsidRPr="00815347">
        <w:rPr>
          <w:rStyle w:val="Vurgu"/>
          <w:rFonts w:ascii="Arial" w:hAnsi="Arial" w:cs="Arial"/>
          <w:color w:val="000000"/>
          <w:sz w:val="22"/>
          <w:szCs w:val="22"/>
        </w:rPr>
        <w:t>International Studies Quarterly</w:t>
      </w:r>
      <w:r w:rsidRPr="00815347">
        <w:rPr>
          <w:rFonts w:ascii="Arial" w:hAnsi="Arial" w:cs="Arial"/>
          <w:i/>
          <w:color w:val="000000"/>
          <w:sz w:val="22"/>
          <w:szCs w:val="22"/>
        </w:rPr>
        <w:t xml:space="preserve">, </w:t>
      </w:r>
      <w:r w:rsidRPr="00815347">
        <w:rPr>
          <w:rFonts w:ascii="Arial" w:hAnsi="Arial" w:cs="Arial"/>
          <w:color w:val="000000"/>
          <w:sz w:val="22"/>
          <w:szCs w:val="22"/>
        </w:rPr>
        <w:t xml:space="preserve">524 (1992) </w:t>
      </w:r>
    </w:p>
    <w:p w14:paraId="050544DE" w14:textId="77777777" w:rsidR="00980261" w:rsidRPr="00815347" w:rsidRDefault="00980261" w:rsidP="00980261">
      <w:pPr>
        <w:widowControl/>
        <w:overflowPunct/>
        <w:autoSpaceDE/>
        <w:autoSpaceDN/>
        <w:adjustRightInd/>
        <w:ind w:left="567" w:hanging="567"/>
        <w:textAlignment w:val="auto"/>
        <w:rPr>
          <w:rFonts w:ascii="Arial" w:hAnsi="Arial" w:cs="Arial"/>
          <w:sz w:val="22"/>
          <w:szCs w:val="22"/>
          <w:lang w:eastAsia="en-GB"/>
        </w:rPr>
      </w:pPr>
      <w:proofErr w:type="gramStart"/>
      <w:r w:rsidRPr="00815347">
        <w:rPr>
          <w:rFonts w:ascii="Arial" w:hAnsi="Arial" w:cs="Arial"/>
          <w:sz w:val="22"/>
          <w:szCs w:val="22"/>
          <w:lang w:eastAsia="en-GB"/>
        </w:rPr>
        <w:t>Nasr ,Vali</w:t>
      </w:r>
      <w:proofErr w:type="gramEnd"/>
      <w:r w:rsidRPr="00815347">
        <w:rPr>
          <w:rFonts w:ascii="Arial" w:hAnsi="Arial" w:cs="Arial"/>
          <w:sz w:val="22"/>
          <w:szCs w:val="22"/>
          <w:lang w:eastAsia="en-GB"/>
        </w:rPr>
        <w:t xml:space="preserve"> and Ray </w:t>
      </w:r>
      <w:proofErr w:type="spellStart"/>
      <w:r w:rsidRPr="00815347">
        <w:rPr>
          <w:rFonts w:ascii="Arial" w:hAnsi="Arial" w:cs="Arial"/>
          <w:sz w:val="22"/>
          <w:szCs w:val="22"/>
          <w:lang w:eastAsia="en-GB"/>
        </w:rPr>
        <w:t>Takeyh</w:t>
      </w:r>
      <w:proofErr w:type="spellEnd"/>
      <w:r w:rsidRPr="00815347">
        <w:rPr>
          <w:rFonts w:ascii="Arial" w:hAnsi="Arial" w:cs="Arial"/>
          <w:sz w:val="22"/>
          <w:szCs w:val="22"/>
          <w:lang w:eastAsia="en-GB"/>
        </w:rPr>
        <w:t>, ‘</w:t>
      </w:r>
      <w:r w:rsidRPr="00815347">
        <w:rPr>
          <w:rFonts w:ascii="Arial" w:hAnsi="Arial" w:cs="Arial"/>
          <w:sz w:val="22"/>
          <w:szCs w:val="22"/>
        </w:rPr>
        <w:t xml:space="preserve">The Costs of Containing Iran: Washington's Misguided New Middle East Policy,’ </w:t>
      </w:r>
      <w:r w:rsidRPr="00815347">
        <w:rPr>
          <w:rFonts w:ascii="Arial" w:hAnsi="Arial" w:cs="Arial"/>
          <w:i/>
          <w:sz w:val="22"/>
          <w:szCs w:val="22"/>
        </w:rPr>
        <w:t>Foreign Affairs</w:t>
      </w:r>
      <w:r w:rsidRPr="00815347">
        <w:rPr>
          <w:rFonts w:ascii="Arial" w:hAnsi="Arial" w:cs="Arial"/>
          <w:sz w:val="22"/>
          <w:szCs w:val="22"/>
        </w:rPr>
        <w:t>, 87:1 (2008)</w:t>
      </w:r>
    </w:p>
    <w:p w14:paraId="362FB770" w14:textId="77777777" w:rsidR="00980261" w:rsidRPr="00815347" w:rsidRDefault="00980261" w:rsidP="00980261">
      <w:pPr>
        <w:tabs>
          <w:tab w:val="left" w:pos="720"/>
          <w:tab w:val="left" w:pos="1418"/>
          <w:tab w:val="left" w:pos="8220"/>
          <w:tab w:val="left" w:pos="8640"/>
          <w:tab w:val="left" w:pos="9360"/>
          <w:tab w:val="left" w:pos="10080"/>
        </w:tabs>
        <w:jc w:val="both"/>
        <w:rPr>
          <w:rFonts w:ascii="Arial" w:hAnsi="Arial" w:cs="Arial"/>
          <w:color w:val="000000"/>
          <w:sz w:val="22"/>
          <w:szCs w:val="22"/>
        </w:rPr>
      </w:pPr>
      <w:r w:rsidRPr="00815347">
        <w:rPr>
          <w:rFonts w:ascii="Arial" w:hAnsi="Arial" w:cs="Arial"/>
          <w:color w:val="000000"/>
          <w:sz w:val="22"/>
          <w:szCs w:val="22"/>
        </w:rPr>
        <w:t>Ramazani, R. K. ‘</w:t>
      </w:r>
      <w:proofErr w:type="spellStart"/>
      <w:r w:rsidRPr="00815347">
        <w:rPr>
          <w:rFonts w:ascii="Arial" w:hAnsi="Arial" w:cs="Arial"/>
          <w:color w:val="000000"/>
          <w:sz w:val="22"/>
          <w:szCs w:val="22"/>
        </w:rPr>
        <w:t>Khumanyni’s</w:t>
      </w:r>
      <w:proofErr w:type="spellEnd"/>
      <w:r w:rsidRPr="00815347">
        <w:rPr>
          <w:rFonts w:ascii="Arial" w:hAnsi="Arial" w:cs="Arial"/>
          <w:color w:val="000000"/>
          <w:sz w:val="22"/>
          <w:szCs w:val="22"/>
        </w:rPr>
        <w:t xml:space="preserve"> Islam in Iran’s foreign policy’,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5F9D25C4" w14:textId="417AD315" w:rsidR="00980261" w:rsidRDefault="00980261" w:rsidP="00980261">
      <w:pPr>
        <w:ind w:left="540" w:hanging="540"/>
        <w:jc w:val="both"/>
        <w:rPr>
          <w:rFonts w:ascii="Arial" w:hAnsi="Arial" w:cs="Arial"/>
          <w:color w:val="000000"/>
          <w:sz w:val="22"/>
          <w:szCs w:val="22"/>
        </w:rPr>
      </w:pPr>
      <w:r w:rsidRPr="00815347">
        <w:rPr>
          <w:rFonts w:ascii="Arial" w:hAnsi="Arial" w:cs="Arial"/>
          <w:color w:val="000000"/>
          <w:sz w:val="22"/>
          <w:szCs w:val="22"/>
        </w:rPr>
        <w:t xml:space="preserve">Shaffer, B. ‘The Islamic Republic of Iran: Is it really?’, in </w:t>
      </w:r>
      <w:r w:rsidRPr="00815347">
        <w:rPr>
          <w:rFonts w:ascii="Arial" w:hAnsi="Arial" w:cs="Arial"/>
          <w:i/>
          <w:color w:val="000000"/>
          <w:sz w:val="22"/>
          <w:szCs w:val="22"/>
        </w:rPr>
        <w:t xml:space="preserve">The Limits of Culture: Islam and Foreign Policy </w:t>
      </w:r>
      <w:r w:rsidRPr="00815347">
        <w:rPr>
          <w:rFonts w:ascii="Arial" w:hAnsi="Arial" w:cs="Arial"/>
          <w:color w:val="000000"/>
          <w:sz w:val="22"/>
          <w:szCs w:val="22"/>
        </w:rPr>
        <w:t>(2006)</w:t>
      </w:r>
    </w:p>
    <w:p w14:paraId="2000B1EF" w14:textId="30817DA1" w:rsidR="00F719E3" w:rsidRPr="00F719E3" w:rsidRDefault="00F719E3" w:rsidP="00980261">
      <w:pPr>
        <w:ind w:left="540" w:hanging="540"/>
        <w:jc w:val="both"/>
        <w:rPr>
          <w:rFonts w:ascii="Arial" w:hAnsi="Arial" w:cs="Arial"/>
          <w:b/>
          <w:bCs/>
          <w:color w:val="000000"/>
          <w:sz w:val="22"/>
          <w:szCs w:val="22"/>
        </w:rPr>
      </w:pPr>
      <w:proofErr w:type="spellStart"/>
      <w:r w:rsidRPr="00F719E3">
        <w:rPr>
          <w:rFonts w:ascii="Arial" w:hAnsi="Arial" w:cs="Arial"/>
          <w:b/>
          <w:bCs/>
          <w:color w:val="000000"/>
          <w:sz w:val="22"/>
          <w:szCs w:val="22"/>
        </w:rPr>
        <w:t>Zonis</w:t>
      </w:r>
      <w:proofErr w:type="spellEnd"/>
      <w:r w:rsidRPr="00F719E3">
        <w:rPr>
          <w:rFonts w:ascii="Arial" w:hAnsi="Arial" w:cs="Arial"/>
          <w:b/>
          <w:bCs/>
          <w:color w:val="000000"/>
          <w:sz w:val="22"/>
          <w:szCs w:val="22"/>
        </w:rPr>
        <w:t xml:space="preserve">, M. </w:t>
      </w:r>
      <w:r w:rsidRPr="00F719E3">
        <w:rPr>
          <w:rFonts w:ascii="Arial" w:hAnsi="Arial" w:cs="Arial"/>
          <w:b/>
          <w:bCs/>
          <w:i/>
          <w:iCs/>
          <w:color w:val="000000"/>
          <w:sz w:val="22"/>
          <w:szCs w:val="22"/>
        </w:rPr>
        <w:t>Political elite of Iran</w:t>
      </w:r>
      <w:r w:rsidRPr="00F719E3">
        <w:rPr>
          <w:rFonts w:ascii="Arial" w:hAnsi="Arial" w:cs="Arial"/>
          <w:b/>
          <w:bCs/>
          <w:color w:val="000000"/>
          <w:sz w:val="22"/>
          <w:szCs w:val="22"/>
        </w:rPr>
        <w:t>. Princeton University Press. (2015). </w:t>
      </w:r>
    </w:p>
    <w:p w14:paraId="169051E1" w14:textId="3E157B3B" w:rsidR="00980261" w:rsidRPr="00815347" w:rsidRDefault="00980261" w:rsidP="00980261">
      <w:pPr>
        <w:pBdr>
          <w:top w:val="double" w:sz="4" w:space="1" w:color="auto" w:shadow="1"/>
          <w:left w:val="double" w:sz="4" w:space="4" w:color="auto" w:shadow="1"/>
          <w:bottom w:val="double" w:sz="4" w:space="0" w:color="auto" w:shadow="1"/>
          <w:right w:val="double" w:sz="4" w:space="4" w:color="auto" w:shadow="1"/>
        </w:pBdr>
        <w:jc w:val="both"/>
        <w:rPr>
          <w:rFonts w:ascii="Arial" w:hAnsi="Arial" w:cs="Arial"/>
          <w:b/>
          <w:color w:val="000000"/>
          <w:sz w:val="22"/>
          <w:szCs w:val="22"/>
        </w:rPr>
      </w:pPr>
      <w:r w:rsidRPr="00815347">
        <w:rPr>
          <w:rFonts w:ascii="Arial" w:hAnsi="Arial" w:cs="Arial"/>
          <w:color w:val="000000"/>
          <w:sz w:val="22"/>
          <w:szCs w:val="22"/>
        </w:rPr>
        <w:br w:type="page"/>
      </w:r>
      <w:r w:rsidRPr="00815347">
        <w:rPr>
          <w:rFonts w:ascii="Arial" w:hAnsi="Arial" w:cs="Arial"/>
          <w:b/>
          <w:color w:val="000000"/>
          <w:sz w:val="22"/>
          <w:szCs w:val="22"/>
        </w:rPr>
        <w:lastRenderedPageBreak/>
        <w:t xml:space="preserve">Session 3: </w:t>
      </w:r>
      <w:bookmarkStart w:id="2" w:name="_Hlk67326603"/>
      <w:r w:rsidR="00751D5E">
        <w:rPr>
          <w:rFonts w:ascii="Arial" w:hAnsi="Arial" w:cs="Arial"/>
          <w:b/>
          <w:color w:val="000000"/>
          <w:sz w:val="22"/>
          <w:szCs w:val="22"/>
        </w:rPr>
        <w:t xml:space="preserve">The Importance of </w:t>
      </w:r>
      <w:r w:rsidRPr="00815347">
        <w:rPr>
          <w:rFonts w:ascii="Arial" w:hAnsi="Arial" w:cs="Arial"/>
          <w:b/>
          <w:color w:val="000000"/>
          <w:sz w:val="22"/>
          <w:szCs w:val="22"/>
        </w:rPr>
        <w:t>National</w:t>
      </w:r>
      <w:r w:rsidR="0029275C">
        <w:rPr>
          <w:rFonts w:ascii="Arial" w:hAnsi="Arial" w:cs="Arial"/>
          <w:b/>
          <w:color w:val="000000"/>
          <w:sz w:val="22"/>
          <w:szCs w:val="22"/>
        </w:rPr>
        <w:t>ism</w:t>
      </w:r>
      <w:r w:rsidRPr="00815347">
        <w:rPr>
          <w:rFonts w:ascii="Arial" w:hAnsi="Arial" w:cs="Arial"/>
          <w:b/>
          <w:color w:val="000000"/>
          <w:sz w:val="22"/>
          <w:szCs w:val="22"/>
        </w:rPr>
        <w:t xml:space="preserve"> in the Middle East: Iraq</w:t>
      </w:r>
    </w:p>
    <w:bookmarkEnd w:id="2"/>
    <w:p w14:paraId="39A1F07E" w14:textId="77777777" w:rsidR="00980261" w:rsidRPr="00815347" w:rsidRDefault="00980261" w:rsidP="00980261">
      <w:pPr>
        <w:widowControl/>
        <w:overflowPunct/>
        <w:autoSpaceDE/>
        <w:autoSpaceDN/>
        <w:adjustRightInd/>
        <w:textAlignment w:val="auto"/>
        <w:rPr>
          <w:rFonts w:ascii="Arial" w:hAnsi="Arial" w:cs="Arial"/>
          <w:b/>
          <w:color w:val="000000"/>
          <w:sz w:val="22"/>
          <w:szCs w:val="22"/>
        </w:rPr>
      </w:pPr>
      <w:r w:rsidRPr="00815347">
        <w:rPr>
          <w:rFonts w:ascii="Arial" w:hAnsi="Arial" w:cs="Arial"/>
          <w:b/>
          <w:color w:val="000000"/>
          <w:sz w:val="22"/>
          <w:szCs w:val="22"/>
        </w:rPr>
        <w:t>Discussion Questions</w:t>
      </w:r>
    </w:p>
    <w:p w14:paraId="1493DDC1" w14:textId="6F028A13" w:rsidR="00980261" w:rsidRPr="00815347" w:rsidRDefault="00980261" w:rsidP="00980261">
      <w:pPr>
        <w:pStyle w:val="ListeParagraf"/>
        <w:widowControl/>
        <w:numPr>
          <w:ilvl w:val="0"/>
          <w:numId w:val="4"/>
        </w:numPr>
        <w:overflowPunct/>
        <w:autoSpaceDE/>
        <w:autoSpaceDN/>
        <w:adjustRightInd/>
        <w:textAlignment w:val="auto"/>
        <w:rPr>
          <w:rFonts w:ascii="Arial" w:hAnsi="Arial" w:cs="Arial"/>
          <w:color w:val="000000"/>
          <w:sz w:val="22"/>
          <w:szCs w:val="22"/>
        </w:rPr>
      </w:pPr>
      <w:r w:rsidRPr="00815347">
        <w:rPr>
          <w:rFonts w:ascii="Arial" w:hAnsi="Arial" w:cs="Arial"/>
          <w:color w:val="000000"/>
          <w:sz w:val="22"/>
          <w:szCs w:val="22"/>
        </w:rPr>
        <w:t xml:space="preserve">How can we </w:t>
      </w:r>
      <w:proofErr w:type="spellStart"/>
      <w:r w:rsidRPr="00815347">
        <w:rPr>
          <w:rFonts w:ascii="Arial" w:hAnsi="Arial" w:cs="Arial"/>
          <w:color w:val="000000"/>
          <w:sz w:val="22"/>
          <w:szCs w:val="22"/>
        </w:rPr>
        <w:t>analyse</w:t>
      </w:r>
      <w:proofErr w:type="spellEnd"/>
      <w:r w:rsidRPr="00815347">
        <w:rPr>
          <w:rFonts w:ascii="Arial" w:hAnsi="Arial" w:cs="Arial"/>
          <w:color w:val="000000"/>
          <w:sz w:val="22"/>
          <w:szCs w:val="22"/>
        </w:rPr>
        <w:t xml:space="preserve"> the interplay between identity and politics in pre-Saddam Iraq?</w:t>
      </w:r>
    </w:p>
    <w:p w14:paraId="07AEEFA3" w14:textId="6EBC1243" w:rsidR="00980261" w:rsidRPr="00751D5E" w:rsidRDefault="00980261" w:rsidP="00980261">
      <w:pPr>
        <w:pStyle w:val="ListeParagraf"/>
        <w:widowControl/>
        <w:numPr>
          <w:ilvl w:val="0"/>
          <w:numId w:val="4"/>
        </w:numPr>
        <w:overflowPunct/>
        <w:autoSpaceDE/>
        <w:autoSpaceDN/>
        <w:adjustRightInd/>
        <w:textAlignment w:val="auto"/>
        <w:rPr>
          <w:rFonts w:ascii="Arial" w:hAnsi="Arial" w:cs="Arial"/>
          <w:b/>
          <w:bCs/>
          <w:color w:val="000000"/>
          <w:sz w:val="22"/>
          <w:szCs w:val="22"/>
        </w:rPr>
      </w:pPr>
      <w:r w:rsidRPr="00751D5E">
        <w:rPr>
          <w:rFonts w:ascii="Arial" w:hAnsi="Arial" w:cs="Arial"/>
          <w:b/>
          <w:bCs/>
          <w:color w:val="000000"/>
          <w:sz w:val="22"/>
          <w:szCs w:val="22"/>
        </w:rPr>
        <w:t xml:space="preserve">Was there a clear </w:t>
      </w:r>
      <w:r w:rsidR="0029275C">
        <w:rPr>
          <w:rFonts w:ascii="Arial" w:hAnsi="Arial" w:cs="Arial"/>
          <w:b/>
          <w:bCs/>
          <w:color w:val="000000"/>
          <w:sz w:val="22"/>
          <w:szCs w:val="22"/>
        </w:rPr>
        <w:t>nationalist</w:t>
      </w:r>
      <w:r w:rsidR="00751D5E" w:rsidRPr="00751D5E">
        <w:rPr>
          <w:rFonts w:ascii="Arial" w:hAnsi="Arial" w:cs="Arial"/>
          <w:b/>
          <w:bCs/>
          <w:color w:val="000000"/>
          <w:sz w:val="22"/>
          <w:szCs w:val="22"/>
        </w:rPr>
        <w:t xml:space="preserve"> politics in domestic and foreign policy </w:t>
      </w:r>
      <w:r w:rsidRPr="00751D5E">
        <w:rPr>
          <w:rFonts w:ascii="Arial" w:hAnsi="Arial" w:cs="Arial"/>
          <w:b/>
          <w:bCs/>
          <w:color w:val="000000"/>
          <w:sz w:val="22"/>
          <w:szCs w:val="22"/>
        </w:rPr>
        <w:t>under Saddam Hussein’s rule?</w:t>
      </w:r>
    </w:p>
    <w:p w14:paraId="5D2BEE5F" w14:textId="3116A7FE" w:rsidR="00980261" w:rsidRPr="00751D5E" w:rsidRDefault="00980261" w:rsidP="00980261">
      <w:pPr>
        <w:pStyle w:val="ListeParagraf"/>
        <w:widowControl/>
        <w:numPr>
          <w:ilvl w:val="0"/>
          <w:numId w:val="4"/>
        </w:numPr>
        <w:overflowPunct/>
        <w:autoSpaceDE/>
        <w:autoSpaceDN/>
        <w:adjustRightInd/>
        <w:textAlignment w:val="auto"/>
        <w:rPr>
          <w:rFonts w:ascii="Arial" w:hAnsi="Arial" w:cs="Arial"/>
          <w:b/>
          <w:bCs/>
          <w:color w:val="000000"/>
          <w:sz w:val="22"/>
          <w:szCs w:val="22"/>
        </w:rPr>
      </w:pPr>
      <w:r w:rsidRPr="00751D5E">
        <w:rPr>
          <w:rFonts w:ascii="Arial" w:hAnsi="Arial" w:cs="Arial"/>
          <w:b/>
          <w:bCs/>
          <w:color w:val="000000"/>
          <w:sz w:val="22"/>
          <w:szCs w:val="22"/>
        </w:rPr>
        <w:t xml:space="preserve">To what extent does </w:t>
      </w:r>
      <w:r w:rsidR="00751D5E" w:rsidRPr="00751D5E">
        <w:rPr>
          <w:rFonts w:ascii="Arial" w:hAnsi="Arial" w:cs="Arial"/>
          <w:b/>
          <w:bCs/>
          <w:color w:val="000000"/>
          <w:sz w:val="22"/>
          <w:szCs w:val="22"/>
        </w:rPr>
        <w:t>neo-liberalism</w:t>
      </w:r>
      <w:r w:rsidRPr="00751D5E">
        <w:rPr>
          <w:rFonts w:ascii="Arial" w:hAnsi="Arial" w:cs="Arial"/>
          <w:b/>
          <w:bCs/>
          <w:color w:val="000000"/>
          <w:sz w:val="22"/>
          <w:szCs w:val="22"/>
        </w:rPr>
        <w:t xml:space="preserve"> influence policy </w:t>
      </w:r>
      <w:proofErr w:type="gramStart"/>
      <w:r w:rsidRPr="00751D5E">
        <w:rPr>
          <w:rFonts w:ascii="Arial" w:hAnsi="Arial" w:cs="Arial"/>
          <w:b/>
          <w:bCs/>
          <w:color w:val="000000"/>
          <w:sz w:val="22"/>
          <w:szCs w:val="22"/>
        </w:rPr>
        <w:t>making</w:t>
      </w:r>
      <w:proofErr w:type="gramEnd"/>
      <w:r w:rsidRPr="00751D5E">
        <w:rPr>
          <w:rFonts w:ascii="Arial" w:hAnsi="Arial" w:cs="Arial"/>
          <w:b/>
          <w:bCs/>
          <w:color w:val="000000"/>
          <w:sz w:val="22"/>
          <w:szCs w:val="22"/>
        </w:rPr>
        <w:t xml:space="preserve"> in post-</w:t>
      </w:r>
      <w:r w:rsidR="00751D5E" w:rsidRPr="00751D5E">
        <w:rPr>
          <w:rFonts w:ascii="Arial" w:hAnsi="Arial" w:cs="Arial"/>
          <w:b/>
          <w:bCs/>
          <w:color w:val="000000"/>
          <w:sz w:val="22"/>
          <w:szCs w:val="22"/>
        </w:rPr>
        <w:t>invasion</w:t>
      </w:r>
      <w:r w:rsidRPr="00751D5E">
        <w:rPr>
          <w:rFonts w:ascii="Arial" w:hAnsi="Arial" w:cs="Arial"/>
          <w:b/>
          <w:bCs/>
          <w:color w:val="000000"/>
          <w:sz w:val="22"/>
          <w:szCs w:val="22"/>
        </w:rPr>
        <w:t xml:space="preserve"> Iraq?</w:t>
      </w:r>
    </w:p>
    <w:p w14:paraId="79648827"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p>
    <w:p w14:paraId="20C8319D"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r w:rsidRPr="00815347">
        <w:rPr>
          <w:rFonts w:ascii="Arial" w:hAnsi="Arial" w:cs="Arial"/>
          <w:b/>
          <w:color w:val="000000"/>
          <w:sz w:val="22"/>
          <w:szCs w:val="22"/>
        </w:rPr>
        <w:t>Key Readings</w:t>
      </w:r>
    </w:p>
    <w:p w14:paraId="3B2407D0" w14:textId="432BE15D" w:rsidR="00980261"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A. ‘Invoking the spirit of Arabism: Islam in the foreign policy of Saddam’s Iraq’,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05718727" w14:textId="302FA2D2" w:rsidR="006628F5" w:rsidRDefault="006628F5"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proofErr w:type="spellStart"/>
      <w:r w:rsidRPr="006628F5">
        <w:rPr>
          <w:rFonts w:ascii="Arial" w:hAnsi="Arial" w:cs="Arial"/>
          <w:b/>
          <w:bCs/>
          <w:color w:val="000000"/>
          <w:sz w:val="22"/>
          <w:szCs w:val="22"/>
        </w:rPr>
        <w:t>Dawisha</w:t>
      </w:r>
      <w:proofErr w:type="spellEnd"/>
      <w:r w:rsidRPr="006628F5">
        <w:rPr>
          <w:rFonts w:ascii="Arial" w:hAnsi="Arial" w:cs="Arial"/>
          <w:b/>
          <w:bCs/>
          <w:color w:val="000000"/>
          <w:sz w:val="22"/>
          <w:szCs w:val="22"/>
        </w:rPr>
        <w:t xml:space="preserve">, A. </w:t>
      </w:r>
      <w:r w:rsidRPr="006628F5">
        <w:rPr>
          <w:rFonts w:ascii="Arial" w:hAnsi="Arial" w:cs="Arial"/>
          <w:b/>
          <w:bCs/>
          <w:i/>
          <w:iCs/>
          <w:color w:val="000000"/>
          <w:sz w:val="22"/>
          <w:szCs w:val="22"/>
        </w:rPr>
        <w:t>Iraq: A political history</w:t>
      </w:r>
      <w:r w:rsidRPr="006628F5">
        <w:rPr>
          <w:rFonts w:ascii="Arial" w:hAnsi="Arial" w:cs="Arial"/>
          <w:b/>
          <w:bCs/>
          <w:color w:val="000000"/>
          <w:sz w:val="22"/>
          <w:szCs w:val="22"/>
        </w:rPr>
        <w:t>. Princeton University Press. (2013).</w:t>
      </w:r>
    </w:p>
    <w:p w14:paraId="2E861AE5" w14:textId="0A5F8358" w:rsidR="006628F5" w:rsidRPr="006628F5" w:rsidRDefault="006628F5"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r w:rsidRPr="006628F5">
        <w:rPr>
          <w:rFonts w:ascii="Arial" w:hAnsi="Arial" w:cs="Arial"/>
          <w:b/>
          <w:bCs/>
          <w:color w:val="000000"/>
          <w:sz w:val="22"/>
          <w:szCs w:val="22"/>
        </w:rPr>
        <w:t xml:space="preserve">Stansfield, G. </w:t>
      </w:r>
      <w:r w:rsidRPr="006628F5">
        <w:rPr>
          <w:rFonts w:ascii="Arial" w:hAnsi="Arial" w:cs="Arial"/>
          <w:b/>
          <w:bCs/>
          <w:i/>
          <w:iCs/>
          <w:color w:val="000000"/>
          <w:sz w:val="22"/>
          <w:szCs w:val="22"/>
        </w:rPr>
        <w:t>Iraq: People, history, politics</w:t>
      </w:r>
      <w:r w:rsidRPr="006628F5">
        <w:rPr>
          <w:rFonts w:ascii="Arial" w:hAnsi="Arial" w:cs="Arial"/>
          <w:b/>
          <w:bCs/>
          <w:color w:val="000000"/>
          <w:sz w:val="22"/>
          <w:szCs w:val="22"/>
        </w:rPr>
        <w:t>. John Wiley &amp; Sons. (2016). </w:t>
      </w:r>
    </w:p>
    <w:p w14:paraId="704C7DBE" w14:textId="77777777" w:rsidR="00980261" w:rsidRPr="00815347" w:rsidRDefault="00980261" w:rsidP="00980261">
      <w:pPr>
        <w:widowControl/>
        <w:overflowPunct/>
        <w:autoSpaceDE/>
        <w:autoSpaceDN/>
        <w:adjustRightInd/>
        <w:ind w:left="567" w:hanging="567"/>
        <w:textAlignment w:val="auto"/>
        <w:rPr>
          <w:rFonts w:ascii="Arial" w:hAnsi="Arial" w:cs="Arial"/>
          <w:b/>
          <w:color w:val="000000"/>
          <w:sz w:val="22"/>
          <w:szCs w:val="22"/>
        </w:rPr>
      </w:pPr>
      <w:r w:rsidRPr="00815347">
        <w:rPr>
          <w:rFonts w:ascii="Arial" w:hAnsi="Arial" w:cs="Arial"/>
          <w:color w:val="000000"/>
          <w:sz w:val="22"/>
          <w:szCs w:val="22"/>
        </w:rPr>
        <w:t xml:space="preserve">Tripp, C. ‘The Foreign Policy of Iraq,’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 </w:t>
      </w:r>
      <w:r w:rsidRPr="00815347">
        <w:rPr>
          <w:rFonts w:ascii="Arial" w:hAnsi="Arial" w:cs="Arial"/>
          <w:color w:val="000000"/>
          <w:sz w:val="22"/>
          <w:szCs w:val="22"/>
        </w:rPr>
        <w:t>(2002)</w:t>
      </w:r>
    </w:p>
    <w:p w14:paraId="4180D14B"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b/>
          <w:color w:val="000000"/>
          <w:sz w:val="22"/>
          <w:szCs w:val="22"/>
        </w:rPr>
      </w:pPr>
    </w:p>
    <w:p w14:paraId="4D0D200D" w14:textId="77777777" w:rsidR="006133A1" w:rsidRDefault="00980261" w:rsidP="006133A1">
      <w:pPr>
        <w:tabs>
          <w:tab w:val="left" w:pos="720"/>
          <w:tab w:val="left" w:pos="1418"/>
          <w:tab w:val="left" w:pos="8220"/>
          <w:tab w:val="left" w:pos="8640"/>
          <w:tab w:val="left" w:pos="9360"/>
          <w:tab w:val="left" w:pos="10080"/>
        </w:tabs>
        <w:ind w:left="720" w:hanging="720"/>
        <w:jc w:val="both"/>
        <w:rPr>
          <w:rFonts w:ascii="Arial" w:hAnsi="Arial" w:cs="Arial"/>
          <w:b/>
          <w:color w:val="000000"/>
          <w:sz w:val="22"/>
          <w:szCs w:val="22"/>
        </w:rPr>
      </w:pPr>
      <w:r w:rsidRPr="00815347">
        <w:rPr>
          <w:rFonts w:ascii="Arial" w:hAnsi="Arial" w:cs="Arial"/>
          <w:b/>
          <w:color w:val="000000"/>
          <w:sz w:val="22"/>
          <w:szCs w:val="22"/>
        </w:rPr>
        <w:t>Recommended Readings</w:t>
      </w:r>
    </w:p>
    <w:p w14:paraId="7C2A62FE" w14:textId="24077480" w:rsidR="00980261" w:rsidRPr="006133A1" w:rsidRDefault="00980261" w:rsidP="006133A1">
      <w:pPr>
        <w:tabs>
          <w:tab w:val="left" w:pos="720"/>
          <w:tab w:val="left" w:pos="1418"/>
          <w:tab w:val="left" w:pos="8220"/>
          <w:tab w:val="left" w:pos="8640"/>
          <w:tab w:val="left" w:pos="9360"/>
          <w:tab w:val="left" w:pos="10080"/>
        </w:tabs>
        <w:ind w:left="720" w:hanging="720"/>
        <w:jc w:val="both"/>
        <w:rPr>
          <w:rFonts w:ascii="Arial" w:hAnsi="Arial" w:cs="Arial"/>
          <w:b/>
          <w:color w:val="000000"/>
          <w:sz w:val="22"/>
          <w:szCs w:val="22"/>
        </w:rPr>
      </w:pP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w:t>
      </w:r>
      <w:proofErr w:type="spellStart"/>
      <w:r w:rsidRPr="00815347">
        <w:rPr>
          <w:rFonts w:ascii="Arial" w:hAnsi="Arial" w:cs="Arial"/>
          <w:color w:val="000000"/>
          <w:sz w:val="22"/>
          <w:szCs w:val="22"/>
        </w:rPr>
        <w:t>Adeed</w:t>
      </w:r>
      <w:proofErr w:type="spellEnd"/>
      <w:r w:rsidRPr="00815347">
        <w:rPr>
          <w:rFonts w:ascii="Arial" w:hAnsi="Arial" w:cs="Arial"/>
          <w:color w:val="000000"/>
          <w:sz w:val="22"/>
          <w:szCs w:val="22"/>
        </w:rPr>
        <w:t xml:space="preserve">. ‘The definition and redefinition of identity in Iraq’s foreign policy,’ in </w:t>
      </w:r>
      <w:proofErr w:type="spellStart"/>
      <w:r w:rsidRPr="00815347">
        <w:rPr>
          <w:rFonts w:ascii="Arial" w:hAnsi="Arial" w:cs="Arial"/>
          <w:color w:val="000000"/>
          <w:sz w:val="22"/>
          <w:szCs w:val="22"/>
        </w:rPr>
        <w:t>Telhami</w:t>
      </w:r>
      <w:proofErr w:type="spellEnd"/>
      <w:r w:rsidRPr="00815347">
        <w:rPr>
          <w:rFonts w:ascii="Arial" w:hAnsi="Arial" w:cs="Arial"/>
          <w:color w:val="000000"/>
          <w:sz w:val="22"/>
          <w:szCs w:val="22"/>
        </w:rPr>
        <w:t xml:space="preserve"> S and M </w:t>
      </w:r>
      <w:proofErr w:type="spellStart"/>
      <w:r w:rsidRPr="00815347">
        <w:rPr>
          <w:rFonts w:ascii="Arial" w:hAnsi="Arial" w:cs="Arial"/>
          <w:color w:val="000000"/>
          <w:sz w:val="22"/>
          <w:szCs w:val="22"/>
        </w:rPr>
        <w:t>Barneett</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Identity and Foreign Policy in the Middle East </w:t>
      </w:r>
      <w:r w:rsidRPr="00815347">
        <w:rPr>
          <w:rFonts w:ascii="Arial" w:hAnsi="Arial" w:cs="Arial"/>
          <w:color w:val="000000"/>
          <w:sz w:val="22"/>
          <w:szCs w:val="22"/>
        </w:rPr>
        <w:t>(2002)</w:t>
      </w:r>
    </w:p>
    <w:p w14:paraId="282C4690" w14:textId="5DE04378" w:rsidR="006628F5" w:rsidRDefault="006628F5" w:rsidP="00980261">
      <w:pPr>
        <w:tabs>
          <w:tab w:val="left" w:pos="720"/>
          <w:tab w:val="left" w:pos="1418"/>
          <w:tab w:val="left" w:pos="8220"/>
          <w:tab w:val="left" w:pos="8640"/>
          <w:tab w:val="left" w:pos="9360"/>
          <w:tab w:val="left" w:pos="10080"/>
        </w:tabs>
        <w:spacing w:before="120"/>
        <w:ind w:left="720" w:hanging="720"/>
        <w:jc w:val="both"/>
        <w:rPr>
          <w:rFonts w:ascii="Arial" w:hAnsi="Arial" w:cs="Arial"/>
          <w:b/>
          <w:bCs/>
          <w:color w:val="000000"/>
          <w:sz w:val="22"/>
          <w:szCs w:val="22"/>
        </w:rPr>
      </w:pPr>
      <w:r w:rsidRPr="006628F5">
        <w:rPr>
          <w:rFonts w:ascii="Arial" w:hAnsi="Arial" w:cs="Arial"/>
          <w:b/>
          <w:bCs/>
          <w:color w:val="000000"/>
          <w:sz w:val="22"/>
          <w:szCs w:val="22"/>
        </w:rPr>
        <w:t>Diamond, L. What went wrong in Iraq. </w:t>
      </w:r>
      <w:r w:rsidRPr="006628F5">
        <w:rPr>
          <w:rFonts w:ascii="Arial" w:hAnsi="Arial" w:cs="Arial"/>
          <w:b/>
          <w:bCs/>
          <w:i/>
          <w:iCs/>
          <w:color w:val="000000"/>
          <w:sz w:val="22"/>
          <w:szCs w:val="22"/>
        </w:rPr>
        <w:t xml:space="preserve">Foreign </w:t>
      </w:r>
      <w:proofErr w:type="spellStart"/>
      <w:r w:rsidRPr="006628F5">
        <w:rPr>
          <w:rFonts w:ascii="Arial" w:hAnsi="Arial" w:cs="Arial"/>
          <w:b/>
          <w:bCs/>
          <w:i/>
          <w:iCs/>
          <w:color w:val="000000"/>
          <w:sz w:val="22"/>
          <w:szCs w:val="22"/>
        </w:rPr>
        <w:t>Aff</w:t>
      </w:r>
      <w:proofErr w:type="spellEnd"/>
      <w:r w:rsidRPr="006628F5">
        <w:rPr>
          <w:rFonts w:ascii="Arial" w:hAnsi="Arial" w:cs="Arial"/>
          <w:b/>
          <w:bCs/>
          <w:i/>
          <w:iCs/>
          <w:color w:val="000000"/>
          <w:sz w:val="22"/>
          <w:szCs w:val="22"/>
        </w:rPr>
        <w:t>.</w:t>
      </w:r>
      <w:r w:rsidRPr="006628F5">
        <w:rPr>
          <w:rFonts w:ascii="Arial" w:hAnsi="Arial" w:cs="Arial"/>
          <w:b/>
          <w:bCs/>
          <w:color w:val="000000"/>
          <w:sz w:val="22"/>
          <w:szCs w:val="22"/>
        </w:rPr>
        <w:t>, </w:t>
      </w:r>
      <w:r w:rsidRPr="006628F5">
        <w:rPr>
          <w:rFonts w:ascii="Arial" w:hAnsi="Arial" w:cs="Arial"/>
          <w:b/>
          <w:bCs/>
          <w:i/>
          <w:iCs/>
          <w:color w:val="000000"/>
          <w:sz w:val="22"/>
          <w:szCs w:val="22"/>
        </w:rPr>
        <w:t>83</w:t>
      </w:r>
      <w:r w:rsidRPr="006628F5">
        <w:rPr>
          <w:rFonts w:ascii="Arial" w:hAnsi="Arial" w:cs="Arial"/>
          <w:b/>
          <w:bCs/>
          <w:color w:val="000000"/>
          <w:sz w:val="22"/>
          <w:szCs w:val="22"/>
        </w:rPr>
        <w:t>, 34</w:t>
      </w:r>
      <w:r w:rsidRPr="006628F5">
        <w:rPr>
          <w:rFonts w:ascii="Arial" w:hAnsi="Arial" w:cs="Arial"/>
          <w:color w:val="000000"/>
          <w:sz w:val="22"/>
          <w:szCs w:val="22"/>
        </w:rPr>
        <w:t>.</w:t>
      </w:r>
      <w:r w:rsidRPr="006628F5">
        <w:rPr>
          <w:rFonts w:ascii="Arial" w:hAnsi="Arial" w:cs="Arial"/>
          <w:b/>
          <w:bCs/>
          <w:color w:val="000000"/>
          <w:sz w:val="22"/>
          <w:szCs w:val="22"/>
        </w:rPr>
        <w:t xml:space="preserve"> (2004).</w:t>
      </w:r>
    </w:p>
    <w:p w14:paraId="7F892D2E" w14:textId="76C4AA16" w:rsidR="006628F5" w:rsidRPr="006628F5" w:rsidRDefault="006628F5" w:rsidP="00980261">
      <w:pPr>
        <w:tabs>
          <w:tab w:val="left" w:pos="720"/>
          <w:tab w:val="left" w:pos="1418"/>
          <w:tab w:val="left" w:pos="8220"/>
          <w:tab w:val="left" w:pos="8640"/>
          <w:tab w:val="left" w:pos="9360"/>
          <w:tab w:val="left" w:pos="10080"/>
        </w:tabs>
        <w:spacing w:before="120"/>
        <w:ind w:left="720" w:hanging="720"/>
        <w:jc w:val="both"/>
        <w:rPr>
          <w:rFonts w:ascii="Arial" w:hAnsi="Arial" w:cs="Arial"/>
          <w:b/>
          <w:bCs/>
          <w:color w:val="000000"/>
          <w:sz w:val="22"/>
          <w:szCs w:val="22"/>
        </w:rPr>
      </w:pPr>
      <w:r w:rsidRPr="006628F5">
        <w:rPr>
          <w:rFonts w:ascii="Arial" w:hAnsi="Arial" w:cs="Arial"/>
          <w:b/>
          <w:bCs/>
          <w:color w:val="000000"/>
          <w:sz w:val="22"/>
          <w:szCs w:val="22"/>
        </w:rPr>
        <w:t xml:space="preserve">Gunter, F. R. </w:t>
      </w:r>
      <w:r w:rsidRPr="006628F5">
        <w:rPr>
          <w:rFonts w:ascii="Arial" w:hAnsi="Arial" w:cs="Arial"/>
          <w:b/>
          <w:bCs/>
          <w:i/>
          <w:iCs/>
          <w:color w:val="000000"/>
          <w:sz w:val="22"/>
          <w:szCs w:val="22"/>
        </w:rPr>
        <w:t>The political economy of Iraq: restoring balance in a post-conflict society</w:t>
      </w:r>
      <w:r w:rsidRPr="006628F5">
        <w:rPr>
          <w:rFonts w:ascii="Arial" w:hAnsi="Arial" w:cs="Arial"/>
          <w:b/>
          <w:bCs/>
          <w:color w:val="000000"/>
          <w:sz w:val="22"/>
          <w:szCs w:val="22"/>
        </w:rPr>
        <w:t>. Edward Elgar Publishing. (2013). </w:t>
      </w:r>
    </w:p>
    <w:p w14:paraId="012492CD" w14:textId="7C53057C" w:rsidR="00980261" w:rsidRDefault="00980261" w:rsidP="00980261">
      <w:pPr>
        <w:ind w:left="567" w:hanging="567"/>
        <w:jc w:val="both"/>
        <w:rPr>
          <w:rFonts w:ascii="Arial" w:hAnsi="Arial" w:cs="Arial"/>
          <w:color w:val="000000"/>
          <w:sz w:val="22"/>
          <w:szCs w:val="22"/>
        </w:rPr>
      </w:pPr>
      <w:proofErr w:type="spellStart"/>
      <w:r w:rsidRPr="00815347">
        <w:rPr>
          <w:rFonts w:ascii="Arial" w:hAnsi="Arial" w:cs="Arial"/>
          <w:color w:val="000000"/>
          <w:sz w:val="22"/>
          <w:szCs w:val="22"/>
        </w:rPr>
        <w:t>Göl</w:t>
      </w:r>
      <w:proofErr w:type="spellEnd"/>
      <w:r w:rsidRPr="00815347">
        <w:rPr>
          <w:rFonts w:ascii="Arial" w:hAnsi="Arial" w:cs="Arial"/>
          <w:color w:val="000000"/>
          <w:sz w:val="22"/>
          <w:szCs w:val="22"/>
        </w:rPr>
        <w:t xml:space="preserve">, Ayla. ‘Iraq and world order: A Turkish perspective’, 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180663B4" w14:textId="43103BFF" w:rsidR="006628F5" w:rsidRPr="006628F5" w:rsidRDefault="006628F5" w:rsidP="00980261">
      <w:pPr>
        <w:ind w:left="567" w:hanging="567"/>
        <w:jc w:val="both"/>
        <w:rPr>
          <w:rFonts w:ascii="Arial" w:hAnsi="Arial" w:cs="Arial"/>
          <w:b/>
          <w:bCs/>
          <w:color w:val="000000"/>
          <w:sz w:val="22"/>
          <w:szCs w:val="22"/>
        </w:rPr>
      </w:pPr>
      <w:proofErr w:type="spellStart"/>
      <w:r w:rsidRPr="006628F5">
        <w:rPr>
          <w:rFonts w:ascii="Arial" w:hAnsi="Arial" w:cs="Arial"/>
          <w:b/>
          <w:bCs/>
          <w:color w:val="000000"/>
          <w:sz w:val="22"/>
          <w:szCs w:val="22"/>
        </w:rPr>
        <w:t>Lukitz</w:t>
      </w:r>
      <w:proofErr w:type="spellEnd"/>
      <w:r w:rsidRPr="006628F5">
        <w:rPr>
          <w:rFonts w:ascii="Arial" w:hAnsi="Arial" w:cs="Arial"/>
          <w:b/>
          <w:bCs/>
          <w:color w:val="000000"/>
          <w:sz w:val="22"/>
          <w:szCs w:val="22"/>
        </w:rPr>
        <w:t>, L. Iraq: the search for national identity. Psychology Press. (1995).</w:t>
      </w:r>
    </w:p>
    <w:p w14:paraId="732084EE" w14:textId="77777777" w:rsidR="00980261" w:rsidRPr="00815347" w:rsidRDefault="00980261" w:rsidP="00980261">
      <w:pPr>
        <w:ind w:left="567" w:hanging="567"/>
        <w:jc w:val="both"/>
        <w:rPr>
          <w:rFonts w:ascii="Arial" w:hAnsi="Arial" w:cs="Arial"/>
          <w:color w:val="000000"/>
          <w:sz w:val="22"/>
          <w:szCs w:val="22"/>
        </w:rPr>
      </w:pPr>
      <w:r w:rsidRPr="00815347">
        <w:rPr>
          <w:rFonts w:ascii="Arial" w:hAnsi="Arial" w:cs="Arial"/>
          <w:sz w:val="22"/>
          <w:szCs w:val="22"/>
        </w:rPr>
        <w:t xml:space="preserve">Simon, S., ‘The Price of the Surge: How U.S. Strategy Is Hastening Iraq's Demise’ </w:t>
      </w:r>
      <w:r w:rsidRPr="00815347">
        <w:rPr>
          <w:rFonts w:ascii="Arial" w:hAnsi="Arial" w:cs="Arial"/>
          <w:i/>
          <w:sz w:val="22"/>
          <w:szCs w:val="22"/>
        </w:rPr>
        <w:t>Foreign Affairs</w:t>
      </w:r>
      <w:r w:rsidRPr="00815347">
        <w:rPr>
          <w:rFonts w:ascii="Arial" w:hAnsi="Arial" w:cs="Arial"/>
          <w:sz w:val="22"/>
          <w:szCs w:val="22"/>
        </w:rPr>
        <w:t>, 87:3 (2008)</w:t>
      </w:r>
    </w:p>
    <w:p w14:paraId="17B55557" w14:textId="55F37401" w:rsidR="00980261" w:rsidRPr="006133A1" w:rsidRDefault="00980261" w:rsidP="006133A1">
      <w:pPr>
        <w:widowControl/>
        <w:overflowPunct/>
        <w:autoSpaceDE/>
        <w:autoSpaceDN/>
        <w:adjustRightInd/>
        <w:ind w:left="567" w:hanging="567"/>
        <w:textAlignment w:val="auto"/>
        <w:rPr>
          <w:rFonts w:ascii="Arial" w:hAnsi="Arial" w:cs="Arial"/>
          <w:sz w:val="22"/>
          <w:szCs w:val="22"/>
          <w:lang w:eastAsia="en-GB"/>
        </w:rPr>
      </w:pPr>
      <w:r w:rsidRPr="00815347">
        <w:rPr>
          <w:rFonts w:ascii="Arial" w:hAnsi="Arial" w:cs="Arial"/>
          <w:sz w:val="22"/>
          <w:szCs w:val="22"/>
          <w:lang w:eastAsia="en-GB"/>
        </w:rPr>
        <w:t>Huckabee, Michael D., ‘</w:t>
      </w:r>
      <w:r w:rsidRPr="00815347">
        <w:rPr>
          <w:rFonts w:ascii="Arial" w:hAnsi="Arial" w:cs="Arial"/>
          <w:sz w:val="22"/>
          <w:szCs w:val="22"/>
        </w:rPr>
        <w:t>America's Priorities in the War on Terror: Islamists, Iraq, Iran, and Pakistan,’</w:t>
      </w:r>
      <w:r w:rsidRPr="00815347">
        <w:rPr>
          <w:rFonts w:ascii="Arial" w:hAnsi="Arial" w:cs="Arial"/>
          <w:i/>
          <w:sz w:val="22"/>
          <w:szCs w:val="22"/>
        </w:rPr>
        <w:t xml:space="preserve"> Foreign Affairs, </w:t>
      </w:r>
      <w:r w:rsidRPr="00815347">
        <w:rPr>
          <w:rFonts w:ascii="Arial" w:hAnsi="Arial" w:cs="Arial"/>
          <w:sz w:val="22"/>
          <w:szCs w:val="22"/>
        </w:rPr>
        <w:t>87:1 (2008)</w:t>
      </w:r>
    </w:p>
    <w:p w14:paraId="2297B5FC"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Arial" w:hAnsi="Arial" w:cs="Arial"/>
          <w:b/>
          <w:color w:val="000000"/>
          <w:sz w:val="22"/>
          <w:szCs w:val="22"/>
        </w:rPr>
      </w:pPr>
      <w:r w:rsidRPr="00815347">
        <w:rPr>
          <w:rFonts w:ascii="Arial" w:hAnsi="Arial" w:cs="Arial"/>
          <w:b/>
          <w:color w:val="000000"/>
          <w:sz w:val="22"/>
          <w:szCs w:val="22"/>
        </w:rPr>
        <w:t>Further Readings</w:t>
      </w:r>
    </w:p>
    <w:p w14:paraId="68DD9770" w14:textId="626BE63D" w:rsidR="006628F5" w:rsidRPr="006628F5" w:rsidRDefault="006628F5" w:rsidP="00980261">
      <w:pPr>
        <w:ind w:left="720" w:hanging="720"/>
        <w:jc w:val="both"/>
        <w:rPr>
          <w:rFonts w:ascii="Arial" w:hAnsi="Arial" w:cs="Arial"/>
          <w:b/>
          <w:bCs/>
          <w:color w:val="000000"/>
          <w:sz w:val="22"/>
          <w:szCs w:val="22"/>
        </w:rPr>
      </w:pPr>
      <w:r w:rsidRPr="006628F5">
        <w:rPr>
          <w:rFonts w:ascii="Arial" w:hAnsi="Arial" w:cs="Arial"/>
          <w:b/>
          <w:bCs/>
          <w:color w:val="000000"/>
          <w:sz w:val="22"/>
          <w:szCs w:val="22"/>
        </w:rPr>
        <w:t xml:space="preserve">Anderson, L., &amp; Stansfield, G. </w:t>
      </w:r>
      <w:r w:rsidRPr="006628F5">
        <w:rPr>
          <w:rFonts w:ascii="Arial" w:hAnsi="Arial" w:cs="Arial"/>
          <w:b/>
          <w:bCs/>
          <w:i/>
          <w:iCs/>
          <w:color w:val="000000"/>
          <w:sz w:val="22"/>
          <w:szCs w:val="22"/>
        </w:rPr>
        <w:t xml:space="preserve">The future of Iraq: Dictatorship, democracy, or </w:t>
      </w:r>
      <w:proofErr w:type="gramStart"/>
      <w:r w:rsidRPr="006628F5">
        <w:rPr>
          <w:rFonts w:ascii="Arial" w:hAnsi="Arial" w:cs="Arial"/>
          <w:b/>
          <w:bCs/>
          <w:i/>
          <w:iCs/>
          <w:color w:val="000000"/>
          <w:sz w:val="22"/>
          <w:szCs w:val="22"/>
        </w:rPr>
        <w:t>division?</w:t>
      </w:r>
      <w:r w:rsidRPr="006628F5">
        <w:rPr>
          <w:rFonts w:ascii="Arial" w:hAnsi="Arial" w:cs="Arial"/>
          <w:b/>
          <w:bCs/>
          <w:color w:val="000000"/>
          <w:sz w:val="22"/>
          <w:szCs w:val="22"/>
        </w:rPr>
        <w:t>.</w:t>
      </w:r>
      <w:proofErr w:type="gramEnd"/>
      <w:r w:rsidRPr="006628F5">
        <w:rPr>
          <w:rFonts w:ascii="Arial" w:hAnsi="Arial" w:cs="Arial"/>
          <w:b/>
          <w:bCs/>
          <w:color w:val="000000"/>
          <w:sz w:val="22"/>
          <w:szCs w:val="22"/>
        </w:rPr>
        <w:t xml:space="preserve"> Palgrave Macmillan. (2005). </w:t>
      </w:r>
    </w:p>
    <w:p w14:paraId="312D540C" w14:textId="37EF0D4A" w:rsidR="00980261" w:rsidRPr="00815347"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Baram</w:t>
      </w:r>
      <w:proofErr w:type="spellEnd"/>
      <w:r w:rsidRPr="00815347">
        <w:rPr>
          <w:rFonts w:ascii="Arial" w:hAnsi="Arial" w:cs="Arial"/>
          <w:color w:val="000000"/>
          <w:sz w:val="22"/>
          <w:szCs w:val="22"/>
        </w:rPr>
        <w:t xml:space="preserve">, A. ‘Neo-tribalism in Iraq: Saddam </w:t>
      </w:r>
      <w:proofErr w:type="spellStart"/>
      <w:r w:rsidRPr="00815347">
        <w:rPr>
          <w:rFonts w:ascii="Arial" w:hAnsi="Arial" w:cs="Arial"/>
          <w:color w:val="000000"/>
          <w:sz w:val="22"/>
          <w:szCs w:val="22"/>
        </w:rPr>
        <w:t>Hussesin’s</w:t>
      </w:r>
      <w:proofErr w:type="spellEnd"/>
      <w:r w:rsidRPr="00815347">
        <w:rPr>
          <w:rFonts w:ascii="Arial" w:hAnsi="Arial" w:cs="Arial"/>
          <w:color w:val="000000"/>
          <w:sz w:val="22"/>
          <w:szCs w:val="22"/>
        </w:rPr>
        <w:t xml:space="preserve"> Tribal Policies, 1991-1996’ </w:t>
      </w:r>
      <w:r w:rsidRPr="00815347">
        <w:rPr>
          <w:rFonts w:ascii="Arial" w:hAnsi="Arial" w:cs="Arial"/>
          <w:i/>
          <w:color w:val="000000"/>
          <w:sz w:val="22"/>
          <w:szCs w:val="22"/>
        </w:rPr>
        <w:t xml:space="preserve">International Journal of Middle East Studies </w:t>
      </w:r>
      <w:r w:rsidRPr="00815347">
        <w:rPr>
          <w:rFonts w:ascii="Arial" w:hAnsi="Arial" w:cs="Arial"/>
          <w:color w:val="000000"/>
          <w:sz w:val="22"/>
          <w:szCs w:val="22"/>
        </w:rPr>
        <w:t xml:space="preserve">29 (1997) </w:t>
      </w:r>
    </w:p>
    <w:p w14:paraId="32FE1F7C" w14:textId="77777777" w:rsidR="00980261" w:rsidRPr="00815347" w:rsidRDefault="00980261" w:rsidP="00980261">
      <w:pPr>
        <w:ind w:left="720" w:hanging="720"/>
        <w:jc w:val="both"/>
        <w:rPr>
          <w:rFonts w:ascii="Arial" w:hAnsi="Arial" w:cs="Arial"/>
          <w:sz w:val="22"/>
          <w:szCs w:val="22"/>
          <w:lang w:eastAsia="en-GB"/>
        </w:rPr>
      </w:pPr>
      <w:proofErr w:type="spellStart"/>
      <w:r w:rsidRPr="00815347">
        <w:rPr>
          <w:rFonts w:ascii="Arial" w:hAnsi="Arial" w:cs="Arial"/>
          <w:sz w:val="22"/>
          <w:szCs w:val="22"/>
          <w:lang w:eastAsia="en-GB"/>
        </w:rPr>
        <w:t>Barzegar</w:t>
      </w:r>
      <w:proofErr w:type="spellEnd"/>
      <w:r w:rsidRPr="00815347">
        <w:rPr>
          <w:rFonts w:ascii="Arial" w:hAnsi="Arial" w:cs="Arial"/>
          <w:sz w:val="22"/>
          <w:szCs w:val="22"/>
          <w:lang w:eastAsia="en-GB"/>
        </w:rPr>
        <w:t xml:space="preserve">, K. ‘Iran’s Foreign Policy in Post-invasion Iraq,’ </w:t>
      </w:r>
      <w:r w:rsidRPr="00815347">
        <w:rPr>
          <w:rFonts w:ascii="Arial" w:hAnsi="Arial" w:cs="Arial"/>
          <w:i/>
          <w:sz w:val="22"/>
          <w:szCs w:val="22"/>
          <w:lang w:eastAsia="en-GB"/>
        </w:rPr>
        <w:t>Middle East Policy</w:t>
      </w:r>
      <w:r w:rsidRPr="00815347">
        <w:rPr>
          <w:rFonts w:ascii="Arial" w:hAnsi="Arial" w:cs="Arial"/>
          <w:sz w:val="22"/>
          <w:szCs w:val="22"/>
          <w:lang w:eastAsia="en-GB"/>
        </w:rPr>
        <w:t>, 15: 4, (</w:t>
      </w:r>
      <w:proofErr w:type="gramStart"/>
      <w:r w:rsidRPr="00815347">
        <w:rPr>
          <w:rFonts w:ascii="Arial" w:hAnsi="Arial" w:cs="Arial"/>
          <w:sz w:val="22"/>
          <w:szCs w:val="22"/>
          <w:lang w:eastAsia="en-GB"/>
        </w:rPr>
        <w:t>Winter  2008</w:t>
      </w:r>
      <w:proofErr w:type="gramEnd"/>
      <w:r w:rsidRPr="00815347">
        <w:rPr>
          <w:rFonts w:ascii="Arial" w:hAnsi="Arial" w:cs="Arial"/>
          <w:sz w:val="22"/>
          <w:szCs w:val="22"/>
          <w:lang w:eastAsia="en-GB"/>
        </w:rPr>
        <w:t>).</w:t>
      </w:r>
    </w:p>
    <w:p w14:paraId="5A0AAAB1" w14:textId="5F186919" w:rsidR="00980261" w:rsidRDefault="00980261" w:rsidP="00980261">
      <w:pPr>
        <w:ind w:left="720" w:hanging="720"/>
        <w:jc w:val="both"/>
        <w:rPr>
          <w:rFonts w:ascii="Arial" w:hAnsi="Arial" w:cs="Arial"/>
          <w:color w:val="000000"/>
          <w:sz w:val="22"/>
          <w:szCs w:val="22"/>
        </w:rPr>
      </w:pPr>
      <w:proofErr w:type="spellStart"/>
      <w:r w:rsidRPr="00815347">
        <w:rPr>
          <w:rFonts w:ascii="Arial" w:hAnsi="Arial" w:cs="Arial"/>
          <w:sz w:val="22"/>
          <w:szCs w:val="22"/>
          <w:lang w:eastAsia="en-GB"/>
        </w:rPr>
        <w:t>Cortright</w:t>
      </w:r>
      <w:proofErr w:type="spellEnd"/>
      <w:r w:rsidRPr="00815347">
        <w:rPr>
          <w:rFonts w:ascii="Arial" w:hAnsi="Arial" w:cs="Arial"/>
          <w:sz w:val="22"/>
          <w:szCs w:val="22"/>
          <w:lang w:eastAsia="en-GB"/>
        </w:rPr>
        <w:t xml:space="preserve">, David. ‘The world says no: The global movement against war in Iraq,’ </w:t>
      </w:r>
      <w:r w:rsidRPr="00815347">
        <w:rPr>
          <w:rFonts w:ascii="Arial" w:hAnsi="Arial" w:cs="Arial"/>
          <w:color w:val="000000"/>
          <w:sz w:val="22"/>
          <w:szCs w:val="22"/>
        </w:rPr>
        <w:t xml:space="preserve">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4684E063" w14:textId="70FC4D25" w:rsidR="006133A1" w:rsidRPr="006133A1" w:rsidRDefault="006133A1" w:rsidP="00980261">
      <w:pPr>
        <w:ind w:left="720" w:hanging="720"/>
        <w:jc w:val="both"/>
        <w:rPr>
          <w:rFonts w:ascii="Arial" w:hAnsi="Arial" w:cs="Arial"/>
          <w:b/>
          <w:bCs/>
          <w:color w:val="000000"/>
          <w:sz w:val="22"/>
          <w:szCs w:val="22"/>
        </w:rPr>
      </w:pPr>
      <w:proofErr w:type="spellStart"/>
      <w:r w:rsidRPr="006133A1">
        <w:rPr>
          <w:rFonts w:ascii="Arial" w:hAnsi="Arial" w:cs="Arial"/>
          <w:b/>
          <w:bCs/>
          <w:color w:val="000000"/>
          <w:sz w:val="22"/>
          <w:szCs w:val="22"/>
        </w:rPr>
        <w:t>Ezeibe</w:t>
      </w:r>
      <w:proofErr w:type="spellEnd"/>
      <w:r w:rsidRPr="006133A1">
        <w:rPr>
          <w:rFonts w:ascii="Arial" w:hAnsi="Arial" w:cs="Arial"/>
          <w:b/>
          <w:bCs/>
          <w:color w:val="000000"/>
          <w:sz w:val="22"/>
          <w:szCs w:val="22"/>
        </w:rPr>
        <w:t xml:space="preserve">, C. C., &amp; </w:t>
      </w:r>
      <w:proofErr w:type="spellStart"/>
      <w:r w:rsidRPr="006133A1">
        <w:rPr>
          <w:rFonts w:ascii="Arial" w:hAnsi="Arial" w:cs="Arial"/>
          <w:b/>
          <w:bCs/>
          <w:color w:val="000000"/>
          <w:sz w:val="22"/>
          <w:szCs w:val="22"/>
        </w:rPr>
        <w:t>Ogbodo</w:t>
      </w:r>
      <w:proofErr w:type="spellEnd"/>
      <w:r w:rsidRPr="006133A1">
        <w:rPr>
          <w:rFonts w:ascii="Arial" w:hAnsi="Arial" w:cs="Arial"/>
          <w:b/>
          <w:bCs/>
          <w:color w:val="000000"/>
          <w:sz w:val="22"/>
          <w:szCs w:val="22"/>
        </w:rPr>
        <w:t xml:space="preserve">, S. Political Economy of US Invasion of Iraq. JL </w:t>
      </w:r>
      <w:proofErr w:type="spellStart"/>
      <w:r w:rsidRPr="006133A1">
        <w:rPr>
          <w:rFonts w:ascii="Arial" w:hAnsi="Arial" w:cs="Arial"/>
          <w:b/>
          <w:bCs/>
          <w:color w:val="000000"/>
          <w:sz w:val="22"/>
          <w:szCs w:val="22"/>
        </w:rPr>
        <w:t>Pol'y</w:t>
      </w:r>
      <w:proofErr w:type="spellEnd"/>
      <w:r w:rsidRPr="006133A1">
        <w:rPr>
          <w:rFonts w:ascii="Arial" w:hAnsi="Arial" w:cs="Arial"/>
          <w:b/>
          <w:bCs/>
          <w:color w:val="000000"/>
          <w:sz w:val="22"/>
          <w:szCs w:val="22"/>
        </w:rPr>
        <w:t xml:space="preserve"> &amp; Globalization, 40, 144. (2015).</w:t>
      </w:r>
    </w:p>
    <w:p w14:paraId="3D876632" w14:textId="05779B0E" w:rsidR="006628F5" w:rsidRPr="006628F5" w:rsidRDefault="006628F5" w:rsidP="00980261">
      <w:pPr>
        <w:ind w:left="720" w:hanging="720"/>
        <w:jc w:val="both"/>
        <w:rPr>
          <w:rFonts w:ascii="Arial" w:hAnsi="Arial" w:cs="Arial"/>
          <w:b/>
          <w:bCs/>
          <w:color w:val="000000"/>
          <w:sz w:val="22"/>
          <w:szCs w:val="22"/>
        </w:rPr>
      </w:pPr>
      <w:proofErr w:type="spellStart"/>
      <w:r w:rsidRPr="006628F5">
        <w:rPr>
          <w:rFonts w:ascii="Arial" w:hAnsi="Arial" w:cs="Arial"/>
          <w:b/>
          <w:bCs/>
          <w:color w:val="000000"/>
          <w:sz w:val="22"/>
          <w:szCs w:val="22"/>
        </w:rPr>
        <w:t>Makiya</w:t>
      </w:r>
      <w:proofErr w:type="spellEnd"/>
      <w:r w:rsidRPr="006628F5">
        <w:rPr>
          <w:rFonts w:ascii="Arial" w:hAnsi="Arial" w:cs="Arial"/>
          <w:b/>
          <w:bCs/>
          <w:color w:val="000000"/>
          <w:sz w:val="22"/>
          <w:szCs w:val="22"/>
        </w:rPr>
        <w:t xml:space="preserve">, K. </w:t>
      </w:r>
      <w:r w:rsidRPr="006628F5">
        <w:rPr>
          <w:rFonts w:ascii="Arial" w:hAnsi="Arial" w:cs="Arial"/>
          <w:b/>
          <w:bCs/>
          <w:i/>
          <w:iCs/>
          <w:color w:val="000000"/>
          <w:sz w:val="22"/>
          <w:szCs w:val="22"/>
        </w:rPr>
        <w:t>Republic of fear: The politics of modern Iraq</w:t>
      </w:r>
      <w:r w:rsidRPr="006628F5">
        <w:rPr>
          <w:rFonts w:ascii="Arial" w:hAnsi="Arial" w:cs="Arial"/>
          <w:b/>
          <w:bCs/>
          <w:color w:val="000000"/>
          <w:sz w:val="22"/>
          <w:szCs w:val="22"/>
        </w:rPr>
        <w:t>. Univ of California Press. (1998).</w:t>
      </w:r>
    </w:p>
    <w:p w14:paraId="66432F8D" w14:textId="69B6EFA7" w:rsidR="00980261" w:rsidRDefault="00980261" w:rsidP="00980261">
      <w:pPr>
        <w:ind w:left="720" w:hanging="720"/>
        <w:jc w:val="both"/>
        <w:rPr>
          <w:rFonts w:ascii="Arial" w:hAnsi="Arial" w:cs="Arial"/>
          <w:color w:val="000000"/>
          <w:sz w:val="22"/>
          <w:szCs w:val="22"/>
        </w:rPr>
      </w:pPr>
      <w:r w:rsidRPr="00815347">
        <w:rPr>
          <w:rFonts w:ascii="Arial" w:hAnsi="Arial" w:cs="Arial"/>
          <w:sz w:val="22"/>
          <w:szCs w:val="22"/>
          <w:lang w:eastAsia="en-GB"/>
        </w:rPr>
        <w:t xml:space="preserve">Malone, David M.  and James Cockayne, ‘Lines in the sand: The United Nations in Iraq, 1980–2001’, </w:t>
      </w:r>
      <w:r w:rsidRPr="00815347">
        <w:rPr>
          <w:rFonts w:ascii="Arial" w:hAnsi="Arial" w:cs="Arial"/>
          <w:color w:val="000000"/>
          <w:sz w:val="22"/>
          <w:szCs w:val="22"/>
        </w:rPr>
        <w:t xml:space="preserve">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2A14B754" w14:textId="340A79FC" w:rsidR="006133A1" w:rsidRPr="006133A1" w:rsidRDefault="006133A1" w:rsidP="00980261">
      <w:pPr>
        <w:ind w:left="720" w:hanging="720"/>
        <w:jc w:val="both"/>
        <w:rPr>
          <w:rFonts w:ascii="Arial" w:hAnsi="Arial" w:cs="Arial"/>
          <w:b/>
          <w:bCs/>
          <w:color w:val="000000"/>
          <w:sz w:val="22"/>
          <w:szCs w:val="22"/>
        </w:rPr>
      </w:pPr>
      <w:proofErr w:type="spellStart"/>
      <w:r w:rsidRPr="006133A1">
        <w:rPr>
          <w:rFonts w:ascii="Arial" w:hAnsi="Arial" w:cs="Arial"/>
          <w:b/>
          <w:bCs/>
          <w:color w:val="000000"/>
          <w:sz w:val="22"/>
          <w:szCs w:val="22"/>
        </w:rPr>
        <w:t>Mazaheri</w:t>
      </w:r>
      <w:proofErr w:type="spellEnd"/>
      <w:r w:rsidRPr="006133A1">
        <w:rPr>
          <w:rFonts w:ascii="Arial" w:hAnsi="Arial" w:cs="Arial"/>
          <w:b/>
          <w:bCs/>
          <w:color w:val="000000"/>
          <w:sz w:val="22"/>
          <w:szCs w:val="22"/>
        </w:rPr>
        <w:t>, N. Iraq and the domestic political effects of economic sanctions. </w:t>
      </w:r>
      <w:r w:rsidRPr="006133A1">
        <w:rPr>
          <w:rFonts w:ascii="Arial" w:hAnsi="Arial" w:cs="Arial"/>
          <w:b/>
          <w:bCs/>
          <w:i/>
          <w:iCs/>
          <w:color w:val="000000"/>
          <w:sz w:val="22"/>
          <w:szCs w:val="22"/>
        </w:rPr>
        <w:t>The Middle East Journal</w:t>
      </w:r>
      <w:r w:rsidRPr="006133A1">
        <w:rPr>
          <w:rFonts w:ascii="Arial" w:hAnsi="Arial" w:cs="Arial"/>
          <w:b/>
          <w:bCs/>
          <w:color w:val="000000"/>
          <w:sz w:val="22"/>
          <w:szCs w:val="22"/>
        </w:rPr>
        <w:t>, </w:t>
      </w:r>
      <w:r w:rsidRPr="006133A1">
        <w:rPr>
          <w:rFonts w:ascii="Arial" w:hAnsi="Arial" w:cs="Arial"/>
          <w:b/>
          <w:bCs/>
          <w:i/>
          <w:iCs/>
          <w:color w:val="000000"/>
          <w:sz w:val="22"/>
          <w:szCs w:val="22"/>
        </w:rPr>
        <w:t>64</w:t>
      </w:r>
      <w:r w:rsidRPr="006133A1">
        <w:rPr>
          <w:rFonts w:ascii="Arial" w:hAnsi="Arial" w:cs="Arial"/>
          <w:b/>
          <w:bCs/>
          <w:color w:val="000000"/>
          <w:sz w:val="22"/>
          <w:szCs w:val="22"/>
        </w:rPr>
        <w:t>(2), 253-268. (2010).</w:t>
      </w:r>
    </w:p>
    <w:p w14:paraId="3A84199A"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Shannon, V. and J. Keller, </w:t>
      </w:r>
      <w:r w:rsidRPr="006628F5">
        <w:rPr>
          <w:rFonts w:ascii="Arial" w:hAnsi="Arial" w:cs="Arial"/>
          <w:b/>
          <w:bCs/>
          <w:color w:val="000000"/>
          <w:sz w:val="22"/>
          <w:szCs w:val="22"/>
        </w:rPr>
        <w:t>‘</w:t>
      </w:r>
      <w:r w:rsidRPr="006628F5">
        <w:rPr>
          <w:rStyle w:val="Gl"/>
          <w:rFonts w:ascii="Arial" w:hAnsi="Arial" w:cs="Arial"/>
          <w:b w:val="0"/>
          <w:bCs w:val="0"/>
          <w:color w:val="000000"/>
          <w:sz w:val="22"/>
          <w:szCs w:val="22"/>
        </w:rPr>
        <w:t xml:space="preserve">Leadership Style and International Norm Violation: The Case of the Iraq War’, </w:t>
      </w:r>
      <w:r w:rsidRPr="00815347">
        <w:rPr>
          <w:rFonts w:ascii="Arial" w:hAnsi="Arial" w:cs="Arial"/>
          <w:i/>
          <w:color w:val="000000"/>
          <w:sz w:val="22"/>
          <w:szCs w:val="22"/>
        </w:rPr>
        <w:t>Foreign Policy Analysis</w:t>
      </w:r>
      <w:r w:rsidRPr="00815347">
        <w:rPr>
          <w:rFonts w:ascii="Arial" w:hAnsi="Arial" w:cs="Arial"/>
          <w:color w:val="000000"/>
          <w:sz w:val="22"/>
          <w:szCs w:val="22"/>
        </w:rPr>
        <w:t>, 3(1), 2007</w:t>
      </w:r>
    </w:p>
    <w:p w14:paraId="78D6F991"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2"/>
          <w:szCs w:val="22"/>
        </w:rPr>
      </w:pPr>
      <w:r w:rsidRPr="00815347">
        <w:rPr>
          <w:rFonts w:ascii="Arial" w:hAnsi="Arial" w:cs="Arial"/>
          <w:color w:val="000000"/>
          <w:sz w:val="22"/>
          <w:szCs w:val="22"/>
        </w:rPr>
        <w:t xml:space="preserve">Tripp, Charles. </w:t>
      </w:r>
      <w:r w:rsidRPr="00815347">
        <w:rPr>
          <w:rFonts w:ascii="Arial" w:hAnsi="Arial" w:cs="Arial"/>
          <w:i/>
          <w:color w:val="000000"/>
          <w:sz w:val="22"/>
          <w:szCs w:val="22"/>
        </w:rPr>
        <w:t xml:space="preserve">The History of Iraq. Cambridge </w:t>
      </w:r>
      <w:r w:rsidRPr="00815347">
        <w:rPr>
          <w:rFonts w:ascii="Arial" w:hAnsi="Arial" w:cs="Arial"/>
          <w:color w:val="000000"/>
          <w:sz w:val="22"/>
          <w:szCs w:val="22"/>
        </w:rPr>
        <w:t>University Press (2000) (Chap 5 &amp; 6 are particularly important)</w:t>
      </w:r>
    </w:p>
    <w:p w14:paraId="6B8DDBAD" w14:textId="74428A35" w:rsidR="00980261" w:rsidRPr="006133A1" w:rsidRDefault="00980261" w:rsidP="006133A1">
      <w:pPr>
        <w:ind w:left="720" w:hanging="720"/>
        <w:jc w:val="both"/>
        <w:rPr>
          <w:rFonts w:ascii="Arial" w:hAnsi="Arial" w:cs="Arial"/>
          <w:color w:val="000000"/>
          <w:sz w:val="22"/>
          <w:szCs w:val="22"/>
        </w:rPr>
      </w:pPr>
      <w:r w:rsidRPr="00815347">
        <w:rPr>
          <w:rFonts w:ascii="Arial" w:hAnsi="Arial" w:cs="Arial"/>
          <w:sz w:val="22"/>
          <w:szCs w:val="22"/>
          <w:lang w:eastAsia="en-GB"/>
        </w:rPr>
        <w:t xml:space="preserve">Thakur, Ramesh, ‘The responsibility to protect and the war on Saddam Hussein,’ </w:t>
      </w:r>
      <w:r w:rsidRPr="00815347">
        <w:rPr>
          <w:rFonts w:ascii="Arial" w:hAnsi="Arial" w:cs="Arial"/>
          <w:color w:val="000000"/>
          <w:sz w:val="22"/>
          <w:szCs w:val="22"/>
        </w:rPr>
        <w:t xml:space="preserve">in R. Thakur </w:t>
      </w:r>
      <w:r w:rsidRPr="00815347">
        <w:rPr>
          <w:rFonts w:ascii="Arial" w:hAnsi="Arial" w:cs="Arial"/>
          <w:color w:val="000000"/>
          <w:sz w:val="22"/>
          <w:szCs w:val="22"/>
        </w:rPr>
        <w:lastRenderedPageBreak/>
        <w:t xml:space="preserve">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r w:rsidR="006133A1">
        <w:rPr>
          <w:rFonts w:ascii="Arial" w:hAnsi="Arial" w:cs="Arial"/>
          <w:color w:val="000000"/>
          <w:sz w:val="22"/>
          <w:szCs w:val="22"/>
        </w:rPr>
        <w:t>)</w:t>
      </w:r>
    </w:p>
    <w:p w14:paraId="508ADAD1" w14:textId="79F954B2" w:rsidR="00980261" w:rsidRPr="00815347" w:rsidRDefault="00980261" w:rsidP="00980261">
      <w:pPr>
        <w:rPr>
          <w:rFonts w:ascii="Arial" w:hAnsi="Arial" w:cs="Arial"/>
          <w:sz w:val="22"/>
          <w:szCs w:val="22"/>
        </w:rPr>
      </w:pPr>
    </w:p>
    <w:p w14:paraId="754EC544" w14:textId="5A4FC2D7"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jc w:val="both"/>
        <w:rPr>
          <w:rFonts w:ascii="Arial" w:hAnsi="Arial" w:cs="Arial"/>
          <w:b/>
          <w:color w:val="000000"/>
          <w:sz w:val="22"/>
          <w:szCs w:val="22"/>
        </w:rPr>
      </w:pPr>
      <w:r w:rsidRPr="00815347">
        <w:rPr>
          <w:rFonts w:ascii="Arial" w:hAnsi="Arial" w:cs="Arial"/>
          <w:b/>
          <w:color w:val="000000"/>
          <w:sz w:val="22"/>
          <w:szCs w:val="22"/>
        </w:rPr>
        <w:t xml:space="preserve">Session 4: </w:t>
      </w:r>
      <w:bookmarkStart w:id="3" w:name="_Hlk67326471"/>
      <w:r w:rsidR="00751D5E">
        <w:rPr>
          <w:rFonts w:ascii="Arial" w:hAnsi="Arial" w:cs="Arial"/>
          <w:b/>
          <w:color w:val="000000"/>
          <w:sz w:val="22"/>
          <w:szCs w:val="22"/>
        </w:rPr>
        <w:t>The Question of Secularism</w:t>
      </w:r>
      <w:r w:rsidRPr="00815347">
        <w:rPr>
          <w:rFonts w:ascii="Arial" w:hAnsi="Arial" w:cs="Arial"/>
          <w:b/>
          <w:color w:val="000000"/>
          <w:sz w:val="22"/>
          <w:szCs w:val="22"/>
        </w:rPr>
        <w:t xml:space="preserve"> in the Middle East: Turkey     </w:t>
      </w:r>
      <w:bookmarkEnd w:id="3"/>
    </w:p>
    <w:p w14:paraId="69F2B910"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Discussion Questions</w:t>
      </w:r>
    </w:p>
    <w:p w14:paraId="1FB2824A" w14:textId="77777777" w:rsidR="00980261" w:rsidRPr="00815347" w:rsidRDefault="00980261" w:rsidP="00980261">
      <w:pPr>
        <w:pStyle w:val="ListeParagraf"/>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2"/>
          <w:szCs w:val="22"/>
        </w:rPr>
      </w:pPr>
      <w:r w:rsidRPr="00815347">
        <w:rPr>
          <w:rFonts w:ascii="Arial" w:hAnsi="Arial" w:cs="Arial"/>
          <w:color w:val="000000"/>
          <w:sz w:val="22"/>
          <w:szCs w:val="22"/>
        </w:rPr>
        <w:t>To what extent is Huntington’s ‘Clash of Civilizations’ thesis is relevant to Turkey-EU relations?</w:t>
      </w:r>
    </w:p>
    <w:p w14:paraId="1E3D24CE" w14:textId="483FE312" w:rsidR="00980261" w:rsidRPr="00206641" w:rsidRDefault="00980261" w:rsidP="00980261">
      <w:pPr>
        <w:pStyle w:val="ListeParagraf"/>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206641">
        <w:rPr>
          <w:rFonts w:ascii="Arial" w:hAnsi="Arial" w:cs="Arial"/>
          <w:b/>
          <w:bCs/>
          <w:color w:val="000000"/>
          <w:sz w:val="22"/>
          <w:szCs w:val="22"/>
        </w:rPr>
        <w:t xml:space="preserve">Is there an </w:t>
      </w:r>
      <w:r w:rsidR="00751D5E" w:rsidRPr="00206641">
        <w:rPr>
          <w:rFonts w:ascii="Arial" w:hAnsi="Arial" w:cs="Arial"/>
          <w:b/>
          <w:bCs/>
          <w:color w:val="000000"/>
          <w:sz w:val="22"/>
          <w:szCs w:val="22"/>
        </w:rPr>
        <w:t xml:space="preserve">authoritarian </w:t>
      </w:r>
      <w:r w:rsidRPr="00206641">
        <w:rPr>
          <w:rFonts w:ascii="Arial" w:hAnsi="Arial" w:cs="Arial"/>
          <w:b/>
          <w:bCs/>
          <w:color w:val="000000"/>
          <w:sz w:val="22"/>
          <w:szCs w:val="22"/>
        </w:rPr>
        <w:t>‘</w:t>
      </w:r>
      <w:proofErr w:type="spellStart"/>
      <w:r w:rsidRPr="00206641">
        <w:rPr>
          <w:rFonts w:ascii="Arial" w:hAnsi="Arial" w:cs="Arial"/>
          <w:b/>
          <w:bCs/>
          <w:color w:val="000000"/>
          <w:sz w:val="22"/>
          <w:szCs w:val="22"/>
        </w:rPr>
        <w:t>Islamisation</w:t>
      </w:r>
      <w:proofErr w:type="spellEnd"/>
      <w:r w:rsidRPr="00206641">
        <w:rPr>
          <w:rFonts w:ascii="Arial" w:hAnsi="Arial" w:cs="Arial"/>
          <w:b/>
          <w:bCs/>
          <w:color w:val="000000"/>
          <w:sz w:val="22"/>
          <w:szCs w:val="22"/>
        </w:rPr>
        <w:t xml:space="preserve">’ of Turkish politics under the AKP rule? </w:t>
      </w:r>
    </w:p>
    <w:p w14:paraId="31B1FFC4" w14:textId="22022B32" w:rsidR="00980261" w:rsidRPr="00206641" w:rsidRDefault="00980261" w:rsidP="003220F5">
      <w:pPr>
        <w:pStyle w:val="ListeParagraf"/>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206641">
        <w:rPr>
          <w:rFonts w:ascii="Arial" w:hAnsi="Arial" w:cs="Arial"/>
          <w:b/>
          <w:bCs/>
          <w:color w:val="000000"/>
          <w:sz w:val="22"/>
          <w:szCs w:val="22"/>
        </w:rPr>
        <w:t xml:space="preserve">What are the impacts of the </w:t>
      </w:r>
      <w:r w:rsidR="00751D5E" w:rsidRPr="00206641">
        <w:rPr>
          <w:rFonts w:ascii="Arial" w:hAnsi="Arial" w:cs="Arial"/>
          <w:b/>
          <w:bCs/>
          <w:color w:val="000000"/>
          <w:sz w:val="22"/>
          <w:szCs w:val="22"/>
        </w:rPr>
        <w:t xml:space="preserve">neoliberal approaches in Turkish economy </w:t>
      </w:r>
      <w:r w:rsidR="00206641" w:rsidRPr="00206641">
        <w:rPr>
          <w:rFonts w:ascii="Arial" w:hAnsi="Arial" w:cs="Arial"/>
          <w:b/>
          <w:bCs/>
          <w:color w:val="000000"/>
          <w:sz w:val="22"/>
          <w:szCs w:val="22"/>
        </w:rPr>
        <w:t>with AKP government?</w:t>
      </w:r>
    </w:p>
    <w:p w14:paraId="14ADD933"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Key Readings</w:t>
      </w:r>
    </w:p>
    <w:p w14:paraId="6C722894" w14:textId="77777777" w:rsidR="00980261" w:rsidRPr="00815347" w:rsidRDefault="00980261" w:rsidP="00980261">
      <w:pPr>
        <w:jc w:val="both"/>
        <w:rPr>
          <w:rStyle w:val="Gl"/>
          <w:rFonts w:ascii="Arial" w:hAnsi="Arial" w:cs="Arial"/>
          <w:sz w:val="22"/>
          <w:szCs w:val="22"/>
        </w:rPr>
      </w:pPr>
      <w:proofErr w:type="spellStart"/>
      <w:r w:rsidRPr="00815347">
        <w:rPr>
          <w:rFonts w:ascii="Arial" w:hAnsi="Arial" w:cs="Arial"/>
          <w:color w:val="000000"/>
          <w:sz w:val="22"/>
          <w:szCs w:val="22"/>
        </w:rPr>
        <w:t>Göl</w:t>
      </w:r>
      <w:proofErr w:type="spellEnd"/>
      <w:r w:rsidRPr="00815347">
        <w:rPr>
          <w:rFonts w:ascii="Arial" w:hAnsi="Arial" w:cs="Arial"/>
          <w:color w:val="000000"/>
          <w:sz w:val="22"/>
          <w:szCs w:val="22"/>
        </w:rPr>
        <w:t xml:space="preserve">, Ayla. ‘The Identity of Turkey: Muslim and Secular, </w:t>
      </w:r>
      <w:r w:rsidRPr="00815347">
        <w:rPr>
          <w:rFonts w:ascii="Arial" w:hAnsi="Arial" w:cs="Arial"/>
          <w:i/>
          <w:color w:val="000000"/>
          <w:sz w:val="22"/>
          <w:szCs w:val="22"/>
        </w:rPr>
        <w:t xml:space="preserve">Third World Quarterly </w:t>
      </w:r>
      <w:r w:rsidRPr="00815347">
        <w:rPr>
          <w:rFonts w:ascii="Arial" w:hAnsi="Arial" w:cs="Arial"/>
          <w:color w:val="000000"/>
          <w:sz w:val="22"/>
          <w:szCs w:val="22"/>
        </w:rPr>
        <w:t>30(4): 2009, 795-811.</w:t>
      </w:r>
    </w:p>
    <w:p w14:paraId="728BB8AA" w14:textId="20025947" w:rsidR="00980261"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Kennedy, R. and Dickenson M. ‘Turkish Foreign Policy and Public Opinion in the AKP era,’ </w:t>
      </w:r>
      <w:r w:rsidRPr="00815347">
        <w:rPr>
          <w:rFonts w:ascii="Arial" w:hAnsi="Arial" w:cs="Arial"/>
          <w:i/>
          <w:color w:val="000000"/>
          <w:sz w:val="22"/>
          <w:szCs w:val="22"/>
        </w:rPr>
        <w:t>Foreign Policy Analysis</w:t>
      </w:r>
      <w:r w:rsidRPr="00815347">
        <w:rPr>
          <w:rFonts w:ascii="Arial" w:hAnsi="Arial" w:cs="Arial"/>
          <w:color w:val="000000"/>
          <w:sz w:val="22"/>
          <w:szCs w:val="22"/>
        </w:rPr>
        <w:t xml:space="preserve"> (2012)</w:t>
      </w:r>
    </w:p>
    <w:p w14:paraId="1527C812" w14:textId="7F9E5958" w:rsidR="006133A1" w:rsidRPr="006133A1" w:rsidRDefault="006133A1" w:rsidP="00980261">
      <w:pPr>
        <w:ind w:left="567" w:hanging="567"/>
        <w:jc w:val="both"/>
        <w:rPr>
          <w:rFonts w:ascii="Arial" w:hAnsi="Arial" w:cs="Arial"/>
          <w:b/>
          <w:bCs/>
          <w:color w:val="000000"/>
          <w:sz w:val="22"/>
          <w:szCs w:val="22"/>
        </w:rPr>
      </w:pPr>
      <w:proofErr w:type="spellStart"/>
      <w:r w:rsidRPr="006133A1">
        <w:rPr>
          <w:rFonts w:ascii="Arial" w:hAnsi="Arial" w:cs="Arial"/>
          <w:b/>
          <w:bCs/>
          <w:color w:val="000000"/>
          <w:sz w:val="22"/>
          <w:szCs w:val="22"/>
        </w:rPr>
        <w:t>Özerdem</w:t>
      </w:r>
      <w:proofErr w:type="spellEnd"/>
      <w:r w:rsidRPr="006133A1">
        <w:rPr>
          <w:rFonts w:ascii="Arial" w:hAnsi="Arial" w:cs="Arial"/>
          <w:b/>
          <w:bCs/>
          <w:color w:val="000000"/>
          <w:sz w:val="22"/>
          <w:szCs w:val="22"/>
        </w:rPr>
        <w:t xml:space="preserve">, A., &amp; Whiting, M. (Eds.). </w:t>
      </w:r>
      <w:r w:rsidRPr="006133A1">
        <w:rPr>
          <w:rFonts w:ascii="Arial" w:hAnsi="Arial" w:cs="Arial"/>
          <w:b/>
          <w:bCs/>
          <w:i/>
          <w:iCs/>
          <w:color w:val="000000"/>
          <w:sz w:val="22"/>
          <w:szCs w:val="22"/>
        </w:rPr>
        <w:t>The Routledge Handbook of Turkish Politics</w:t>
      </w:r>
      <w:r w:rsidRPr="006133A1">
        <w:rPr>
          <w:rFonts w:ascii="Arial" w:hAnsi="Arial" w:cs="Arial"/>
          <w:b/>
          <w:bCs/>
          <w:color w:val="000000"/>
          <w:sz w:val="22"/>
          <w:szCs w:val="22"/>
        </w:rPr>
        <w:t>. Routledge. (2019). </w:t>
      </w:r>
    </w:p>
    <w:p w14:paraId="22A18CD6" w14:textId="77777777" w:rsidR="006133A1" w:rsidRDefault="006133A1" w:rsidP="00980261">
      <w:pPr>
        <w:ind w:left="567" w:hanging="567"/>
        <w:jc w:val="both"/>
        <w:rPr>
          <w:rFonts w:ascii="Arial" w:hAnsi="Arial" w:cs="Arial"/>
          <w:b/>
          <w:color w:val="000000"/>
          <w:sz w:val="22"/>
          <w:szCs w:val="22"/>
        </w:rPr>
      </w:pPr>
    </w:p>
    <w:p w14:paraId="7538382F" w14:textId="58A08F2D" w:rsidR="00980261" w:rsidRPr="00815347" w:rsidRDefault="00980261" w:rsidP="00980261">
      <w:pPr>
        <w:ind w:left="567" w:hanging="567"/>
        <w:jc w:val="both"/>
        <w:rPr>
          <w:rFonts w:ascii="Arial" w:hAnsi="Arial" w:cs="Arial"/>
          <w:b/>
          <w:color w:val="000000"/>
          <w:sz w:val="22"/>
          <w:szCs w:val="22"/>
        </w:rPr>
      </w:pPr>
      <w:r w:rsidRPr="00815347">
        <w:rPr>
          <w:rFonts w:ascii="Arial" w:hAnsi="Arial" w:cs="Arial"/>
          <w:b/>
          <w:color w:val="000000"/>
          <w:sz w:val="22"/>
          <w:szCs w:val="22"/>
        </w:rPr>
        <w:t>Recommended Readings</w:t>
      </w:r>
    </w:p>
    <w:p w14:paraId="4C817275" w14:textId="71ADF699" w:rsidR="006133A1" w:rsidRDefault="006133A1" w:rsidP="00980261">
      <w:pPr>
        <w:ind w:left="567" w:hanging="567"/>
        <w:jc w:val="both"/>
        <w:rPr>
          <w:rFonts w:ascii="Arial" w:hAnsi="Arial" w:cs="Arial"/>
          <w:b/>
          <w:bCs/>
          <w:sz w:val="22"/>
          <w:szCs w:val="22"/>
          <w:bdr w:val="none" w:sz="0" w:space="0" w:color="auto" w:frame="1"/>
        </w:rPr>
      </w:pPr>
      <w:proofErr w:type="spellStart"/>
      <w:r w:rsidRPr="006133A1">
        <w:rPr>
          <w:rFonts w:ascii="Arial" w:hAnsi="Arial" w:cs="Arial"/>
          <w:b/>
          <w:bCs/>
          <w:sz w:val="22"/>
          <w:szCs w:val="22"/>
          <w:bdr w:val="none" w:sz="0" w:space="0" w:color="auto" w:frame="1"/>
        </w:rPr>
        <w:t>Eligür</w:t>
      </w:r>
      <w:proofErr w:type="spellEnd"/>
      <w:r w:rsidRPr="006133A1">
        <w:rPr>
          <w:rFonts w:ascii="Arial" w:hAnsi="Arial" w:cs="Arial"/>
          <w:b/>
          <w:bCs/>
          <w:sz w:val="22"/>
          <w:szCs w:val="22"/>
          <w:bdr w:val="none" w:sz="0" w:space="0" w:color="auto" w:frame="1"/>
        </w:rPr>
        <w:t xml:space="preserve">, B. </w:t>
      </w:r>
      <w:r w:rsidRPr="006133A1">
        <w:rPr>
          <w:rFonts w:ascii="Arial" w:hAnsi="Arial" w:cs="Arial"/>
          <w:b/>
          <w:bCs/>
          <w:i/>
          <w:iCs/>
          <w:sz w:val="22"/>
          <w:szCs w:val="22"/>
          <w:bdr w:val="none" w:sz="0" w:space="0" w:color="auto" w:frame="1"/>
        </w:rPr>
        <w:t>The mobilization of political Islam in Turkey</w:t>
      </w:r>
      <w:r w:rsidRPr="006133A1">
        <w:rPr>
          <w:rFonts w:ascii="Arial" w:hAnsi="Arial" w:cs="Arial"/>
          <w:b/>
          <w:bCs/>
          <w:sz w:val="22"/>
          <w:szCs w:val="22"/>
          <w:bdr w:val="none" w:sz="0" w:space="0" w:color="auto" w:frame="1"/>
        </w:rPr>
        <w:t>. Cambridge University Press. (2010). </w:t>
      </w:r>
    </w:p>
    <w:p w14:paraId="793157FF" w14:textId="695EB4B4" w:rsidR="006133A1" w:rsidRDefault="006133A1" w:rsidP="00980261">
      <w:pPr>
        <w:ind w:left="567" w:hanging="567"/>
        <w:jc w:val="both"/>
        <w:rPr>
          <w:rFonts w:ascii="Arial" w:hAnsi="Arial" w:cs="Arial"/>
          <w:b/>
          <w:bCs/>
          <w:sz w:val="22"/>
          <w:szCs w:val="22"/>
          <w:bdr w:val="none" w:sz="0" w:space="0" w:color="auto" w:frame="1"/>
        </w:rPr>
      </w:pPr>
      <w:proofErr w:type="spellStart"/>
      <w:r w:rsidRPr="006133A1">
        <w:rPr>
          <w:rFonts w:ascii="Arial" w:hAnsi="Arial" w:cs="Arial"/>
          <w:b/>
          <w:bCs/>
          <w:sz w:val="22"/>
          <w:szCs w:val="22"/>
          <w:bdr w:val="none" w:sz="0" w:space="0" w:color="auto" w:frame="1"/>
        </w:rPr>
        <w:t>Heper</w:t>
      </w:r>
      <w:proofErr w:type="spellEnd"/>
      <w:r w:rsidRPr="006133A1">
        <w:rPr>
          <w:rFonts w:ascii="Arial" w:hAnsi="Arial" w:cs="Arial"/>
          <w:b/>
          <w:bCs/>
          <w:sz w:val="22"/>
          <w:szCs w:val="22"/>
          <w:bdr w:val="none" w:sz="0" w:space="0" w:color="auto" w:frame="1"/>
        </w:rPr>
        <w:t xml:space="preserve">, M., &amp; </w:t>
      </w:r>
      <w:proofErr w:type="spellStart"/>
      <w:r w:rsidRPr="006133A1">
        <w:rPr>
          <w:rFonts w:ascii="Arial" w:hAnsi="Arial" w:cs="Arial"/>
          <w:b/>
          <w:bCs/>
          <w:sz w:val="22"/>
          <w:szCs w:val="22"/>
          <w:bdr w:val="none" w:sz="0" w:space="0" w:color="auto" w:frame="1"/>
        </w:rPr>
        <w:t>Sayari</w:t>
      </w:r>
      <w:proofErr w:type="spellEnd"/>
      <w:r w:rsidRPr="006133A1">
        <w:rPr>
          <w:rFonts w:ascii="Arial" w:hAnsi="Arial" w:cs="Arial"/>
          <w:b/>
          <w:bCs/>
          <w:sz w:val="22"/>
          <w:szCs w:val="22"/>
          <w:bdr w:val="none" w:sz="0" w:space="0" w:color="auto" w:frame="1"/>
        </w:rPr>
        <w:t>, S. (Eds.) </w:t>
      </w:r>
      <w:r w:rsidRPr="006133A1">
        <w:rPr>
          <w:rFonts w:ascii="Arial" w:hAnsi="Arial" w:cs="Arial"/>
          <w:b/>
          <w:bCs/>
          <w:i/>
          <w:iCs/>
          <w:sz w:val="22"/>
          <w:szCs w:val="22"/>
          <w:bdr w:val="none" w:sz="0" w:space="0" w:color="auto" w:frame="1"/>
        </w:rPr>
        <w:t>The Routledge handbook of modern Turkey</w:t>
      </w:r>
      <w:r w:rsidRPr="006133A1">
        <w:rPr>
          <w:rFonts w:ascii="Arial" w:hAnsi="Arial" w:cs="Arial"/>
          <w:b/>
          <w:bCs/>
          <w:sz w:val="22"/>
          <w:szCs w:val="22"/>
          <w:bdr w:val="none" w:sz="0" w:space="0" w:color="auto" w:frame="1"/>
        </w:rPr>
        <w:t>. Routledge. (2013). </w:t>
      </w:r>
    </w:p>
    <w:p w14:paraId="71474D7B" w14:textId="2436CDD4" w:rsidR="00BC6607" w:rsidRPr="006133A1" w:rsidRDefault="00BC6607" w:rsidP="00980261">
      <w:pPr>
        <w:ind w:left="567" w:hanging="567"/>
        <w:jc w:val="both"/>
        <w:rPr>
          <w:rStyle w:val="medium-font"/>
          <w:rFonts w:ascii="Arial" w:hAnsi="Arial" w:cs="Arial"/>
          <w:b/>
          <w:bCs/>
          <w:sz w:val="22"/>
          <w:szCs w:val="22"/>
          <w:bdr w:val="none" w:sz="0" w:space="0" w:color="auto" w:frame="1"/>
        </w:rPr>
      </w:pPr>
      <w:proofErr w:type="spellStart"/>
      <w:r w:rsidRPr="00BC6607">
        <w:rPr>
          <w:rFonts w:ascii="Arial" w:hAnsi="Arial" w:cs="Arial"/>
          <w:b/>
          <w:bCs/>
          <w:sz w:val="22"/>
          <w:szCs w:val="22"/>
          <w:bdr w:val="none" w:sz="0" w:space="0" w:color="auto" w:frame="1"/>
        </w:rPr>
        <w:t>Önis</w:t>
      </w:r>
      <w:proofErr w:type="spellEnd"/>
      <w:r w:rsidRPr="00BC6607">
        <w:rPr>
          <w:rFonts w:ascii="Arial" w:hAnsi="Arial" w:cs="Arial"/>
          <w:b/>
          <w:bCs/>
          <w:sz w:val="22"/>
          <w:szCs w:val="22"/>
          <w:bdr w:val="none" w:sz="0" w:space="0" w:color="auto" w:frame="1"/>
        </w:rPr>
        <w:t xml:space="preserve">, Z. Power, Interests and Coalitions: the political economy of mass </w:t>
      </w:r>
      <w:proofErr w:type="spellStart"/>
      <w:r w:rsidRPr="00BC6607">
        <w:rPr>
          <w:rFonts w:ascii="Arial" w:hAnsi="Arial" w:cs="Arial"/>
          <w:b/>
          <w:bCs/>
          <w:sz w:val="22"/>
          <w:szCs w:val="22"/>
          <w:bdr w:val="none" w:sz="0" w:space="0" w:color="auto" w:frame="1"/>
        </w:rPr>
        <w:t>privatisation</w:t>
      </w:r>
      <w:proofErr w:type="spellEnd"/>
      <w:r w:rsidRPr="00BC6607">
        <w:rPr>
          <w:rFonts w:ascii="Arial" w:hAnsi="Arial" w:cs="Arial"/>
          <w:b/>
          <w:bCs/>
          <w:sz w:val="22"/>
          <w:szCs w:val="22"/>
          <w:bdr w:val="none" w:sz="0" w:space="0" w:color="auto" w:frame="1"/>
        </w:rPr>
        <w:t xml:space="preserve"> in Turkey. </w:t>
      </w:r>
      <w:r w:rsidRPr="00BC6607">
        <w:rPr>
          <w:rFonts w:ascii="Arial" w:hAnsi="Arial" w:cs="Arial"/>
          <w:b/>
          <w:bCs/>
          <w:i/>
          <w:iCs/>
          <w:sz w:val="22"/>
          <w:szCs w:val="22"/>
          <w:bdr w:val="none" w:sz="0" w:space="0" w:color="auto" w:frame="1"/>
        </w:rPr>
        <w:t>Third World Quarterly</w:t>
      </w:r>
      <w:r w:rsidRPr="00BC6607">
        <w:rPr>
          <w:rFonts w:ascii="Arial" w:hAnsi="Arial" w:cs="Arial"/>
          <w:b/>
          <w:bCs/>
          <w:sz w:val="22"/>
          <w:szCs w:val="22"/>
          <w:bdr w:val="none" w:sz="0" w:space="0" w:color="auto" w:frame="1"/>
        </w:rPr>
        <w:t>, </w:t>
      </w:r>
      <w:r w:rsidRPr="00BC6607">
        <w:rPr>
          <w:rFonts w:ascii="Arial" w:hAnsi="Arial" w:cs="Arial"/>
          <w:b/>
          <w:bCs/>
          <w:i/>
          <w:iCs/>
          <w:sz w:val="22"/>
          <w:szCs w:val="22"/>
          <w:bdr w:val="none" w:sz="0" w:space="0" w:color="auto" w:frame="1"/>
        </w:rPr>
        <w:t>32</w:t>
      </w:r>
      <w:r w:rsidRPr="00BC6607">
        <w:rPr>
          <w:rFonts w:ascii="Arial" w:hAnsi="Arial" w:cs="Arial"/>
          <w:b/>
          <w:bCs/>
          <w:sz w:val="22"/>
          <w:szCs w:val="22"/>
          <w:bdr w:val="none" w:sz="0" w:space="0" w:color="auto" w:frame="1"/>
        </w:rPr>
        <w:t>(4), 707-724. (2011).</w:t>
      </w:r>
    </w:p>
    <w:p w14:paraId="08D0489B" w14:textId="534CB2F4" w:rsidR="00980261" w:rsidRDefault="00980261" w:rsidP="00980261">
      <w:pPr>
        <w:ind w:left="567" w:hanging="567"/>
        <w:jc w:val="both"/>
        <w:rPr>
          <w:rStyle w:val="medium-font"/>
          <w:rFonts w:ascii="Arial" w:hAnsi="Arial" w:cs="Arial"/>
          <w:sz w:val="22"/>
          <w:szCs w:val="22"/>
          <w:bdr w:val="none" w:sz="0" w:space="0" w:color="auto" w:frame="1"/>
        </w:rPr>
      </w:pPr>
      <w:r w:rsidRPr="006133A1">
        <w:rPr>
          <w:rStyle w:val="medium-font"/>
          <w:rFonts w:ascii="Arial" w:hAnsi="Arial" w:cs="Arial"/>
          <w:sz w:val="22"/>
          <w:szCs w:val="22"/>
          <w:bdr w:val="none" w:sz="0" w:space="0" w:color="auto" w:frame="1"/>
        </w:rPr>
        <w:t>Pope, Hugh. ‘Pax-</w:t>
      </w:r>
      <w:proofErr w:type="spellStart"/>
      <w:r w:rsidRPr="006133A1">
        <w:rPr>
          <w:rStyle w:val="medium-font"/>
          <w:rFonts w:ascii="Arial" w:hAnsi="Arial" w:cs="Arial"/>
          <w:sz w:val="22"/>
          <w:szCs w:val="22"/>
          <w:bdr w:val="none" w:sz="0" w:space="0" w:color="auto" w:frame="1"/>
        </w:rPr>
        <w:t>Ottomana</w:t>
      </w:r>
      <w:proofErr w:type="spellEnd"/>
      <w:r w:rsidRPr="006133A1">
        <w:rPr>
          <w:rStyle w:val="medium-font"/>
          <w:rFonts w:ascii="Arial" w:hAnsi="Arial" w:cs="Arial"/>
          <w:sz w:val="22"/>
          <w:szCs w:val="22"/>
          <w:bdr w:val="none" w:sz="0" w:space="0" w:color="auto" w:frame="1"/>
        </w:rPr>
        <w:t>? The Mixed Success of Turkey’s New Foreign Policy,’</w:t>
      </w:r>
      <w:r w:rsidRPr="006133A1">
        <w:rPr>
          <w:rStyle w:val="apple-converted-space"/>
          <w:rFonts w:ascii="Arial" w:hAnsi="Arial" w:cs="Arial"/>
          <w:sz w:val="22"/>
          <w:szCs w:val="22"/>
          <w:bdr w:val="none" w:sz="0" w:space="0" w:color="auto" w:frame="1"/>
        </w:rPr>
        <w:t> </w:t>
      </w:r>
      <w:r w:rsidRPr="006133A1">
        <w:rPr>
          <w:rStyle w:val="Gl"/>
          <w:rFonts w:ascii="Arial" w:hAnsi="Arial" w:cs="Arial"/>
          <w:b w:val="0"/>
          <w:bCs w:val="0"/>
          <w:i/>
          <w:iCs/>
          <w:sz w:val="22"/>
          <w:szCs w:val="22"/>
          <w:bdr w:val="none" w:sz="0" w:space="0" w:color="auto" w:frame="1"/>
        </w:rPr>
        <w:t>Foreign Affairs</w:t>
      </w:r>
      <w:r w:rsidRPr="006133A1">
        <w:rPr>
          <w:rStyle w:val="medium-font"/>
          <w:rFonts w:ascii="Arial" w:hAnsi="Arial" w:cs="Arial"/>
          <w:i/>
          <w:iCs/>
          <w:sz w:val="22"/>
          <w:szCs w:val="22"/>
          <w:bdr w:val="none" w:sz="0" w:space="0" w:color="auto" w:frame="1"/>
        </w:rPr>
        <w:t>.</w:t>
      </w:r>
      <w:r w:rsidRPr="006133A1">
        <w:rPr>
          <w:rStyle w:val="apple-converted-space"/>
          <w:rFonts w:ascii="Arial" w:hAnsi="Arial" w:cs="Arial"/>
          <w:i/>
          <w:iCs/>
          <w:sz w:val="22"/>
          <w:szCs w:val="22"/>
          <w:bdr w:val="none" w:sz="0" w:space="0" w:color="auto" w:frame="1"/>
        </w:rPr>
        <w:t> </w:t>
      </w:r>
      <w:r w:rsidRPr="006133A1">
        <w:rPr>
          <w:rStyle w:val="medium-font"/>
          <w:rFonts w:ascii="Arial" w:hAnsi="Arial" w:cs="Arial"/>
          <w:sz w:val="22"/>
          <w:szCs w:val="22"/>
          <w:bdr w:val="none" w:sz="0" w:space="0" w:color="auto" w:frame="1"/>
        </w:rPr>
        <w:t>(2010), 89:6,161-171</w:t>
      </w:r>
    </w:p>
    <w:p w14:paraId="2A5E9718" w14:textId="1FA5BF29" w:rsidR="00BC6607" w:rsidRPr="00BC6607" w:rsidRDefault="00BC6607" w:rsidP="00BC6607">
      <w:pPr>
        <w:ind w:left="567" w:hanging="567"/>
        <w:jc w:val="both"/>
        <w:rPr>
          <w:rFonts w:ascii="Arial" w:hAnsi="Arial" w:cs="Arial"/>
          <w:b/>
          <w:bCs/>
          <w:sz w:val="22"/>
          <w:szCs w:val="22"/>
          <w:bdr w:val="none" w:sz="0" w:space="0" w:color="auto" w:frame="1"/>
        </w:rPr>
      </w:pPr>
      <w:proofErr w:type="spellStart"/>
      <w:r w:rsidRPr="00BC6607">
        <w:rPr>
          <w:rFonts w:ascii="Arial" w:hAnsi="Arial" w:cs="Arial"/>
          <w:b/>
          <w:bCs/>
          <w:sz w:val="22"/>
          <w:szCs w:val="22"/>
          <w:bdr w:val="none" w:sz="0" w:space="0" w:color="auto" w:frame="1"/>
        </w:rPr>
        <w:t>Yücesan-Özdemir</w:t>
      </w:r>
      <w:proofErr w:type="spellEnd"/>
      <w:r w:rsidRPr="00BC6607">
        <w:rPr>
          <w:rFonts w:ascii="Arial" w:hAnsi="Arial" w:cs="Arial"/>
          <w:b/>
          <w:bCs/>
          <w:sz w:val="22"/>
          <w:szCs w:val="22"/>
          <w:bdr w:val="none" w:sz="0" w:space="0" w:color="auto" w:frame="1"/>
        </w:rPr>
        <w:t xml:space="preserve">, G., &amp; </w:t>
      </w:r>
      <w:proofErr w:type="spellStart"/>
      <w:r w:rsidRPr="00BC6607">
        <w:rPr>
          <w:rFonts w:ascii="Arial" w:hAnsi="Arial" w:cs="Arial"/>
          <w:b/>
          <w:bCs/>
          <w:sz w:val="22"/>
          <w:szCs w:val="22"/>
          <w:bdr w:val="none" w:sz="0" w:space="0" w:color="auto" w:frame="1"/>
        </w:rPr>
        <w:t>Coşar</w:t>
      </w:r>
      <w:proofErr w:type="spellEnd"/>
      <w:r w:rsidRPr="00BC6607">
        <w:rPr>
          <w:rFonts w:ascii="Arial" w:hAnsi="Arial" w:cs="Arial"/>
          <w:b/>
          <w:bCs/>
          <w:sz w:val="22"/>
          <w:szCs w:val="22"/>
          <w:bdr w:val="none" w:sz="0" w:space="0" w:color="auto" w:frame="1"/>
        </w:rPr>
        <w:t xml:space="preserve">, S. (Eds.). </w:t>
      </w:r>
      <w:r w:rsidRPr="00BC6607">
        <w:rPr>
          <w:rFonts w:ascii="Arial" w:hAnsi="Arial" w:cs="Arial"/>
          <w:b/>
          <w:bCs/>
          <w:i/>
          <w:iCs/>
          <w:sz w:val="22"/>
          <w:szCs w:val="22"/>
          <w:bdr w:val="none" w:sz="0" w:space="0" w:color="auto" w:frame="1"/>
        </w:rPr>
        <w:t>Silent violence: Neoliberalism, Islamist politics and the AKP years in Turkey</w:t>
      </w:r>
      <w:r w:rsidRPr="00BC6607">
        <w:rPr>
          <w:rFonts w:ascii="Arial" w:hAnsi="Arial" w:cs="Arial"/>
          <w:b/>
          <w:bCs/>
          <w:sz w:val="22"/>
          <w:szCs w:val="22"/>
          <w:bdr w:val="none" w:sz="0" w:space="0" w:color="auto" w:frame="1"/>
        </w:rPr>
        <w:t>. Red Quill Books. (2012). </w:t>
      </w:r>
    </w:p>
    <w:p w14:paraId="2A67BD81" w14:textId="77777777" w:rsidR="00980261" w:rsidRPr="00815347" w:rsidRDefault="00980261" w:rsidP="00980261">
      <w:pPr>
        <w:jc w:val="both"/>
        <w:rPr>
          <w:rFonts w:ascii="Arial" w:hAnsi="Arial" w:cs="Arial"/>
          <w:b/>
          <w:color w:val="000000"/>
          <w:sz w:val="22"/>
          <w:szCs w:val="22"/>
        </w:rPr>
      </w:pPr>
    </w:p>
    <w:p w14:paraId="68DDCE69" w14:textId="77777777" w:rsidR="00980261" w:rsidRPr="00815347" w:rsidRDefault="00980261" w:rsidP="00980261">
      <w:pPr>
        <w:jc w:val="both"/>
        <w:rPr>
          <w:rFonts w:ascii="Arial" w:hAnsi="Arial" w:cs="Arial"/>
          <w:b/>
          <w:color w:val="000000"/>
          <w:sz w:val="22"/>
          <w:szCs w:val="22"/>
        </w:rPr>
      </w:pPr>
      <w:r w:rsidRPr="00815347">
        <w:rPr>
          <w:rFonts w:ascii="Arial" w:hAnsi="Arial" w:cs="Arial"/>
          <w:b/>
          <w:color w:val="000000"/>
          <w:sz w:val="22"/>
          <w:szCs w:val="22"/>
        </w:rPr>
        <w:t xml:space="preserve">Further Readings  </w:t>
      </w:r>
    </w:p>
    <w:p w14:paraId="2044761A" w14:textId="77777777" w:rsidR="00980261" w:rsidRPr="00815347" w:rsidRDefault="00980261" w:rsidP="00980261">
      <w:pPr>
        <w:ind w:left="720" w:hanging="720"/>
        <w:jc w:val="both"/>
        <w:rPr>
          <w:rFonts w:ascii="Arial" w:hAnsi="Arial" w:cs="Arial"/>
          <w:color w:val="000000" w:themeColor="text1"/>
          <w:sz w:val="22"/>
          <w:szCs w:val="22"/>
        </w:rPr>
      </w:pPr>
      <w:r w:rsidRPr="00815347">
        <w:rPr>
          <w:rStyle w:val="updated-short-citation"/>
          <w:rFonts w:ascii="Arial" w:hAnsi="Arial" w:cs="Arial"/>
          <w:color w:val="000000" w:themeColor="text1"/>
          <w:sz w:val="22"/>
          <w:szCs w:val="22"/>
          <w:bdr w:val="none" w:sz="0" w:space="0" w:color="auto" w:frame="1"/>
        </w:rPr>
        <w:t xml:space="preserve">Abramowitz, Morton, </w:t>
      </w:r>
      <w:proofErr w:type="spellStart"/>
      <w:r w:rsidRPr="00815347">
        <w:rPr>
          <w:rStyle w:val="updated-short-citation"/>
          <w:rFonts w:ascii="Arial" w:hAnsi="Arial" w:cs="Arial"/>
          <w:color w:val="000000" w:themeColor="text1"/>
          <w:sz w:val="22"/>
          <w:szCs w:val="22"/>
          <w:bdr w:val="none" w:sz="0" w:space="0" w:color="auto" w:frame="1"/>
        </w:rPr>
        <w:t>Barkey</w:t>
      </w:r>
      <w:proofErr w:type="spellEnd"/>
      <w:r w:rsidRPr="00815347">
        <w:rPr>
          <w:rStyle w:val="updated-short-citation"/>
          <w:rFonts w:ascii="Arial" w:hAnsi="Arial" w:cs="Arial"/>
          <w:color w:val="000000" w:themeColor="text1"/>
          <w:sz w:val="22"/>
          <w:szCs w:val="22"/>
          <w:bdr w:val="none" w:sz="0" w:space="0" w:color="auto" w:frame="1"/>
        </w:rPr>
        <w:t>, Henri J., ‘</w:t>
      </w:r>
      <w:r w:rsidRPr="00815347">
        <w:rPr>
          <w:rStyle w:val="apple-style-span"/>
          <w:rFonts w:ascii="Arial" w:hAnsi="Arial" w:cs="Arial"/>
          <w:color w:val="000000" w:themeColor="text1"/>
          <w:sz w:val="22"/>
          <w:szCs w:val="22"/>
          <w:bdr w:val="none" w:sz="0" w:space="0" w:color="auto" w:frame="1"/>
        </w:rPr>
        <w:t>Turkey's Transformers,’</w:t>
      </w:r>
      <w:r w:rsidRPr="00815347">
        <w:rPr>
          <w:rStyle w:val="apple-converted-space"/>
          <w:rFonts w:ascii="Arial" w:hAnsi="Arial" w:cs="Arial"/>
          <w:color w:val="000000" w:themeColor="text1"/>
          <w:sz w:val="22"/>
          <w:szCs w:val="22"/>
          <w:bdr w:val="none" w:sz="0" w:space="0" w:color="auto" w:frame="1"/>
        </w:rPr>
        <w:t> </w:t>
      </w:r>
      <w:r w:rsidRPr="00815347">
        <w:rPr>
          <w:rStyle w:val="updated-short-citation"/>
          <w:rFonts w:ascii="Arial" w:hAnsi="Arial" w:cs="Arial"/>
          <w:i/>
          <w:color w:val="000000" w:themeColor="text1"/>
          <w:sz w:val="22"/>
          <w:szCs w:val="22"/>
          <w:bdr w:val="none" w:sz="0" w:space="0" w:color="auto" w:frame="1"/>
        </w:rPr>
        <w:t>Foreign Affairs</w:t>
      </w:r>
      <w:r w:rsidRPr="00815347">
        <w:rPr>
          <w:rStyle w:val="updated-short-citation"/>
          <w:rFonts w:ascii="Arial" w:hAnsi="Arial" w:cs="Arial"/>
          <w:color w:val="000000" w:themeColor="text1"/>
          <w:sz w:val="22"/>
          <w:szCs w:val="22"/>
          <w:bdr w:val="none" w:sz="0" w:space="0" w:color="auto" w:frame="1"/>
        </w:rPr>
        <w:t>, (2009), 88:6</w:t>
      </w:r>
    </w:p>
    <w:p w14:paraId="536C38F9" w14:textId="77777777" w:rsidR="00980261" w:rsidRPr="00815347" w:rsidRDefault="00980261" w:rsidP="00980261">
      <w:pPr>
        <w:tabs>
          <w:tab w:val="left" w:pos="720"/>
          <w:tab w:val="left" w:pos="1418"/>
          <w:tab w:val="left" w:pos="8220"/>
          <w:tab w:val="left" w:pos="8640"/>
          <w:tab w:val="left" w:pos="9360"/>
          <w:tab w:val="left" w:pos="10080"/>
        </w:tabs>
        <w:jc w:val="both"/>
        <w:rPr>
          <w:rFonts w:ascii="Arial" w:hAnsi="Arial" w:cs="Arial"/>
          <w:color w:val="000000"/>
          <w:sz w:val="22"/>
          <w:szCs w:val="22"/>
        </w:rPr>
      </w:pPr>
      <w:proofErr w:type="spellStart"/>
      <w:r w:rsidRPr="00815347">
        <w:rPr>
          <w:rFonts w:ascii="Arial" w:hAnsi="Arial" w:cs="Arial"/>
          <w:color w:val="000000"/>
          <w:sz w:val="22"/>
          <w:szCs w:val="22"/>
        </w:rPr>
        <w:t>Ayoob</w:t>
      </w:r>
      <w:proofErr w:type="spellEnd"/>
      <w:r w:rsidRPr="00815347">
        <w:rPr>
          <w:rFonts w:ascii="Arial" w:hAnsi="Arial" w:cs="Arial"/>
          <w:color w:val="000000"/>
          <w:sz w:val="22"/>
          <w:szCs w:val="22"/>
        </w:rPr>
        <w:t xml:space="preserve">, Muhammed. ‘Turkey’s Multiple Paradoxes,’ </w:t>
      </w:r>
      <w:r w:rsidRPr="00815347">
        <w:rPr>
          <w:rFonts w:ascii="Arial" w:hAnsi="Arial" w:cs="Arial"/>
          <w:i/>
          <w:color w:val="000000"/>
          <w:sz w:val="22"/>
          <w:szCs w:val="22"/>
        </w:rPr>
        <w:t>Orbis</w:t>
      </w:r>
      <w:r w:rsidRPr="00815347">
        <w:rPr>
          <w:rFonts w:ascii="Arial" w:hAnsi="Arial" w:cs="Arial"/>
          <w:color w:val="000000"/>
          <w:sz w:val="22"/>
          <w:szCs w:val="22"/>
        </w:rPr>
        <w:t>, 48:3 (Summer 2004)</w:t>
      </w:r>
    </w:p>
    <w:p w14:paraId="79D282E4" w14:textId="77777777" w:rsidR="00980261" w:rsidRPr="00815347"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Aydin, Mustafa, </w:t>
      </w:r>
      <w:r w:rsidRPr="006133A1">
        <w:rPr>
          <w:rFonts w:ascii="Arial" w:hAnsi="Arial" w:cs="Arial"/>
          <w:b/>
          <w:bCs/>
          <w:color w:val="000000"/>
          <w:sz w:val="22"/>
          <w:szCs w:val="22"/>
        </w:rPr>
        <w:t>‘</w:t>
      </w:r>
      <w:r w:rsidRPr="006133A1">
        <w:rPr>
          <w:rStyle w:val="Gl"/>
          <w:rFonts w:ascii="Arial" w:hAnsi="Arial" w:cs="Arial"/>
          <w:b w:val="0"/>
          <w:bCs w:val="0"/>
          <w:color w:val="000000"/>
          <w:sz w:val="22"/>
          <w:szCs w:val="22"/>
        </w:rPr>
        <w:t>Determinants of Turkish Foreign Policy: Historical Framework and Traditional Inputs</w:t>
      </w:r>
      <w:proofErr w:type="gramStart"/>
      <w:r w:rsidRPr="006133A1">
        <w:rPr>
          <w:rStyle w:val="Gl"/>
          <w:rFonts w:ascii="Arial" w:hAnsi="Arial" w:cs="Arial"/>
          <w:b w:val="0"/>
          <w:bCs w:val="0"/>
          <w:color w:val="000000"/>
          <w:sz w:val="22"/>
          <w:szCs w:val="22"/>
        </w:rPr>
        <w:t>’</w:t>
      </w:r>
      <w:r w:rsidRPr="00815347">
        <w:rPr>
          <w:rStyle w:val="Gl"/>
          <w:rFonts w:ascii="Arial" w:hAnsi="Arial" w:cs="Arial"/>
          <w:color w:val="000000"/>
          <w:sz w:val="22"/>
          <w:szCs w:val="22"/>
        </w:rPr>
        <w:t xml:space="preserve">, </w:t>
      </w:r>
      <w:r w:rsidRPr="00815347">
        <w:rPr>
          <w:rFonts w:ascii="Arial" w:hAnsi="Arial" w:cs="Arial"/>
          <w:bCs/>
          <w:color w:val="000000"/>
          <w:sz w:val="22"/>
          <w:szCs w:val="22"/>
        </w:rPr>
        <w:t xml:space="preserve"> </w:t>
      </w:r>
      <w:r w:rsidRPr="00815347">
        <w:rPr>
          <w:rStyle w:val="HTMLCite"/>
          <w:rFonts w:ascii="Arial" w:hAnsi="Arial" w:cs="Arial"/>
          <w:color w:val="000000"/>
          <w:sz w:val="22"/>
          <w:szCs w:val="22"/>
        </w:rPr>
        <w:t>Middle</w:t>
      </w:r>
      <w:proofErr w:type="gramEnd"/>
      <w:r w:rsidRPr="00815347">
        <w:rPr>
          <w:rStyle w:val="HTMLCite"/>
          <w:rFonts w:ascii="Arial" w:hAnsi="Arial" w:cs="Arial"/>
          <w:color w:val="000000"/>
          <w:sz w:val="22"/>
          <w:szCs w:val="22"/>
        </w:rPr>
        <w:t xml:space="preserve"> Eastern Studies</w:t>
      </w:r>
      <w:r w:rsidRPr="00815347">
        <w:rPr>
          <w:rFonts w:ascii="Arial" w:hAnsi="Arial" w:cs="Arial"/>
          <w:color w:val="000000"/>
          <w:sz w:val="22"/>
          <w:szCs w:val="22"/>
        </w:rPr>
        <w:t xml:space="preserve">, Vol. 35, No. 4, Seventy-Five Years of the Turkish Republic (Oct., 1999), pp. 152-18 </w:t>
      </w:r>
    </w:p>
    <w:p w14:paraId="1BF46E40" w14:textId="422EEF5D" w:rsidR="00980261"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Buzan, Barry and Diez Thomas, ‘The EU and Turkey,’ </w:t>
      </w:r>
      <w:r w:rsidRPr="00815347">
        <w:rPr>
          <w:rFonts w:ascii="Arial" w:hAnsi="Arial" w:cs="Arial"/>
          <w:i/>
          <w:color w:val="000000"/>
          <w:sz w:val="22"/>
          <w:szCs w:val="22"/>
        </w:rPr>
        <w:t xml:space="preserve">Survival </w:t>
      </w:r>
      <w:r w:rsidRPr="00815347">
        <w:rPr>
          <w:rFonts w:ascii="Arial" w:hAnsi="Arial" w:cs="Arial"/>
          <w:color w:val="000000"/>
          <w:sz w:val="22"/>
          <w:szCs w:val="22"/>
        </w:rPr>
        <w:t xml:space="preserve">41:1 (1999) </w:t>
      </w:r>
    </w:p>
    <w:p w14:paraId="1DA19B94" w14:textId="4065127A" w:rsidR="006133A1" w:rsidRPr="006133A1" w:rsidRDefault="006133A1" w:rsidP="00980261">
      <w:pPr>
        <w:ind w:left="567" w:hanging="567"/>
        <w:jc w:val="both"/>
        <w:rPr>
          <w:rFonts w:ascii="Arial" w:hAnsi="Arial" w:cs="Arial"/>
          <w:b/>
          <w:bCs/>
          <w:color w:val="000000"/>
          <w:sz w:val="22"/>
          <w:szCs w:val="22"/>
        </w:rPr>
      </w:pPr>
      <w:r w:rsidRPr="006133A1">
        <w:rPr>
          <w:rFonts w:ascii="Arial" w:hAnsi="Arial" w:cs="Arial"/>
          <w:b/>
          <w:bCs/>
          <w:color w:val="000000"/>
          <w:sz w:val="22"/>
          <w:szCs w:val="22"/>
        </w:rPr>
        <w:t>Cooper, M. The legacy of Atatürk: Turkish political structures and policy-making. </w:t>
      </w:r>
      <w:r w:rsidRPr="006133A1">
        <w:rPr>
          <w:rFonts w:ascii="Arial" w:hAnsi="Arial" w:cs="Arial"/>
          <w:b/>
          <w:bCs/>
          <w:i/>
          <w:iCs/>
          <w:color w:val="000000"/>
          <w:sz w:val="22"/>
          <w:szCs w:val="22"/>
        </w:rPr>
        <w:t>International Affairs</w:t>
      </w:r>
      <w:r w:rsidRPr="006133A1">
        <w:rPr>
          <w:rFonts w:ascii="Arial" w:hAnsi="Arial" w:cs="Arial"/>
          <w:b/>
          <w:bCs/>
          <w:color w:val="000000"/>
          <w:sz w:val="22"/>
          <w:szCs w:val="22"/>
        </w:rPr>
        <w:t>, </w:t>
      </w:r>
      <w:r w:rsidRPr="006133A1">
        <w:rPr>
          <w:rFonts w:ascii="Arial" w:hAnsi="Arial" w:cs="Arial"/>
          <w:b/>
          <w:bCs/>
          <w:i/>
          <w:iCs/>
          <w:color w:val="000000"/>
          <w:sz w:val="22"/>
          <w:szCs w:val="22"/>
        </w:rPr>
        <w:t>78</w:t>
      </w:r>
      <w:r w:rsidRPr="006133A1">
        <w:rPr>
          <w:rFonts w:ascii="Arial" w:hAnsi="Arial" w:cs="Arial"/>
          <w:b/>
          <w:bCs/>
          <w:color w:val="000000"/>
          <w:sz w:val="22"/>
          <w:szCs w:val="22"/>
        </w:rPr>
        <w:t>(1), 115-128. (2002).</w:t>
      </w:r>
    </w:p>
    <w:p w14:paraId="0B3645D3" w14:textId="77777777" w:rsidR="00980261" w:rsidRPr="00815347" w:rsidRDefault="00980261" w:rsidP="00980261">
      <w:pPr>
        <w:jc w:val="both"/>
        <w:rPr>
          <w:rStyle w:val="Gl"/>
          <w:rFonts w:ascii="Arial" w:hAnsi="Arial" w:cs="Arial"/>
          <w:sz w:val="22"/>
          <w:szCs w:val="22"/>
        </w:rPr>
      </w:pPr>
      <w:r w:rsidRPr="00815347">
        <w:rPr>
          <w:rFonts w:ascii="Arial" w:hAnsi="Arial" w:cs="Arial"/>
          <w:color w:val="000000"/>
          <w:sz w:val="22"/>
          <w:szCs w:val="22"/>
        </w:rPr>
        <w:t xml:space="preserve">Hale, William M. </w:t>
      </w:r>
      <w:r w:rsidRPr="00815347">
        <w:rPr>
          <w:rFonts w:ascii="Arial" w:hAnsi="Arial" w:cs="Arial"/>
          <w:i/>
          <w:color w:val="000000"/>
          <w:sz w:val="22"/>
          <w:szCs w:val="22"/>
        </w:rPr>
        <w:t>Turkish foreign policy, 1774-2000</w:t>
      </w:r>
      <w:r w:rsidRPr="00815347">
        <w:rPr>
          <w:rFonts w:ascii="Arial" w:hAnsi="Arial" w:cs="Arial"/>
          <w:color w:val="000000"/>
          <w:sz w:val="22"/>
          <w:szCs w:val="22"/>
        </w:rPr>
        <w:t>, (2002) DR474 H1</w:t>
      </w:r>
    </w:p>
    <w:p w14:paraId="3C216873" w14:textId="77777777" w:rsidR="00980261" w:rsidRPr="00815347" w:rsidRDefault="00980261" w:rsidP="00980261">
      <w:pPr>
        <w:ind w:left="567" w:hanging="567"/>
        <w:jc w:val="both"/>
        <w:rPr>
          <w:rFonts w:ascii="Arial" w:hAnsi="Arial" w:cs="Arial"/>
          <w:i/>
          <w:iCs/>
          <w:sz w:val="22"/>
          <w:szCs w:val="22"/>
        </w:rPr>
      </w:pPr>
      <w:r w:rsidRPr="00815347">
        <w:rPr>
          <w:rFonts w:ascii="Arial" w:hAnsi="Arial" w:cs="Arial"/>
          <w:color w:val="000000"/>
          <w:sz w:val="22"/>
          <w:szCs w:val="22"/>
        </w:rPr>
        <w:t xml:space="preserve">Henderson, E. A. and R. Tucker, ‘Clear and Present Strangers: The Clash of </w:t>
      </w:r>
      <w:proofErr w:type="spellStart"/>
      <w:r w:rsidRPr="00815347">
        <w:rPr>
          <w:rFonts w:ascii="Arial" w:hAnsi="Arial" w:cs="Arial"/>
          <w:color w:val="000000"/>
          <w:sz w:val="22"/>
          <w:szCs w:val="22"/>
        </w:rPr>
        <w:t>Civlizations</w:t>
      </w:r>
      <w:proofErr w:type="spellEnd"/>
      <w:r w:rsidRPr="00815347">
        <w:rPr>
          <w:rFonts w:ascii="Arial" w:hAnsi="Arial" w:cs="Arial"/>
          <w:color w:val="000000"/>
          <w:sz w:val="22"/>
          <w:szCs w:val="22"/>
        </w:rPr>
        <w:t xml:space="preserve"> and International Conflict’, </w:t>
      </w:r>
      <w:r w:rsidRPr="00815347">
        <w:rPr>
          <w:rStyle w:val="Vurgu"/>
          <w:rFonts w:ascii="Arial" w:hAnsi="Arial" w:cs="Arial"/>
          <w:color w:val="000000"/>
          <w:sz w:val="22"/>
          <w:szCs w:val="22"/>
        </w:rPr>
        <w:t>International Studies Quarterly 45 (2001) 317-338</w:t>
      </w:r>
      <w:r w:rsidRPr="00815347">
        <w:rPr>
          <w:rFonts w:ascii="Arial" w:hAnsi="Arial" w:cs="Arial"/>
          <w:color w:val="000000"/>
          <w:sz w:val="22"/>
          <w:szCs w:val="22"/>
        </w:rPr>
        <w:t xml:space="preserve"> </w:t>
      </w:r>
    </w:p>
    <w:p w14:paraId="68B0D17A" w14:textId="4702F744" w:rsidR="00980261" w:rsidRDefault="00980261" w:rsidP="00980261">
      <w:pPr>
        <w:jc w:val="both"/>
        <w:rPr>
          <w:rFonts w:ascii="Arial" w:hAnsi="Arial" w:cs="Arial"/>
          <w:color w:val="000000"/>
          <w:sz w:val="22"/>
          <w:szCs w:val="22"/>
        </w:rPr>
      </w:pPr>
      <w:r w:rsidRPr="00815347">
        <w:rPr>
          <w:rFonts w:ascii="Arial" w:hAnsi="Arial" w:cs="Arial"/>
          <w:color w:val="000000"/>
          <w:sz w:val="22"/>
          <w:szCs w:val="22"/>
        </w:rPr>
        <w:t xml:space="preserve">Huntington, Samuel, ‘The Clash of </w:t>
      </w:r>
      <w:proofErr w:type="spellStart"/>
      <w:proofErr w:type="gramStart"/>
      <w:r w:rsidRPr="00815347">
        <w:rPr>
          <w:rFonts w:ascii="Arial" w:hAnsi="Arial" w:cs="Arial"/>
          <w:color w:val="000000"/>
          <w:sz w:val="22"/>
          <w:szCs w:val="22"/>
        </w:rPr>
        <w:t>Civilisations</w:t>
      </w:r>
      <w:proofErr w:type="spellEnd"/>
      <w:r w:rsidRPr="00815347">
        <w:rPr>
          <w:rFonts w:ascii="Arial" w:hAnsi="Arial" w:cs="Arial"/>
          <w:i/>
          <w:color w:val="000000"/>
          <w:sz w:val="22"/>
          <w:szCs w:val="22"/>
        </w:rPr>
        <w:t>?,</w:t>
      </w:r>
      <w:proofErr w:type="gramEnd"/>
      <w:r w:rsidRPr="00815347">
        <w:rPr>
          <w:rFonts w:ascii="Arial" w:hAnsi="Arial" w:cs="Arial"/>
          <w:i/>
          <w:color w:val="000000"/>
          <w:sz w:val="22"/>
          <w:szCs w:val="22"/>
        </w:rPr>
        <w:t xml:space="preserve">’ Foreign Affairs </w:t>
      </w:r>
      <w:r w:rsidRPr="00815347">
        <w:rPr>
          <w:rFonts w:ascii="Arial" w:hAnsi="Arial" w:cs="Arial"/>
          <w:color w:val="000000"/>
          <w:sz w:val="22"/>
          <w:szCs w:val="22"/>
        </w:rPr>
        <w:t>72:3 (1993)</w:t>
      </w:r>
    </w:p>
    <w:p w14:paraId="57D4B821" w14:textId="0E093238" w:rsidR="00BC6607" w:rsidRPr="00BC6607" w:rsidRDefault="00BC6607" w:rsidP="00980261">
      <w:pPr>
        <w:jc w:val="both"/>
        <w:rPr>
          <w:rFonts w:ascii="Arial" w:hAnsi="Arial" w:cs="Arial"/>
          <w:b/>
          <w:bCs/>
          <w:color w:val="000000"/>
          <w:sz w:val="22"/>
          <w:szCs w:val="22"/>
        </w:rPr>
      </w:pPr>
      <w:r w:rsidRPr="00BC6607">
        <w:rPr>
          <w:rFonts w:ascii="Arial" w:hAnsi="Arial" w:cs="Arial"/>
          <w:b/>
          <w:bCs/>
          <w:color w:val="000000"/>
          <w:sz w:val="22"/>
          <w:szCs w:val="22"/>
        </w:rPr>
        <w:t xml:space="preserve">Keyman, E. F., &amp; </w:t>
      </w:r>
      <w:proofErr w:type="spellStart"/>
      <w:r w:rsidRPr="00BC6607">
        <w:rPr>
          <w:rFonts w:ascii="Arial" w:hAnsi="Arial" w:cs="Arial"/>
          <w:b/>
          <w:bCs/>
          <w:color w:val="000000"/>
          <w:sz w:val="22"/>
          <w:szCs w:val="22"/>
        </w:rPr>
        <w:t>Koyuncu</w:t>
      </w:r>
      <w:proofErr w:type="spellEnd"/>
      <w:r w:rsidRPr="00BC6607">
        <w:rPr>
          <w:rFonts w:ascii="Arial" w:hAnsi="Arial" w:cs="Arial"/>
          <w:b/>
          <w:bCs/>
          <w:color w:val="000000"/>
          <w:sz w:val="22"/>
          <w:szCs w:val="22"/>
        </w:rPr>
        <w:t xml:space="preserve">, B. (2005). Globalization, alternative </w:t>
      </w:r>
      <w:proofErr w:type="spellStart"/>
      <w:r w:rsidRPr="00BC6607">
        <w:rPr>
          <w:rFonts w:ascii="Arial" w:hAnsi="Arial" w:cs="Arial"/>
          <w:b/>
          <w:bCs/>
          <w:color w:val="000000"/>
          <w:sz w:val="22"/>
          <w:szCs w:val="22"/>
        </w:rPr>
        <w:t>modernities</w:t>
      </w:r>
      <w:proofErr w:type="spellEnd"/>
      <w:r w:rsidRPr="00BC6607">
        <w:rPr>
          <w:rFonts w:ascii="Arial" w:hAnsi="Arial" w:cs="Arial"/>
          <w:b/>
          <w:bCs/>
          <w:color w:val="000000"/>
          <w:sz w:val="22"/>
          <w:szCs w:val="22"/>
        </w:rPr>
        <w:t xml:space="preserve"> and the political economy of Turkey. </w:t>
      </w:r>
      <w:r w:rsidRPr="00BC6607">
        <w:rPr>
          <w:rFonts w:ascii="Arial" w:hAnsi="Arial" w:cs="Arial"/>
          <w:b/>
          <w:bCs/>
          <w:i/>
          <w:iCs/>
          <w:color w:val="000000"/>
          <w:sz w:val="22"/>
          <w:szCs w:val="22"/>
        </w:rPr>
        <w:t>Review of International Political Economy</w:t>
      </w:r>
      <w:r w:rsidRPr="00BC6607">
        <w:rPr>
          <w:rFonts w:ascii="Arial" w:hAnsi="Arial" w:cs="Arial"/>
          <w:b/>
          <w:bCs/>
          <w:color w:val="000000"/>
          <w:sz w:val="22"/>
          <w:szCs w:val="22"/>
        </w:rPr>
        <w:t>, </w:t>
      </w:r>
      <w:r w:rsidRPr="00BC6607">
        <w:rPr>
          <w:rFonts w:ascii="Arial" w:hAnsi="Arial" w:cs="Arial"/>
          <w:b/>
          <w:bCs/>
          <w:i/>
          <w:iCs/>
          <w:color w:val="000000"/>
          <w:sz w:val="22"/>
          <w:szCs w:val="22"/>
        </w:rPr>
        <w:t>12</w:t>
      </w:r>
      <w:r w:rsidRPr="00BC6607">
        <w:rPr>
          <w:rFonts w:ascii="Arial" w:hAnsi="Arial" w:cs="Arial"/>
          <w:b/>
          <w:bCs/>
          <w:color w:val="000000"/>
          <w:sz w:val="22"/>
          <w:szCs w:val="22"/>
        </w:rPr>
        <w:t>(1), 105-128.</w:t>
      </w:r>
    </w:p>
    <w:p w14:paraId="62611D05" w14:textId="77777777" w:rsidR="00980261" w:rsidRPr="00815347" w:rsidRDefault="00980261" w:rsidP="00980261">
      <w:pPr>
        <w:tabs>
          <w:tab w:val="left" w:pos="720"/>
          <w:tab w:val="left" w:pos="1418"/>
          <w:tab w:val="left" w:pos="8220"/>
          <w:tab w:val="left" w:pos="8640"/>
          <w:tab w:val="left" w:pos="9360"/>
          <w:tab w:val="left" w:pos="10080"/>
        </w:tabs>
        <w:jc w:val="both"/>
        <w:rPr>
          <w:rFonts w:ascii="Arial" w:hAnsi="Arial" w:cs="Arial"/>
          <w:color w:val="000000"/>
          <w:sz w:val="22"/>
          <w:szCs w:val="22"/>
        </w:rPr>
      </w:pPr>
      <w:proofErr w:type="spellStart"/>
      <w:r w:rsidRPr="00815347">
        <w:rPr>
          <w:rFonts w:ascii="Arial" w:hAnsi="Arial" w:cs="Arial"/>
          <w:color w:val="000000"/>
          <w:sz w:val="22"/>
          <w:szCs w:val="22"/>
        </w:rPr>
        <w:t>Kirisci</w:t>
      </w:r>
      <w:proofErr w:type="spellEnd"/>
      <w:r w:rsidRPr="00815347">
        <w:rPr>
          <w:rFonts w:ascii="Arial" w:hAnsi="Arial" w:cs="Arial"/>
          <w:color w:val="000000"/>
          <w:sz w:val="22"/>
          <w:szCs w:val="22"/>
        </w:rPr>
        <w:t>, K. Turkish foreign policy in turbulent times (2006) DR477.K5</w:t>
      </w:r>
    </w:p>
    <w:p w14:paraId="42A331A4" w14:textId="6FDB2DE0" w:rsidR="00980261"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Larrabee, F. S. and I. O. Lesser, </w:t>
      </w:r>
      <w:r w:rsidRPr="00815347">
        <w:rPr>
          <w:rFonts w:ascii="Arial" w:hAnsi="Arial" w:cs="Arial"/>
          <w:i/>
          <w:color w:val="000000"/>
          <w:sz w:val="22"/>
          <w:szCs w:val="22"/>
        </w:rPr>
        <w:t xml:space="preserve">Turkish Foreign Policy in an Age of Uncertainty, </w:t>
      </w:r>
      <w:r w:rsidRPr="00815347">
        <w:rPr>
          <w:rFonts w:ascii="Arial" w:hAnsi="Arial" w:cs="Arial"/>
          <w:color w:val="000000"/>
          <w:sz w:val="22"/>
          <w:szCs w:val="22"/>
        </w:rPr>
        <w:t>2002</w:t>
      </w:r>
    </w:p>
    <w:p w14:paraId="467BEA0E" w14:textId="7EF4127C" w:rsidR="00BC6607" w:rsidRPr="00BC6607" w:rsidRDefault="00BC6607"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proofErr w:type="spellStart"/>
      <w:r w:rsidRPr="00BC6607">
        <w:rPr>
          <w:rFonts w:ascii="Arial" w:hAnsi="Arial" w:cs="Arial"/>
          <w:b/>
          <w:bCs/>
          <w:color w:val="000000"/>
          <w:sz w:val="22"/>
          <w:szCs w:val="22"/>
        </w:rPr>
        <w:t>Öniş</w:t>
      </w:r>
      <w:proofErr w:type="spellEnd"/>
      <w:r w:rsidRPr="00BC6607">
        <w:rPr>
          <w:rFonts w:ascii="Arial" w:hAnsi="Arial" w:cs="Arial"/>
          <w:b/>
          <w:bCs/>
          <w:color w:val="000000"/>
          <w:sz w:val="22"/>
          <w:szCs w:val="22"/>
        </w:rPr>
        <w:t>, Z. Crises and transformations in Turkish political economy. </w:t>
      </w:r>
      <w:r w:rsidRPr="00BC6607">
        <w:rPr>
          <w:rFonts w:ascii="Arial" w:hAnsi="Arial" w:cs="Arial"/>
          <w:b/>
          <w:bCs/>
          <w:i/>
          <w:iCs/>
          <w:color w:val="000000"/>
          <w:sz w:val="22"/>
          <w:szCs w:val="22"/>
        </w:rPr>
        <w:t>Turkish Policy Quarterly</w:t>
      </w:r>
      <w:r w:rsidRPr="00BC6607">
        <w:rPr>
          <w:rFonts w:ascii="Arial" w:hAnsi="Arial" w:cs="Arial"/>
          <w:b/>
          <w:bCs/>
          <w:color w:val="000000"/>
          <w:sz w:val="22"/>
          <w:szCs w:val="22"/>
        </w:rPr>
        <w:t>, </w:t>
      </w:r>
      <w:r w:rsidRPr="00BC6607">
        <w:rPr>
          <w:rFonts w:ascii="Arial" w:hAnsi="Arial" w:cs="Arial"/>
          <w:b/>
          <w:bCs/>
          <w:i/>
          <w:iCs/>
          <w:color w:val="000000"/>
          <w:sz w:val="22"/>
          <w:szCs w:val="22"/>
        </w:rPr>
        <w:t>9</w:t>
      </w:r>
      <w:r w:rsidRPr="00BC6607">
        <w:rPr>
          <w:rFonts w:ascii="Arial" w:hAnsi="Arial" w:cs="Arial"/>
          <w:b/>
          <w:bCs/>
          <w:color w:val="000000"/>
          <w:sz w:val="22"/>
          <w:szCs w:val="22"/>
        </w:rPr>
        <w:t>(3), 45-61. (2010).</w:t>
      </w:r>
    </w:p>
    <w:p w14:paraId="09B43ED7" w14:textId="77777777" w:rsidR="00980261" w:rsidRPr="00815347" w:rsidRDefault="00980261" w:rsidP="00980261">
      <w:pPr>
        <w:ind w:left="567" w:hanging="567"/>
        <w:jc w:val="both"/>
        <w:rPr>
          <w:rFonts w:ascii="Arial" w:hAnsi="Arial" w:cs="Arial"/>
          <w:b/>
          <w:color w:val="000000"/>
          <w:sz w:val="22"/>
          <w:szCs w:val="22"/>
        </w:rPr>
      </w:pPr>
      <w:r w:rsidRPr="00815347">
        <w:rPr>
          <w:rFonts w:ascii="Arial" w:hAnsi="Arial" w:cs="Arial"/>
          <w:color w:val="000000"/>
          <w:sz w:val="22"/>
          <w:szCs w:val="22"/>
        </w:rPr>
        <w:t xml:space="preserve">Robins, P. ‘The Foreign Policy of Turkey’,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 </w:t>
      </w:r>
      <w:r w:rsidRPr="00815347">
        <w:rPr>
          <w:rFonts w:ascii="Arial" w:hAnsi="Arial" w:cs="Arial"/>
          <w:color w:val="000000"/>
          <w:sz w:val="22"/>
          <w:szCs w:val="22"/>
        </w:rPr>
        <w:t>(2002)</w:t>
      </w:r>
    </w:p>
    <w:p w14:paraId="62DB84E9"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Rumelili</w:t>
      </w:r>
      <w:proofErr w:type="spellEnd"/>
      <w:r w:rsidRPr="00815347">
        <w:rPr>
          <w:rFonts w:ascii="Arial" w:hAnsi="Arial" w:cs="Arial"/>
          <w:color w:val="000000"/>
          <w:sz w:val="22"/>
          <w:szCs w:val="22"/>
        </w:rPr>
        <w:t xml:space="preserve">, B. 'Constructing identity and relating to difference: understanding the EU's mode of differentiation,' </w:t>
      </w:r>
      <w:r w:rsidRPr="00815347">
        <w:rPr>
          <w:rFonts w:ascii="Arial" w:hAnsi="Arial" w:cs="Arial"/>
          <w:i/>
          <w:color w:val="000000"/>
          <w:sz w:val="22"/>
          <w:szCs w:val="22"/>
        </w:rPr>
        <w:t>Review of International Studies</w:t>
      </w:r>
      <w:r w:rsidRPr="00815347">
        <w:rPr>
          <w:rFonts w:ascii="Arial" w:hAnsi="Arial" w:cs="Arial"/>
          <w:color w:val="000000"/>
          <w:sz w:val="22"/>
          <w:szCs w:val="22"/>
        </w:rPr>
        <w:t xml:space="preserve"> 30, 2004 </w:t>
      </w:r>
    </w:p>
    <w:p w14:paraId="774C9BB8" w14:textId="70CF1107"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jc w:val="both"/>
        <w:rPr>
          <w:rFonts w:ascii="Arial" w:hAnsi="Arial" w:cs="Arial"/>
          <w:b/>
          <w:color w:val="000000"/>
          <w:sz w:val="22"/>
          <w:szCs w:val="22"/>
        </w:rPr>
      </w:pPr>
      <w:r w:rsidRPr="00815347">
        <w:rPr>
          <w:rFonts w:ascii="Arial" w:hAnsi="Arial" w:cs="Arial"/>
          <w:b/>
          <w:color w:val="000000"/>
          <w:sz w:val="22"/>
          <w:szCs w:val="22"/>
        </w:rPr>
        <w:br w:type="page"/>
      </w:r>
      <w:r w:rsidRPr="00815347">
        <w:rPr>
          <w:rFonts w:ascii="Arial" w:hAnsi="Arial" w:cs="Arial"/>
          <w:b/>
          <w:color w:val="000000"/>
          <w:sz w:val="22"/>
          <w:szCs w:val="22"/>
        </w:rPr>
        <w:lastRenderedPageBreak/>
        <w:t>Session 5</w:t>
      </w:r>
      <w:r w:rsidRPr="00815347">
        <w:rPr>
          <w:rFonts w:ascii="Arial" w:hAnsi="Arial" w:cs="Arial"/>
          <w:color w:val="000000"/>
          <w:sz w:val="22"/>
          <w:szCs w:val="22"/>
        </w:rPr>
        <w:t xml:space="preserve">: </w:t>
      </w:r>
      <w:r w:rsidR="0029275C">
        <w:rPr>
          <w:rFonts w:ascii="Arial" w:hAnsi="Arial" w:cs="Arial"/>
          <w:b/>
          <w:color w:val="000000"/>
          <w:sz w:val="22"/>
          <w:szCs w:val="22"/>
        </w:rPr>
        <w:t>The Role of Political Identity</w:t>
      </w:r>
      <w:r w:rsidRPr="00815347">
        <w:rPr>
          <w:rFonts w:ascii="Arial" w:hAnsi="Arial" w:cs="Arial"/>
          <w:b/>
          <w:color w:val="000000"/>
          <w:sz w:val="22"/>
          <w:szCs w:val="22"/>
        </w:rPr>
        <w:t xml:space="preserve"> in the Middle East: Syria</w:t>
      </w:r>
    </w:p>
    <w:p w14:paraId="50FEE3C5"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5D74D535"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 xml:space="preserve">Discussion Questions </w:t>
      </w:r>
    </w:p>
    <w:p w14:paraId="66242785" w14:textId="397618DA" w:rsidR="00980261" w:rsidRPr="00E87AED" w:rsidRDefault="00980261" w:rsidP="00980261">
      <w:pPr>
        <w:pStyle w:val="ListeParagraf"/>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E87AED">
        <w:rPr>
          <w:rFonts w:ascii="Arial" w:hAnsi="Arial" w:cs="Arial"/>
          <w:b/>
          <w:bCs/>
          <w:color w:val="000000"/>
          <w:sz w:val="22"/>
          <w:szCs w:val="22"/>
        </w:rPr>
        <w:t xml:space="preserve">What is the role of </w:t>
      </w:r>
      <w:r w:rsidR="00E87AED" w:rsidRPr="00E87AED">
        <w:rPr>
          <w:rFonts w:ascii="Arial" w:hAnsi="Arial" w:cs="Arial"/>
          <w:b/>
          <w:bCs/>
          <w:color w:val="000000"/>
          <w:sz w:val="22"/>
          <w:szCs w:val="22"/>
        </w:rPr>
        <w:t xml:space="preserve">ideology </w:t>
      </w:r>
      <w:r w:rsidRPr="00E87AED">
        <w:rPr>
          <w:rFonts w:ascii="Arial" w:hAnsi="Arial" w:cs="Arial"/>
          <w:b/>
          <w:bCs/>
          <w:color w:val="000000"/>
          <w:sz w:val="22"/>
          <w:szCs w:val="22"/>
        </w:rPr>
        <w:t xml:space="preserve">in defining the political </w:t>
      </w:r>
      <w:r w:rsidR="0029275C">
        <w:rPr>
          <w:rFonts w:ascii="Arial" w:hAnsi="Arial" w:cs="Arial"/>
          <w:b/>
          <w:bCs/>
          <w:color w:val="000000"/>
          <w:sz w:val="22"/>
          <w:szCs w:val="22"/>
        </w:rPr>
        <w:t>structure</w:t>
      </w:r>
      <w:r w:rsidRPr="00E87AED">
        <w:rPr>
          <w:rFonts w:ascii="Arial" w:hAnsi="Arial" w:cs="Arial"/>
          <w:b/>
          <w:bCs/>
          <w:color w:val="000000"/>
          <w:sz w:val="22"/>
          <w:szCs w:val="22"/>
        </w:rPr>
        <w:t xml:space="preserve"> of Syria?</w:t>
      </w:r>
    </w:p>
    <w:p w14:paraId="140D0E48" w14:textId="743400FD" w:rsidR="00980261" w:rsidRPr="00E87AED" w:rsidRDefault="00980261" w:rsidP="00980261">
      <w:pPr>
        <w:pStyle w:val="ListeParagraf"/>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E87AED">
        <w:rPr>
          <w:rFonts w:ascii="Arial" w:hAnsi="Arial" w:cs="Arial"/>
          <w:b/>
          <w:bCs/>
          <w:color w:val="000000"/>
          <w:sz w:val="22"/>
          <w:szCs w:val="22"/>
        </w:rPr>
        <w:t xml:space="preserve">Has </w:t>
      </w:r>
      <w:r w:rsidR="00206641" w:rsidRPr="00E87AED">
        <w:rPr>
          <w:rFonts w:ascii="Arial" w:hAnsi="Arial" w:cs="Arial"/>
          <w:b/>
          <w:bCs/>
          <w:color w:val="000000"/>
          <w:sz w:val="22"/>
          <w:szCs w:val="22"/>
        </w:rPr>
        <w:t xml:space="preserve">sectarianism </w:t>
      </w:r>
      <w:r w:rsidRPr="00E87AED">
        <w:rPr>
          <w:rFonts w:ascii="Arial" w:hAnsi="Arial" w:cs="Arial"/>
          <w:b/>
          <w:bCs/>
          <w:color w:val="000000"/>
          <w:sz w:val="22"/>
          <w:szCs w:val="22"/>
        </w:rPr>
        <w:t>been a key determinant of Syrian foreign affairs and regional alliances?</w:t>
      </w:r>
    </w:p>
    <w:p w14:paraId="53E9A863" w14:textId="2FEE748B" w:rsidR="00980261" w:rsidRPr="00E87AED" w:rsidRDefault="00980261" w:rsidP="00980261">
      <w:pPr>
        <w:pStyle w:val="ListeParagraf"/>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E87AED">
        <w:rPr>
          <w:rFonts w:ascii="Arial" w:hAnsi="Arial" w:cs="Arial"/>
          <w:b/>
          <w:bCs/>
          <w:color w:val="000000"/>
          <w:sz w:val="22"/>
          <w:szCs w:val="22"/>
        </w:rPr>
        <w:t xml:space="preserve">How can we explain the patterns of continuity and change in </w:t>
      </w:r>
      <w:r w:rsidR="00E87AED" w:rsidRPr="00E87AED">
        <w:rPr>
          <w:rFonts w:ascii="Arial" w:hAnsi="Arial" w:cs="Arial"/>
          <w:b/>
          <w:bCs/>
          <w:color w:val="000000"/>
          <w:sz w:val="22"/>
          <w:szCs w:val="22"/>
        </w:rPr>
        <w:t xml:space="preserve">Syrian’s political economy and international relations </w:t>
      </w:r>
      <w:r w:rsidRPr="00E87AED">
        <w:rPr>
          <w:rFonts w:ascii="Arial" w:hAnsi="Arial" w:cs="Arial"/>
          <w:b/>
          <w:bCs/>
          <w:color w:val="000000"/>
          <w:sz w:val="22"/>
          <w:szCs w:val="22"/>
        </w:rPr>
        <w:t>under Bashar Al-</w:t>
      </w:r>
      <w:proofErr w:type="spellStart"/>
      <w:r w:rsidRPr="00E87AED">
        <w:rPr>
          <w:rFonts w:ascii="Arial" w:hAnsi="Arial" w:cs="Arial"/>
          <w:b/>
          <w:bCs/>
          <w:color w:val="000000"/>
          <w:sz w:val="22"/>
          <w:szCs w:val="22"/>
        </w:rPr>
        <w:t>Asad</w:t>
      </w:r>
      <w:proofErr w:type="spellEnd"/>
      <w:r w:rsidRPr="00E87AED">
        <w:rPr>
          <w:rFonts w:ascii="Arial" w:hAnsi="Arial" w:cs="Arial"/>
          <w:b/>
          <w:bCs/>
          <w:color w:val="000000"/>
          <w:sz w:val="22"/>
          <w:szCs w:val="22"/>
        </w:rPr>
        <w:t xml:space="preserve">? </w:t>
      </w:r>
    </w:p>
    <w:p w14:paraId="45EDBBB3"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4C46A4C8"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r w:rsidRPr="00815347">
        <w:rPr>
          <w:rFonts w:ascii="Arial" w:hAnsi="Arial" w:cs="Arial"/>
          <w:b/>
          <w:color w:val="000000"/>
          <w:sz w:val="22"/>
          <w:szCs w:val="22"/>
        </w:rPr>
        <w:t>Key Readings</w:t>
      </w:r>
    </w:p>
    <w:p w14:paraId="6CD78C79" w14:textId="09A964D4" w:rsidR="003F470F" w:rsidRPr="003F470F" w:rsidRDefault="003F470F" w:rsidP="00980261">
      <w:pPr>
        <w:ind w:left="567" w:hanging="567"/>
        <w:jc w:val="both"/>
        <w:rPr>
          <w:rFonts w:ascii="Arial" w:hAnsi="Arial" w:cs="Arial"/>
          <w:b/>
          <w:bCs/>
          <w:color w:val="000000"/>
          <w:sz w:val="22"/>
          <w:szCs w:val="22"/>
        </w:rPr>
      </w:pPr>
      <w:proofErr w:type="spellStart"/>
      <w:r w:rsidRPr="003F470F">
        <w:rPr>
          <w:rFonts w:ascii="Arial" w:hAnsi="Arial" w:cs="Arial"/>
          <w:b/>
          <w:bCs/>
          <w:color w:val="000000"/>
          <w:sz w:val="22"/>
          <w:szCs w:val="22"/>
        </w:rPr>
        <w:t>Hinnebusch</w:t>
      </w:r>
      <w:proofErr w:type="spellEnd"/>
      <w:r w:rsidRPr="003F470F">
        <w:rPr>
          <w:rFonts w:ascii="Arial" w:hAnsi="Arial" w:cs="Arial"/>
          <w:b/>
          <w:bCs/>
          <w:color w:val="000000"/>
          <w:sz w:val="22"/>
          <w:szCs w:val="22"/>
        </w:rPr>
        <w:t>, R. (2008). Modern Syrian Politics. </w:t>
      </w:r>
      <w:r w:rsidRPr="003F470F">
        <w:rPr>
          <w:rFonts w:ascii="Arial" w:hAnsi="Arial" w:cs="Arial"/>
          <w:b/>
          <w:bCs/>
          <w:i/>
          <w:iCs/>
          <w:color w:val="000000"/>
          <w:sz w:val="22"/>
          <w:szCs w:val="22"/>
        </w:rPr>
        <w:t>History Compass</w:t>
      </w:r>
      <w:r w:rsidRPr="003F470F">
        <w:rPr>
          <w:rFonts w:ascii="Arial" w:hAnsi="Arial" w:cs="Arial"/>
          <w:b/>
          <w:bCs/>
          <w:color w:val="000000"/>
          <w:sz w:val="22"/>
          <w:szCs w:val="22"/>
        </w:rPr>
        <w:t>, </w:t>
      </w:r>
      <w:r w:rsidRPr="003F470F">
        <w:rPr>
          <w:rFonts w:ascii="Arial" w:hAnsi="Arial" w:cs="Arial"/>
          <w:b/>
          <w:bCs/>
          <w:i/>
          <w:iCs/>
          <w:color w:val="000000"/>
          <w:sz w:val="22"/>
          <w:szCs w:val="22"/>
        </w:rPr>
        <w:t>6</w:t>
      </w:r>
      <w:r w:rsidRPr="003F470F">
        <w:rPr>
          <w:rFonts w:ascii="Arial" w:hAnsi="Arial" w:cs="Arial"/>
          <w:b/>
          <w:bCs/>
          <w:color w:val="000000"/>
          <w:sz w:val="22"/>
          <w:szCs w:val="22"/>
        </w:rPr>
        <w:t>(1), 263-285.</w:t>
      </w:r>
    </w:p>
    <w:p w14:paraId="4D2C75EE" w14:textId="549B8203" w:rsidR="00980261" w:rsidRPr="00815347" w:rsidRDefault="00980261" w:rsidP="00980261">
      <w:pPr>
        <w:ind w:left="567" w:hanging="567"/>
        <w:jc w:val="both"/>
        <w:rPr>
          <w:rFonts w:ascii="Arial" w:hAnsi="Arial" w:cs="Arial"/>
          <w:color w:val="000000"/>
          <w:sz w:val="22"/>
          <w:szCs w:val="22"/>
        </w:rPr>
      </w:pP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‘The Foreign Policy of Syria’,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States </w:t>
      </w:r>
      <w:r w:rsidRPr="00815347">
        <w:rPr>
          <w:rFonts w:ascii="Arial" w:hAnsi="Arial" w:cs="Arial"/>
          <w:color w:val="000000"/>
          <w:sz w:val="22"/>
          <w:szCs w:val="22"/>
        </w:rPr>
        <w:t>(2002)</w:t>
      </w:r>
    </w:p>
    <w:p w14:paraId="3DB50D2B" w14:textId="77777777" w:rsidR="00980261" w:rsidRPr="00815347" w:rsidRDefault="00980261" w:rsidP="00980261">
      <w:pPr>
        <w:ind w:left="567" w:hanging="567"/>
        <w:jc w:val="both"/>
        <w:rPr>
          <w:rFonts w:ascii="Arial" w:hAnsi="Arial" w:cs="Arial"/>
          <w:color w:val="000000"/>
          <w:sz w:val="22"/>
          <w:szCs w:val="22"/>
        </w:rPr>
      </w:pPr>
      <w:r w:rsidRPr="00815347">
        <w:rPr>
          <w:rFonts w:ascii="Arial" w:hAnsi="Arial" w:cs="Arial"/>
          <w:color w:val="000000"/>
          <w:sz w:val="22"/>
          <w:szCs w:val="22"/>
        </w:rPr>
        <w:t xml:space="preserve">Sadowski, Yahya. ‘The Evolution of Political Identity in Syria’, in </w:t>
      </w:r>
      <w:r w:rsidRPr="00815347">
        <w:rPr>
          <w:rFonts w:ascii="Arial" w:hAnsi="Arial" w:cs="Arial"/>
          <w:i/>
          <w:color w:val="000000"/>
          <w:sz w:val="22"/>
          <w:szCs w:val="22"/>
        </w:rPr>
        <w:t xml:space="preserve">Identity and Foreign Policy in the Middle East, </w:t>
      </w:r>
      <w:r w:rsidRPr="00815347">
        <w:rPr>
          <w:rFonts w:ascii="Arial" w:hAnsi="Arial" w:cs="Arial"/>
          <w:color w:val="000000"/>
          <w:sz w:val="22"/>
          <w:szCs w:val="22"/>
        </w:rPr>
        <w:t>(2002)</w:t>
      </w:r>
    </w:p>
    <w:p w14:paraId="65C6FF10" w14:textId="77777777" w:rsidR="00980261" w:rsidRPr="00815347" w:rsidRDefault="00980261" w:rsidP="00980261">
      <w:pPr>
        <w:ind w:left="567" w:hanging="567"/>
        <w:jc w:val="both"/>
        <w:rPr>
          <w:rFonts w:ascii="Arial" w:hAnsi="Arial" w:cs="Arial"/>
          <w:color w:val="000000"/>
          <w:sz w:val="22"/>
          <w:szCs w:val="22"/>
        </w:rPr>
      </w:pPr>
    </w:p>
    <w:p w14:paraId="1E33FDDA" w14:textId="77777777" w:rsidR="00980261" w:rsidRPr="00815347" w:rsidRDefault="00980261" w:rsidP="00980261">
      <w:pPr>
        <w:rPr>
          <w:rFonts w:ascii="Arial" w:hAnsi="Arial" w:cs="Arial"/>
          <w:b/>
          <w:sz w:val="22"/>
          <w:szCs w:val="22"/>
        </w:rPr>
      </w:pPr>
      <w:r w:rsidRPr="00815347">
        <w:rPr>
          <w:rFonts w:ascii="Arial" w:hAnsi="Arial" w:cs="Arial"/>
          <w:b/>
          <w:sz w:val="22"/>
          <w:szCs w:val="22"/>
        </w:rPr>
        <w:t>Recommended Readings</w:t>
      </w:r>
    </w:p>
    <w:p w14:paraId="347A07FF" w14:textId="5A72F6E3" w:rsidR="003F470F" w:rsidRPr="003F470F" w:rsidRDefault="003F470F" w:rsidP="00980261">
      <w:pPr>
        <w:ind w:left="567" w:hanging="567"/>
        <w:jc w:val="both"/>
        <w:rPr>
          <w:rFonts w:ascii="Arial" w:hAnsi="Arial" w:cs="Arial"/>
          <w:b/>
          <w:bCs/>
          <w:color w:val="000000"/>
          <w:sz w:val="22"/>
          <w:szCs w:val="22"/>
          <w:shd w:val="clear" w:color="auto" w:fill="FFFFFF"/>
        </w:rPr>
      </w:pPr>
      <w:proofErr w:type="spellStart"/>
      <w:r w:rsidRPr="003F470F">
        <w:rPr>
          <w:rFonts w:ascii="Arial" w:hAnsi="Arial" w:cs="Arial"/>
          <w:b/>
          <w:bCs/>
          <w:color w:val="000000"/>
          <w:sz w:val="22"/>
          <w:szCs w:val="22"/>
          <w:shd w:val="clear" w:color="auto" w:fill="FFFFFF"/>
        </w:rPr>
        <w:t>Abboud</w:t>
      </w:r>
      <w:proofErr w:type="spellEnd"/>
      <w:r w:rsidRPr="003F470F">
        <w:rPr>
          <w:rFonts w:ascii="Arial" w:hAnsi="Arial" w:cs="Arial"/>
          <w:b/>
          <w:bCs/>
          <w:color w:val="000000"/>
          <w:sz w:val="22"/>
          <w:szCs w:val="22"/>
          <w:shd w:val="clear" w:color="auto" w:fill="FFFFFF"/>
        </w:rPr>
        <w:t>, S. N.</w:t>
      </w:r>
      <w:bookmarkStart w:id="4" w:name="_Hlk67226871"/>
      <w:r w:rsidRPr="003F470F">
        <w:rPr>
          <w:rFonts w:ascii="Arial" w:hAnsi="Arial" w:cs="Arial"/>
          <w:b/>
          <w:bCs/>
          <w:color w:val="000000"/>
          <w:sz w:val="22"/>
          <w:szCs w:val="22"/>
          <w:shd w:val="clear" w:color="auto" w:fill="FFFFFF"/>
        </w:rPr>
        <w:t> </w:t>
      </w:r>
      <w:bookmarkEnd w:id="4"/>
      <w:r w:rsidRPr="003F470F">
        <w:rPr>
          <w:rFonts w:ascii="Arial" w:hAnsi="Arial" w:cs="Arial"/>
          <w:b/>
          <w:bCs/>
          <w:i/>
          <w:iCs/>
          <w:color w:val="000000"/>
          <w:sz w:val="22"/>
          <w:szCs w:val="22"/>
          <w:shd w:val="clear" w:color="auto" w:fill="FFFFFF"/>
        </w:rPr>
        <w:t>Syria: Hot spots in global politics</w:t>
      </w:r>
      <w:r w:rsidRPr="003F470F">
        <w:rPr>
          <w:rFonts w:ascii="Arial" w:hAnsi="Arial" w:cs="Arial"/>
          <w:b/>
          <w:bCs/>
          <w:color w:val="000000"/>
          <w:sz w:val="22"/>
          <w:szCs w:val="22"/>
          <w:shd w:val="clear" w:color="auto" w:fill="FFFFFF"/>
        </w:rPr>
        <w:t>. John Wiley &amp; Sons. (2018). </w:t>
      </w:r>
    </w:p>
    <w:p w14:paraId="356E59BA" w14:textId="4B6CAF65" w:rsidR="003F470F" w:rsidRDefault="00980261" w:rsidP="003F470F">
      <w:pPr>
        <w:ind w:left="567" w:hanging="567"/>
        <w:jc w:val="both"/>
        <w:rPr>
          <w:rFonts w:ascii="Arial" w:hAnsi="Arial" w:cs="Arial"/>
          <w:color w:val="000000"/>
          <w:sz w:val="22"/>
          <w:szCs w:val="22"/>
          <w:shd w:val="clear" w:color="auto" w:fill="FFFFFF"/>
        </w:rPr>
      </w:pPr>
      <w:proofErr w:type="spellStart"/>
      <w:r w:rsidRPr="00815347">
        <w:rPr>
          <w:rFonts w:ascii="Arial" w:hAnsi="Arial" w:cs="Arial"/>
          <w:color w:val="000000"/>
          <w:sz w:val="22"/>
          <w:szCs w:val="22"/>
          <w:shd w:val="clear" w:color="auto" w:fill="FFFFFF"/>
        </w:rPr>
        <w:t>Hinnebusch</w:t>
      </w:r>
      <w:proofErr w:type="spellEnd"/>
      <w:r w:rsidRPr="00815347">
        <w:rPr>
          <w:rFonts w:ascii="Arial" w:hAnsi="Arial" w:cs="Arial"/>
          <w:color w:val="000000"/>
          <w:sz w:val="22"/>
          <w:szCs w:val="22"/>
          <w:shd w:val="clear" w:color="auto" w:fill="FFFFFF"/>
        </w:rPr>
        <w:t xml:space="preserve">, Raymond [et al.] eds., </w:t>
      </w:r>
      <w:r w:rsidRPr="00815347">
        <w:rPr>
          <w:rFonts w:ascii="Arial" w:hAnsi="Arial" w:cs="Arial"/>
          <w:i/>
          <w:color w:val="000000"/>
          <w:sz w:val="22"/>
          <w:szCs w:val="22"/>
          <w:shd w:val="clear" w:color="auto" w:fill="FFFFFF"/>
        </w:rPr>
        <w:t xml:space="preserve">Syrian foreign policy and the United </w:t>
      </w:r>
      <w:proofErr w:type="gramStart"/>
      <w:r w:rsidRPr="00815347">
        <w:rPr>
          <w:rFonts w:ascii="Arial" w:hAnsi="Arial" w:cs="Arial"/>
          <w:i/>
          <w:color w:val="000000"/>
          <w:sz w:val="22"/>
          <w:szCs w:val="22"/>
          <w:shd w:val="clear" w:color="auto" w:fill="FFFFFF"/>
        </w:rPr>
        <w:t>States :</w:t>
      </w:r>
      <w:proofErr w:type="gramEnd"/>
      <w:r w:rsidRPr="00815347">
        <w:rPr>
          <w:rFonts w:ascii="Arial" w:hAnsi="Arial" w:cs="Arial"/>
          <w:i/>
          <w:color w:val="000000"/>
          <w:sz w:val="22"/>
          <w:szCs w:val="22"/>
          <w:shd w:val="clear" w:color="auto" w:fill="FFFFFF"/>
        </w:rPr>
        <w:t xml:space="preserve"> from Bush to Obama</w:t>
      </w:r>
      <w:r w:rsidRPr="00815347">
        <w:rPr>
          <w:rFonts w:ascii="Arial" w:hAnsi="Arial" w:cs="Arial"/>
          <w:color w:val="000000"/>
          <w:sz w:val="22"/>
          <w:szCs w:val="22"/>
          <w:shd w:val="clear" w:color="auto" w:fill="FFFFFF"/>
        </w:rPr>
        <w:t>, 2010</w:t>
      </w:r>
    </w:p>
    <w:p w14:paraId="23918A10" w14:textId="17BFB90E" w:rsidR="003F470F" w:rsidRPr="003F470F" w:rsidRDefault="003F470F" w:rsidP="003F470F">
      <w:pPr>
        <w:ind w:left="567" w:hanging="567"/>
        <w:jc w:val="both"/>
        <w:rPr>
          <w:rFonts w:ascii="Arial" w:hAnsi="Arial" w:cs="Arial"/>
          <w:b/>
          <w:bCs/>
          <w:color w:val="000000"/>
          <w:sz w:val="22"/>
          <w:szCs w:val="22"/>
          <w:shd w:val="clear" w:color="auto" w:fill="FFFFFF"/>
        </w:rPr>
      </w:pPr>
      <w:proofErr w:type="spellStart"/>
      <w:r w:rsidRPr="003F470F">
        <w:rPr>
          <w:rFonts w:ascii="Arial" w:hAnsi="Arial" w:cs="Arial"/>
          <w:b/>
          <w:bCs/>
          <w:color w:val="000000"/>
          <w:sz w:val="22"/>
          <w:szCs w:val="22"/>
          <w:shd w:val="clear" w:color="auto" w:fill="FFFFFF"/>
        </w:rPr>
        <w:t>Hinnebusch</w:t>
      </w:r>
      <w:proofErr w:type="spellEnd"/>
      <w:r w:rsidRPr="003F470F">
        <w:rPr>
          <w:rFonts w:ascii="Arial" w:hAnsi="Arial" w:cs="Arial"/>
          <w:b/>
          <w:bCs/>
          <w:color w:val="000000"/>
          <w:sz w:val="22"/>
          <w:szCs w:val="22"/>
          <w:shd w:val="clear" w:color="auto" w:fill="FFFFFF"/>
        </w:rPr>
        <w:t xml:space="preserve">, R., &amp; </w:t>
      </w:r>
      <w:proofErr w:type="spellStart"/>
      <w:r w:rsidRPr="003F470F">
        <w:rPr>
          <w:rFonts w:ascii="Arial" w:hAnsi="Arial" w:cs="Arial"/>
          <w:b/>
          <w:bCs/>
          <w:color w:val="000000"/>
          <w:sz w:val="22"/>
          <w:szCs w:val="22"/>
          <w:shd w:val="clear" w:color="auto" w:fill="FFFFFF"/>
        </w:rPr>
        <w:t>Zintl</w:t>
      </w:r>
      <w:proofErr w:type="spellEnd"/>
      <w:r w:rsidRPr="003F470F">
        <w:rPr>
          <w:rFonts w:ascii="Arial" w:hAnsi="Arial" w:cs="Arial"/>
          <w:b/>
          <w:bCs/>
          <w:color w:val="000000"/>
          <w:sz w:val="22"/>
          <w:szCs w:val="22"/>
          <w:shd w:val="clear" w:color="auto" w:fill="FFFFFF"/>
        </w:rPr>
        <w:t xml:space="preserve">, T. </w:t>
      </w:r>
      <w:r w:rsidRPr="003F470F">
        <w:rPr>
          <w:rFonts w:ascii="Arial" w:hAnsi="Arial" w:cs="Arial"/>
          <w:b/>
          <w:bCs/>
          <w:i/>
          <w:iCs/>
          <w:color w:val="000000"/>
          <w:sz w:val="22"/>
          <w:szCs w:val="22"/>
          <w:shd w:val="clear" w:color="auto" w:fill="FFFFFF"/>
        </w:rPr>
        <w:t>Syria from Reform to Revolt: Political Economy and International Relations</w:t>
      </w:r>
      <w:r w:rsidRPr="003F470F">
        <w:rPr>
          <w:rFonts w:ascii="Arial" w:hAnsi="Arial" w:cs="Arial"/>
          <w:b/>
          <w:bCs/>
          <w:color w:val="000000"/>
          <w:sz w:val="22"/>
          <w:szCs w:val="22"/>
          <w:shd w:val="clear" w:color="auto" w:fill="FFFFFF"/>
        </w:rPr>
        <w:t>. Syracuse university press. (2014). </w:t>
      </w:r>
    </w:p>
    <w:p w14:paraId="5F52ECFB" w14:textId="6A615539" w:rsidR="00980261" w:rsidRPr="003F470F" w:rsidRDefault="003F470F" w:rsidP="003F470F">
      <w:pPr>
        <w:ind w:left="567" w:hanging="567"/>
        <w:jc w:val="both"/>
        <w:rPr>
          <w:rFonts w:ascii="Arial" w:hAnsi="Arial" w:cs="Arial"/>
          <w:color w:val="000000"/>
          <w:sz w:val="22"/>
          <w:szCs w:val="22"/>
          <w:shd w:val="clear" w:color="auto" w:fill="FFFFFF"/>
        </w:rPr>
      </w:pPr>
      <w:bookmarkStart w:id="5" w:name="_Hlk67227435"/>
      <w:r w:rsidRPr="003F470F">
        <w:rPr>
          <w:rFonts w:ascii="Arial" w:hAnsi="Arial" w:cs="Arial"/>
          <w:b/>
          <w:color w:val="000000"/>
          <w:sz w:val="22"/>
          <w:szCs w:val="22"/>
        </w:rPr>
        <w:t>Stacher, J.</w:t>
      </w:r>
      <w:bookmarkStart w:id="6" w:name="_Hlk67227162"/>
      <w:r w:rsidRPr="003F470F">
        <w:rPr>
          <w:rFonts w:ascii="Arial" w:hAnsi="Arial" w:cs="Arial"/>
          <w:b/>
          <w:color w:val="000000"/>
          <w:sz w:val="22"/>
          <w:szCs w:val="22"/>
        </w:rPr>
        <w:t> </w:t>
      </w:r>
      <w:bookmarkEnd w:id="6"/>
      <w:r w:rsidRPr="003F470F">
        <w:rPr>
          <w:rFonts w:ascii="Arial" w:hAnsi="Arial" w:cs="Arial"/>
          <w:b/>
          <w:i/>
          <w:iCs/>
          <w:color w:val="000000"/>
          <w:sz w:val="22"/>
          <w:szCs w:val="22"/>
        </w:rPr>
        <w:t>Adaptable autocrats: Regime power in Egypt and Syria</w:t>
      </w:r>
      <w:r w:rsidRPr="003F470F">
        <w:rPr>
          <w:rFonts w:ascii="Arial" w:hAnsi="Arial" w:cs="Arial"/>
          <w:b/>
          <w:color w:val="000000"/>
          <w:sz w:val="22"/>
          <w:szCs w:val="22"/>
        </w:rPr>
        <w:t>. Stanford University Press. (2012). </w:t>
      </w:r>
    </w:p>
    <w:bookmarkEnd w:id="5"/>
    <w:p w14:paraId="3D3F4BEB" w14:textId="77777777" w:rsidR="003F470F" w:rsidRDefault="003F470F" w:rsidP="00980261">
      <w:pPr>
        <w:tabs>
          <w:tab w:val="left" w:pos="720"/>
          <w:tab w:val="left" w:pos="1418"/>
          <w:tab w:val="left" w:pos="8220"/>
          <w:tab w:val="left" w:pos="8640"/>
          <w:tab w:val="left" w:pos="9360"/>
          <w:tab w:val="left" w:pos="10080"/>
        </w:tabs>
        <w:jc w:val="both"/>
        <w:rPr>
          <w:rFonts w:ascii="Arial" w:hAnsi="Arial" w:cs="Arial"/>
          <w:b/>
          <w:color w:val="000000"/>
          <w:sz w:val="22"/>
          <w:szCs w:val="22"/>
        </w:rPr>
      </w:pPr>
    </w:p>
    <w:p w14:paraId="0B5A4CA7" w14:textId="17268EC1" w:rsidR="00980261" w:rsidRPr="00815347" w:rsidRDefault="00980261" w:rsidP="00980261">
      <w:pPr>
        <w:tabs>
          <w:tab w:val="left" w:pos="720"/>
          <w:tab w:val="left" w:pos="1418"/>
          <w:tab w:val="left" w:pos="8220"/>
          <w:tab w:val="left" w:pos="8640"/>
          <w:tab w:val="left" w:pos="9360"/>
          <w:tab w:val="left" w:pos="10080"/>
        </w:tabs>
        <w:jc w:val="both"/>
        <w:rPr>
          <w:rFonts w:ascii="Arial" w:hAnsi="Arial" w:cs="Arial"/>
          <w:b/>
          <w:color w:val="000000"/>
          <w:sz w:val="22"/>
          <w:szCs w:val="22"/>
        </w:rPr>
      </w:pPr>
      <w:r w:rsidRPr="00815347">
        <w:rPr>
          <w:rFonts w:ascii="Arial" w:hAnsi="Arial" w:cs="Arial"/>
          <w:b/>
          <w:color w:val="000000"/>
          <w:sz w:val="22"/>
          <w:szCs w:val="22"/>
        </w:rPr>
        <w:t>Further Readings</w:t>
      </w:r>
    </w:p>
    <w:p w14:paraId="7F30AE06" w14:textId="58B3B65A" w:rsidR="00CB3EBA" w:rsidRDefault="00CB3EBA" w:rsidP="00980261">
      <w:pPr>
        <w:tabs>
          <w:tab w:val="left" w:pos="720"/>
          <w:tab w:val="left" w:pos="1418"/>
          <w:tab w:val="left" w:pos="8220"/>
          <w:tab w:val="left" w:pos="8640"/>
          <w:tab w:val="left" w:pos="9360"/>
          <w:tab w:val="left" w:pos="10080"/>
        </w:tabs>
        <w:ind w:left="567" w:hanging="567"/>
        <w:jc w:val="both"/>
        <w:rPr>
          <w:rFonts w:ascii="Arial" w:hAnsi="Arial" w:cs="Arial"/>
          <w:b/>
          <w:bCs/>
          <w:color w:val="000000"/>
          <w:sz w:val="22"/>
          <w:szCs w:val="22"/>
        </w:rPr>
      </w:pPr>
      <w:proofErr w:type="spellStart"/>
      <w:r w:rsidRPr="00CB3EBA">
        <w:rPr>
          <w:rFonts w:ascii="Arial" w:hAnsi="Arial" w:cs="Arial"/>
          <w:b/>
          <w:bCs/>
          <w:color w:val="000000"/>
          <w:sz w:val="22"/>
          <w:szCs w:val="22"/>
        </w:rPr>
        <w:t>Ajl</w:t>
      </w:r>
      <w:proofErr w:type="spellEnd"/>
      <w:r w:rsidRPr="00CB3EBA">
        <w:rPr>
          <w:rFonts w:ascii="Arial" w:hAnsi="Arial" w:cs="Arial"/>
          <w:b/>
          <w:bCs/>
          <w:color w:val="000000"/>
          <w:sz w:val="22"/>
          <w:szCs w:val="22"/>
        </w:rPr>
        <w:t>, M. (2019). The Political Economy of Thermidor in Syria: National and International Dimensions. In </w:t>
      </w:r>
      <w:r w:rsidRPr="00CB3EBA">
        <w:rPr>
          <w:rFonts w:ascii="Arial" w:hAnsi="Arial" w:cs="Arial"/>
          <w:b/>
          <w:bCs/>
          <w:i/>
          <w:iCs/>
          <w:color w:val="000000"/>
          <w:sz w:val="22"/>
          <w:szCs w:val="22"/>
        </w:rPr>
        <w:t>Syria: From National Independence to Proxy War</w:t>
      </w:r>
      <w:r w:rsidRPr="00CB3EBA">
        <w:rPr>
          <w:rFonts w:ascii="Arial" w:hAnsi="Arial" w:cs="Arial"/>
          <w:b/>
          <w:bCs/>
          <w:color w:val="000000"/>
          <w:sz w:val="22"/>
          <w:szCs w:val="22"/>
        </w:rPr>
        <w:t> (pp. 209-245). Palgrave Macmillan, Cham.</w:t>
      </w:r>
    </w:p>
    <w:p w14:paraId="6297A381" w14:textId="36448F0D" w:rsidR="003F470F" w:rsidRPr="003F470F" w:rsidRDefault="003F470F" w:rsidP="00980261">
      <w:pPr>
        <w:tabs>
          <w:tab w:val="left" w:pos="720"/>
          <w:tab w:val="left" w:pos="1418"/>
          <w:tab w:val="left" w:pos="8220"/>
          <w:tab w:val="left" w:pos="8640"/>
          <w:tab w:val="left" w:pos="9360"/>
          <w:tab w:val="left" w:pos="10080"/>
        </w:tabs>
        <w:ind w:left="567" w:hanging="567"/>
        <w:jc w:val="both"/>
        <w:rPr>
          <w:rFonts w:ascii="Arial" w:hAnsi="Arial" w:cs="Arial"/>
          <w:b/>
          <w:bCs/>
          <w:color w:val="000000"/>
          <w:sz w:val="22"/>
          <w:szCs w:val="22"/>
        </w:rPr>
      </w:pPr>
      <w:r w:rsidRPr="003F470F">
        <w:rPr>
          <w:rFonts w:ascii="Arial" w:hAnsi="Arial" w:cs="Arial"/>
          <w:b/>
          <w:bCs/>
          <w:color w:val="000000"/>
          <w:sz w:val="22"/>
          <w:szCs w:val="22"/>
        </w:rPr>
        <w:t>Ali-Dib, E. (2008). Inter-religious dialogue in Syria: Politics, ethics and miscommunication. </w:t>
      </w:r>
      <w:r w:rsidRPr="003F470F">
        <w:rPr>
          <w:rFonts w:ascii="Arial" w:hAnsi="Arial" w:cs="Arial"/>
          <w:b/>
          <w:bCs/>
          <w:i/>
          <w:iCs/>
          <w:color w:val="000000"/>
          <w:sz w:val="22"/>
          <w:szCs w:val="22"/>
        </w:rPr>
        <w:t>Political Theology</w:t>
      </w:r>
      <w:r w:rsidRPr="003F470F">
        <w:rPr>
          <w:rFonts w:ascii="Arial" w:hAnsi="Arial" w:cs="Arial"/>
          <w:b/>
          <w:bCs/>
          <w:color w:val="000000"/>
          <w:sz w:val="22"/>
          <w:szCs w:val="22"/>
        </w:rPr>
        <w:t>, </w:t>
      </w:r>
      <w:r w:rsidRPr="003F470F">
        <w:rPr>
          <w:rFonts w:ascii="Arial" w:hAnsi="Arial" w:cs="Arial"/>
          <w:b/>
          <w:bCs/>
          <w:i/>
          <w:iCs/>
          <w:color w:val="000000"/>
          <w:sz w:val="22"/>
          <w:szCs w:val="22"/>
        </w:rPr>
        <w:t>9</w:t>
      </w:r>
      <w:r w:rsidRPr="003F470F">
        <w:rPr>
          <w:rFonts w:ascii="Arial" w:hAnsi="Arial" w:cs="Arial"/>
          <w:b/>
          <w:bCs/>
          <w:color w:val="000000"/>
          <w:sz w:val="22"/>
          <w:szCs w:val="22"/>
        </w:rPr>
        <w:t>(1), 93-113.</w:t>
      </w:r>
    </w:p>
    <w:p w14:paraId="223B52A0" w14:textId="0650BE0D" w:rsidR="00980261" w:rsidRPr="00815347" w:rsidRDefault="00980261" w:rsidP="00980261">
      <w:pPr>
        <w:tabs>
          <w:tab w:val="left" w:pos="720"/>
          <w:tab w:val="left" w:pos="1418"/>
          <w:tab w:val="left" w:pos="8220"/>
          <w:tab w:val="left" w:pos="8640"/>
          <w:tab w:val="left" w:pos="9360"/>
          <w:tab w:val="left" w:pos="10080"/>
        </w:tabs>
        <w:ind w:left="567" w:hanging="567"/>
        <w:jc w:val="both"/>
        <w:rPr>
          <w:rFonts w:ascii="Arial" w:hAnsi="Arial" w:cs="Arial"/>
          <w:color w:val="000000"/>
          <w:sz w:val="22"/>
          <w:szCs w:val="22"/>
        </w:rPr>
      </w:pPr>
      <w:r w:rsidRPr="00815347">
        <w:rPr>
          <w:rFonts w:ascii="Arial" w:hAnsi="Arial" w:cs="Arial"/>
          <w:color w:val="000000"/>
          <w:sz w:val="22"/>
          <w:szCs w:val="22"/>
        </w:rPr>
        <w:t xml:space="preserve">Drysdale, A. and R.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w:t>
      </w:r>
      <w:r w:rsidRPr="00815347">
        <w:rPr>
          <w:rFonts w:ascii="Arial" w:hAnsi="Arial" w:cs="Arial"/>
          <w:i/>
          <w:color w:val="000000"/>
          <w:sz w:val="22"/>
          <w:szCs w:val="22"/>
        </w:rPr>
        <w:t xml:space="preserve">Syria and the Middle East Peace Process, </w:t>
      </w:r>
      <w:r w:rsidRPr="00815347">
        <w:rPr>
          <w:rFonts w:ascii="Arial" w:hAnsi="Arial" w:cs="Arial"/>
          <w:color w:val="000000"/>
          <w:sz w:val="22"/>
          <w:szCs w:val="22"/>
        </w:rPr>
        <w:t>1991</w:t>
      </w:r>
    </w:p>
    <w:p w14:paraId="58DD8131" w14:textId="63A65ED9" w:rsidR="00980261" w:rsidRDefault="00980261" w:rsidP="00980261">
      <w:pPr>
        <w:tabs>
          <w:tab w:val="left" w:pos="720"/>
          <w:tab w:val="left" w:pos="1418"/>
          <w:tab w:val="left" w:pos="8220"/>
          <w:tab w:val="left" w:pos="8640"/>
          <w:tab w:val="left" w:pos="9360"/>
          <w:tab w:val="left" w:pos="10080"/>
        </w:tabs>
        <w:ind w:left="567" w:hanging="567"/>
        <w:jc w:val="both"/>
        <w:rPr>
          <w:rFonts w:ascii="Arial" w:hAnsi="Arial" w:cs="Arial"/>
          <w:color w:val="000000"/>
          <w:sz w:val="22"/>
          <w:szCs w:val="22"/>
        </w:rPr>
      </w:pPr>
      <w:proofErr w:type="spellStart"/>
      <w:r w:rsidRPr="00815347">
        <w:rPr>
          <w:rFonts w:ascii="Arial" w:hAnsi="Arial" w:cs="Arial"/>
          <w:color w:val="000000"/>
          <w:sz w:val="22"/>
          <w:szCs w:val="22"/>
        </w:rPr>
        <w:t>Gelvin</w:t>
      </w:r>
      <w:proofErr w:type="spellEnd"/>
      <w:r w:rsidRPr="00815347">
        <w:rPr>
          <w:rFonts w:ascii="Arial" w:hAnsi="Arial" w:cs="Arial"/>
          <w:color w:val="000000"/>
          <w:sz w:val="22"/>
          <w:szCs w:val="22"/>
        </w:rPr>
        <w:t xml:space="preserve">, J. L. </w:t>
      </w:r>
      <w:r w:rsidRPr="00815347">
        <w:rPr>
          <w:rFonts w:ascii="Arial" w:hAnsi="Arial" w:cs="Arial"/>
          <w:i/>
          <w:color w:val="000000"/>
          <w:sz w:val="22"/>
          <w:szCs w:val="22"/>
        </w:rPr>
        <w:t xml:space="preserve">Divided Loyalties: Nationalism and Mass Politics in Syria at the Close of Empire. </w:t>
      </w:r>
      <w:r w:rsidRPr="00815347">
        <w:rPr>
          <w:rFonts w:ascii="Arial" w:hAnsi="Arial" w:cs="Arial"/>
          <w:color w:val="000000"/>
          <w:sz w:val="22"/>
          <w:szCs w:val="22"/>
        </w:rPr>
        <w:t>Berkeley: (1998)</w:t>
      </w:r>
    </w:p>
    <w:p w14:paraId="00919BFA" w14:textId="39AEFCAD" w:rsidR="003F470F" w:rsidRPr="003F470F" w:rsidRDefault="003F470F" w:rsidP="00980261">
      <w:pPr>
        <w:tabs>
          <w:tab w:val="left" w:pos="720"/>
          <w:tab w:val="left" w:pos="1418"/>
          <w:tab w:val="left" w:pos="8220"/>
          <w:tab w:val="left" w:pos="8640"/>
          <w:tab w:val="left" w:pos="9360"/>
          <w:tab w:val="left" w:pos="10080"/>
        </w:tabs>
        <w:ind w:left="567" w:hanging="567"/>
        <w:jc w:val="both"/>
        <w:rPr>
          <w:rFonts w:ascii="Arial" w:hAnsi="Arial" w:cs="Arial"/>
          <w:b/>
          <w:bCs/>
          <w:color w:val="000000"/>
          <w:sz w:val="22"/>
          <w:szCs w:val="22"/>
        </w:rPr>
      </w:pPr>
      <w:r w:rsidRPr="003F470F">
        <w:rPr>
          <w:rFonts w:ascii="Arial" w:hAnsi="Arial" w:cs="Arial"/>
          <w:b/>
          <w:bCs/>
          <w:color w:val="000000"/>
          <w:sz w:val="22"/>
          <w:szCs w:val="22"/>
        </w:rPr>
        <w:t>Haddad, B. (2011). The political economy of Syria: realities and challenges. </w:t>
      </w:r>
      <w:r w:rsidRPr="003F470F">
        <w:rPr>
          <w:rFonts w:ascii="Arial" w:hAnsi="Arial" w:cs="Arial"/>
          <w:b/>
          <w:bCs/>
          <w:i/>
          <w:iCs/>
          <w:color w:val="000000"/>
          <w:sz w:val="22"/>
          <w:szCs w:val="22"/>
        </w:rPr>
        <w:t>Middle East Policy</w:t>
      </w:r>
      <w:r w:rsidRPr="003F470F">
        <w:rPr>
          <w:rFonts w:ascii="Arial" w:hAnsi="Arial" w:cs="Arial"/>
          <w:b/>
          <w:bCs/>
          <w:color w:val="000000"/>
          <w:sz w:val="22"/>
          <w:szCs w:val="22"/>
        </w:rPr>
        <w:t>, </w:t>
      </w:r>
      <w:r w:rsidRPr="003F470F">
        <w:rPr>
          <w:rFonts w:ascii="Arial" w:hAnsi="Arial" w:cs="Arial"/>
          <w:b/>
          <w:bCs/>
          <w:i/>
          <w:iCs/>
          <w:color w:val="000000"/>
          <w:sz w:val="22"/>
          <w:szCs w:val="22"/>
        </w:rPr>
        <w:t>18</w:t>
      </w:r>
      <w:r w:rsidRPr="003F470F">
        <w:rPr>
          <w:rFonts w:ascii="Arial" w:hAnsi="Arial" w:cs="Arial"/>
          <w:b/>
          <w:bCs/>
          <w:color w:val="000000"/>
          <w:sz w:val="22"/>
          <w:szCs w:val="22"/>
        </w:rPr>
        <w:t>(2), 46.</w:t>
      </w:r>
    </w:p>
    <w:p w14:paraId="44B21010" w14:textId="5F25004C" w:rsidR="00980261" w:rsidRDefault="00980261" w:rsidP="00980261">
      <w:pPr>
        <w:ind w:left="567" w:hanging="567"/>
        <w:jc w:val="both"/>
        <w:rPr>
          <w:rFonts w:ascii="Arial" w:hAnsi="Arial" w:cs="Arial"/>
          <w:color w:val="000000"/>
          <w:sz w:val="22"/>
          <w:szCs w:val="22"/>
        </w:rPr>
      </w:pP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Raymond. ‘</w:t>
      </w:r>
      <w:proofErr w:type="spellStart"/>
      <w:r w:rsidRPr="00815347">
        <w:rPr>
          <w:rFonts w:ascii="Arial" w:hAnsi="Arial" w:cs="Arial"/>
          <w:color w:val="000000"/>
          <w:sz w:val="22"/>
          <w:szCs w:val="22"/>
        </w:rPr>
        <w:t>Asad’s</w:t>
      </w:r>
      <w:proofErr w:type="spellEnd"/>
      <w:r w:rsidRPr="00815347">
        <w:rPr>
          <w:rFonts w:ascii="Arial" w:hAnsi="Arial" w:cs="Arial"/>
          <w:color w:val="000000"/>
          <w:sz w:val="22"/>
          <w:szCs w:val="22"/>
        </w:rPr>
        <w:t xml:space="preserve"> Syria and the New World Order: The Struggle for Regime Survival’, </w:t>
      </w:r>
      <w:r w:rsidRPr="00815347">
        <w:rPr>
          <w:rFonts w:ascii="Arial" w:hAnsi="Arial" w:cs="Arial"/>
          <w:i/>
          <w:color w:val="000000"/>
          <w:sz w:val="22"/>
          <w:szCs w:val="22"/>
        </w:rPr>
        <w:t>Middle East Policy</w:t>
      </w:r>
      <w:r w:rsidRPr="00815347">
        <w:rPr>
          <w:rFonts w:ascii="Arial" w:hAnsi="Arial" w:cs="Arial"/>
          <w:color w:val="000000"/>
          <w:sz w:val="22"/>
          <w:szCs w:val="22"/>
        </w:rPr>
        <w:t xml:space="preserve"> 2 (1993): 1-15.</w:t>
      </w:r>
    </w:p>
    <w:p w14:paraId="29895487" w14:textId="72F2EB7A" w:rsidR="003F470F" w:rsidRPr="003F470F" w:rsidRDefault="003F470F" w:rsidP="00980261">
      <w:pPr>
        <w:ind w:left="567" w:hanging="567"/>
        <w:jc w:val="both"/>
        <w:rPr>
          <w:rFonts w:ascii="Arial" w:hAnsi="Arial" w:cs="Arial"/>
          <w:b/>
          <w:bCs/>
          <w:color w:val="000000"/>
          <w:sz w:val="22"/>
          <w:szCs w:val="22"/>
        </w:rPr>
      </w:pPr>
      <w:proofErr w:type="spellStart"/>
      <w:r w:rsidRPr="003F470F">
        <w:rPr>
          <w:rFonts w:ascii="Arial" w:hAnsi="Arial" w:cs="Arial"/>
          <w:b/>
          <w:bCs/>
          <w:color w:val="000000"/>
          <w:sz w:val="22"/>
          <w:szCs w:val="22"/>
        </w:rPr>
        <w:t>Hinnebusch</w:t>
      </w:r>
      <w:proofErr w:type="spellEnd"/>
      <w:r w:rsidRPr="003F470F">
        <w:rPr>
          <w:rFonts w:ascii="Arial" w:hAnsi="Arial" w:cs="Arial"/>
          <w:b/>
          <w:bCs/>
          <w:color w:val="000000"/>
          <w:sz w:val="22"/>
          <w:szCs w:val="22"/>
        </w:rPr>
        <w:t xml:space="preserve">, R. A. (1997). Syria: the politics of economic </w:t>
      </w:r>
      <w:proofErr w:type="spellStart"/>
      <w:r w:rsidRPr="003F470F">
        <w:rPr>
          <w:rFonts w:ascii="Arial" w:hAnsi="Arial" w:cs="Arial"/>
          <w:b/>
          <w:bCs/>
          <w:color w:val="000000"/>
          <w:sz w:val="22"/>
          <w:szCs w:val="22"/>
        </w:rPr>
        <w:t>liberalisation</w:t>
      </w:r>
      <w:proofErr w:type="spellEnd"/>
      <w:r w:rsidRPr="003F470F">
        <w:rPr>
          <w:rFonts w:ascii="Arial" w:hAnsi="Arial" w:cs="Arial"/>
          <w:b/>
          <w:bCs/>
          <w:color w:val="000000"/>
          <w:sz w:val="22"/>
          <w:szCs w:val="22"/>
        </w:rPr>
        <w:t>. </w:t>
      </w:r>
      <w:r w:rsidRPr="003F470F">
        <w:rPr>
          <w:rFonts w:ascii="Arial" w:hAnsi="Arial" w:cs="Arial"/>
          <w:b/>
          <w:bCs/>
          <w:i/>
          <w:iCs/>
          <w:color w:val="000000"/>
          <w:sz w:val="22"/>
          <w:szCs w:val="22"/>
        </w:rPr>
        <w:t>Third World Quarterly</w:t>
      </w:r>
      <w:r w:rsidRPr="003F470F">
        <w:rPr>
          <w:rFonts w:ascii="Arial" w:hAnsi="Arial" w:cs="Arial"/>
          <w:b/>
          <w:bCs/>
          <w:color w:val="000000"/>
          <w:sz w:val="22"/>
          <w:szCs w:val="22"/>
        </w:rPr>
        <w:t>, </w:t>
      </w:r>
      <w:r w:rsidRPr="003F470F">
        <w:rPr>
          <w:rFonts w:ascii="Arial" w:hAnsi="Arial" w:cs="Arial"/>
          <w:b/>
          <w:bCs/>
          <w:i/>
          <w:iCs/>
          <w:color w:val="000000"/>
          <w:sz w:val="22"/>
          <w:szCs w:val="22"/>
        </w:rPr>
        <w:t>18</w:t>
      </w:r>
      <w:r w:rsidRPr="003F470F">
        <w:rPr>
          <w:rFonts w:ascii="Arial" w:hAnsi="Arial" w:cs="Arial"/>
          <w:b/>
          <w:bCs/>
          <w:color w:val="000000"/>
          <w:sz w:val="22"/>
          <w:szCs w:val="22"/>
        </w:rPr>
        <w:t>(2), 249-266.</w:t>
      </w:r>
    </w:p>
    <w:p w14:paraId="7E1F18CA" w14:textId="77777777" w:rsidR="00980261" w:rsidRPr="00815347" w:rsidRDefault="00980261" w:rsidP="00980261">
      <w:pPr>
        <w:tabs>
          <w:tab w:val="left" w:pos="720"/>
          <w:tab w:val="left" w:pos="1418"/>
          <w:tab w:val="left" w:pos="8220"/>
          <w:tab w:val="left" w:pos="8640"/>
          <w:tab w:val="left" w:pos="9360"/>
          <w:tab w:val="left" w:pos="10080"/>
        </w:tabs>
        <w:ind w:left="567" w:hanging="567"/>
        <w:jc w:val="both"/>
        <w:rPr>
          <w:rFonts w:ascii="Arial" w:hAnsi="Arial" w:cs="Arial"/>
          <w:color w:val="000000"/>
          <w:sz w:val="22"/>
          <w:szCs w:val="22"/>
        </w:rPr>
      </w:pPr>
      <w:r w:rsidRPr="00815347">
        <w:rPr>
          <w:rFonts w:ascii="Arial" w:hAnsi="Arial" w:cs="Arial"/>
          <w:sz w:val="22"/>
          <w:szCs w:val="22"/>
          <w:lang w:eastAsia="en-GB"/>
        </w:rPr>
        <w:t xml:space="preserve">Hudson, M. ‘Democracy and Foreign policy in the Arab Middle East,’ </w:t>
      </w:r>
      <w:r w:rsidRPr="00815347">
        <w:rPr>
          <w:rFonts w:ascii="Arial" w:hAnsi="Arial" w:cs="Arial"/>
          <w:i/>
          <w:sz w:val="22"/>
          <w:szCs w:val="22"/>
          <w:lang w:eastAsia="en-GB"/>
        </w:rPr>
        <w:t>Democracy, War and Peace in the Middle East</w:t>
      </w:r>
      <w:r w:rsidRPr="00815347">
        <w:rPr>
          <w:rFonts w:ascii="Arial" w:hAnsi="Arial" w:cs="Arial"/>
          <w:sz w:val="22"/>
          <w:szCs w:val="22"/>
          <w:lang w:eastAsia="en-GB"/>
        </w:rPr>
        <w:t>, D. Garnham and M. Tessler (eds.) Indiana University Press (1995)</w:t>
      </w:r>
    </w:p>
    <w:p w14:paraId="48ED98A8" w14:textId="77777777" w:rsidR="00980261" w:rsidRPr="00815347" w:rsidRDefault="00980261" w:rsidP="00980261">
      <w:pPr>
        <w:tabs>
          <w:tab w:val="left" w:pos="720"/>
          <w:tab w:val="left" w:pos="1418"/>
          <w:tab w:val="left" w:pos="8220"/>
          <w:tab w:val="left" w:pos="8640"/>
          <w:tab w:val="left" w:pos="9360"/>
          <w:tab w:val="left" w:pos="10080"/>
        </w:tabs>
        <w:ind w:left="567" w:hanging="567"/>
        <w:jc w:val="both"/>
        <w:rPr>
          <w:rFonts w:ascii="Arial" w:hAnsi="Arial" w:cs="Arial"/>
          <w:color w:val="000000"/>
          <w:sz w:val="22"/>
          <w:szCs w:val="22"/>
        </w:rPr>
      </w:pPr>
      <w:r w:rsidRPr="00815347">
        <w:rPr>
          <w:rFonts w:ascii="Arial" w:hAnsi="Arial" w:cs="Arial"/>
          <w:color w:val="000000"/>
          <w:sz w:val="22"/>
          <w:szCs w:val="22"/>
        </w:rPr>
        <w:t xml:space="preserve">Kerr, M. ‘Hafiz </w:t>
      </w:r>
      <w:proofErr w:type="spellStart"/>
      <w:r w:rsidRPr="00815347">
        <w:rPr>
          <w:rFonts w:ascii="Arial" w:hAnsi="Arial" w:cs="Arial"/>
          <w:color w:val="000000"/>
          <w:sz w:val="22"/>
          <w:szCs w:val="22"/>
        </w:rPr>
        <w:t>Asad</w:t>
      </w:r>
      <w:proofErr w:type="spellEnd"/>
      <w:r w:rsidRPr="00815347">
        <w:rPr>
          <w:rFonts w:ascii="Arial" w:hAnsi="Arial" w:cs="Arial"/>
          <w:color w:val="000000"/>
          <w:sz w:val="22"/>
          <w:szCs w:val="22"/>
        </w:rPr>
        <w:t xml:space="preserve"> and the Changing Patterns of Syrian Politics,’ </w:t>
      </w:r>
      <w:r w:rsidRPr="00815347">
        <w:rPr>
          <w:rFonts w:ascii="Arial" w:hAnsi="Arial" w:cs="Arial"/>
          <w:i/>
          <w:color w:val="000000"/>
          <w:sz w:val="22"/>
          <w:szCs w:val="22"/>
        </w:rPr>
        <w:t>International Journal</w:t>
      </w:r>
      <w:r w:rsidRPr="00815347">
        <w:rPr>
          <w:rFonts w:ascii="Arial" w:hAnsi="Arial" w:cs="Arial"/>
          <w:color w:val="000000"/>
          <w:sz w:val="22"/>
          <w:szCs w:val="22"/>
        </w:rPr>
        <w:t>, 28:4, The Arab States and Israel (Autumn, 1973).</w:t>
      </w:r>
    </w:p>
    <w:p w14:paraId="5E063A99" w14:textId="77777777" w:rsidR="00980261" w:rsidRPr="00815347" w:rsidRDefault="00980261" w:rsidP="00980261">
      <w:pPr>
        <w:tabs>
          <w:tab w:val="left" w:pos="720"/>
          <w:tab w:val="left" w:pos="1418"/>
          <w:tab w:val="left" w:pos="8220"/>
          <w:tab w:val="left" w:pos="8640"/>
          <w:tab w:val="left" w:pos="9360"/>
          <w:tab w:val="left" w:pos="10080"/>
        </w:tabs>
        <w:ind w:left="567" w:hanging="567"/>
        <w:jc w:val="both"/>
        <w:rPr>
          <w:rFonts w:ascii="Arial" w:hAnsi="Arial" w:cs="Arial"/>
          <w:color w:val="000000"/>
          <w:sz w:val="22"/>
          <w:szCs w:val="22"/>
        </w:rPr>
      </w:pPr>
      <w:r w:rsidRPr="00815347">
        <w:rPr>
          <w:rFonts w:ascii="Arial" w:hAnsi="Arial" w:cs="Arial"/>
          <w:color w:val="000000"/>
          <w:sz w:val="22"/>
          <w:szCs w:val="22"/>
        </w:rPr>
        <w:t xml:space="preserve">Khoury, Philip S. ‘Continuity and Change in Syrian Political Life: The Nineteenth and Twentieth Centuries,’ </w:t>
      </w:r>
      <w:r w:rsidRPr="00815347">
        <w:rPr>
          <w:rFonts w:ascii="Arial" w:hAnsi="Arial" w:cs="Arial"/>
          <w:i/>
          <w:color w:val="000000"/>
          <w:sz w:val="22"/>
          <w:szCs w:val="22"/>
        </w:rPr>
        <w:t>The American Historical Review</w:t>
      </w:r>
      <w:r w:rsidRPr="00815347">
        <w:rPr>
          <w:rFonts w:ascii="Arial" w:hAnsi="Arial" w:cs="Arial"/>
          <w:color w:val="000000"/>
          <w:sz w:val="22"/>
          <w:szCs w:val="22"/>
        </w:rPr>
        <w:t>, 96:5 (Dec., 1991), pp. 1374-1395</w:t>
      </w:r>
    </w:p>
    <w:p w14:paraId="350A374B" w14:textId="0F7F0D8E" w:rsidR="003F470F" w:rsidRPr="003F470F" w:rsidRDefault="003F470F" w:rsidP="00980261">
      <w:pPr>
        <w:widowControl/>
        <w:overflowPunct/>
        <w:autoSpaceDE/>
        <w:autoSpaceDN/>
        <w:adjustRightInd/>
        <w:textAlignment w:val="auto"/>
        <w:rPr>
          <w:rFonts w:ascii="Arial" w:hAnsi="Arial" w:cs="Arial"/>
          <w:b/>
          <w:bCs/>
          <w:color w:val="000000"/>
          <w:sz w:val="22"/>
          <w:szCs w:val="22"/>
        </w:rPr>
      </w:pPr>
      <w:r w:rsidRPr="003F470F">
        <w:rPr>
          <w:rFonts w:ascii="Arial" w:hAnsi="Arial" w:cs="Arial"/>
          <w:b/>
          <w:bCs/>
          <w:color w:val="000000"/>
          <w:sz w:val="22"/>
          <w:szCs w:val="22"/>
        </w:rPr>
        <w:t xml:space="preserve">Pipes, D. </w:t>
      </w:r>
      <w:r w:rsidRPr="003F470F">
        <w:rPr>
          <w:rFonts w:ascii="Arial" w:hAnsi="Arial" w:cs="Arial"/>
          <w:b/>
          <w:bCs/>
          <w:i/>
          <w:iCs/>
          <w:color w:val="000000"/>
          <w:sz w:val="22"/>
          <w:szCs w:val="22"/>
        </w:rPr>
        <w:t>Greater Syria: the history of an ambition</w:t>
      </w:r>
      <w:r w:rsidRPr="003F470F">
        <w:rPr>
          <w:rFonts w:ascii="Arial" w:hAnsi="Arial" w:cs="Arial"/>
          <w:b/>
          <w:bCs/>
          <w:color w:val="000000"/>
          <w:sz w:val="22"/>
          <w:szCs w:val="22"/>
        </w:rPr>
        <w:t>. Oxford University Press on Demand. (1992). </w:t>
      </w:r>
    </w:p>
    <w:p w14:paraId="204967CD" w14:textId="77777777" w:rsidR="00980261" w:rsidRPr="00815347" w:rsidRDefault="00980261" w:rsidP="00980261">
      <w:pPr>
        <w:widowControl/>
        <w:overflowPunct/>
        <w:autoSpaceDE/>
        <w:autoSpaceDN/>
        <w:adjustRightInd/>
        <w:textAlignment w:val="auto"/>
        <w:rPr>
          <w:rFonts w:ascii="Arial" w:hAnsi="Arial" w:cs="Arial"/>
          <w:color w:val="000000"/>
          <w:sz w:val="22"/>
          <w:szCs w:val="22"/>
        </w:rPr>
      </w:pPr>
      <w:proofErr w:type="spellStart"/>
      <w:r w:rsidRPr="00815347">
        <w:rPr>
          <w:rFonts w:ascii="Arial" w:hAnsi="Arial" w:cs="Arial"/>
          <w:color w:val="000000"/>
          <w:sz w:val="22"/>
          <w:szCs w:val="22"/>
        </w:rPr>
        <w:t>Zisser</w:t>
      </w:r>
      <w:proofErr w:type="spellEnd"/>
      <w:r w:rsidRPr="00815347">
        <w:rPr>
          <w:rFonts w:ascii="Arial" w:hAnsi="Arial" w:cs="Arial"/>
          <w:color w:val="000000"/>
          <w:sz w:val="22"/>
          <w:szCs w:val="22"/>
        </w:rPr>
        <w:t xml:space="preserve">, </w:t>
      </w:r>
      <w:proofErr w:type="spellStart"/>
      <w:r w:rsidRPr="00815347">
        <w:rPr>
          <w:rFonts w:ascii="Arial" w:hAnsi="Arial" w:cs="Arial"/>
          <w:color w:val="000000"/>
          <w:sz w:val="22"/>
          <w:szCs w:val="22"/>
        </w:rPr>
        <w:t>Eyal</w:t>
      </w:r>
      <w:proofErr w:type="spellEnd"/>
      <w:r w:rsidRPr="00815347">
        <w:rPr>
          <w:rFonts w:ascii="Arial" w:hAnsi="Arial" w:cs="Arial"/>
          <w:color w:val="000000"/>
          <w:sz w:val="22"/>
          <w:szCs w:val="22"/>
        </w:rPr>
        <w:t xml:space="preserve">. </w:t>
      </w:r>
      <w:r w:rsidRPr="00815347">
        <w:rPr>
          <w:rFonts w:ascii="Arial" w:hAnsi="Arial" w:cs="Arial"/>
          <w:i/>
          <w:color w:val="000000"/>
          <w:sz w:val="22"/>
          <w:szCs w:val="22"/>
        </w:rPr>
        <w:t>Syria: Bashar Al-</w:t>
      </w:r>
      <w:proofErr w:type="spellStart"/>
      <w:r w:rsidRPr="00815347">
        <w:rPr>
          <w:rFonts w:ascii="Arial" w:hAnsi="Arial" w:cs="Arial"/>
          <w:i/>
          <w:color w:val="000000"/>
          <w:sz w:val="22"/>
          <w:szCs w:val="22"/>
        </w:rPr>
        <w:t>Asad</w:t>
      </w:r>
      <w:proofErr w:type="spellEnd"/>
      <w:r w:rsidRPr="00815347">
        <w:rPr>
          <w:rFonts w:ascii="Arial" w:hAnsi="Arial" w:cs="Arial"/>
          <w:i/>
          <w:color w:val="000000"/>
          <w:sz w:val="22"/>
          <w:szCs w:val="22"/>
        </w:rPr>
        <w:t xml:space="preserve"> and the First Years in Power. </w:t>
      </w:r>
      <w:proofErr w:type="gramStart"/>
      <w:r w:rsidRPr="00815347">
        <w:rPr>
          <w:rFonts w:ascii="Arial" w:hAnsi="Arial" w:cs="Arial"/>
          <w:color w:val="000000"/>
          <w:sz w:val="22"/>
          <w:szCs w:val="22"/>
        </w:rPr>
        <w:t>( 2007</w:t>
      </w:r>
      <w:proofErr w:type="gramEnd"/>
      <w:r w:rsidRPr="00815347">
        <w:rPr>
          <w:rFonts w:ascii="Arial" w:hAnsi="Arial" w:cs="Arial"/>
          <w:color w:val="000000"/>
          <w:sz w:val="22"/>
          <w:szCs w:val="22"/>
        </w:rPr>
        <w:t>) (</w:t>
      </w:r>
      <w:proofErr w:type="spellStart"/>
      <w:r w:rsidRPr="00815347">
        <w:rPr>
          <w:rFonts w:ascii="Arial" w:hAnsi="Arial" w:cs="Arial"/>
          <w:color w:val="000000"/>
          <w:sz w:val="22"/>
          <w:szCs w:val="22"/>
        </w:rPr>
        <w:t>Chaper</w:t>
      </w:r>
      <w:proofErr w:type="spellEnd"/>
      <w:r w:rsidRPr="00815347">
        <w:rPr>
          <w:rFonts w:ascii="Arial" w:hAnsi="Arial" w:cs="Arial"/>
          <w:color w:val="000000"/>
          <w:sz w:val="22"/>
          <w:szCs w:val="22"/>
        </w:rPr>
        <w:t xml:space="preserve"> 6 is important)</w:t>
      </w:r>
    </w:p>
    <w:p w14:paraId="72CA27D6" w14:textId="7B3270A1" w:rsidR="00980261" w:rsidRPr="00815347" w:rsidRDefault="00980261" w:rsidP="00980261">
      <w:pPr>
        <w:rPr>
          <w:rFonts w:ascii="Arial" w:hAnsi="Arial" w:cs="Arial"/>
          <w:sz w:val="22"/>
          <w:szCs w:val="22"/>
        </w:rPr>
      </w:pPr>
    </w:p>
    <w:p w14:paraId="5917CAD8" w14:textId="00CDB224" w:rsidR="00980261" w:rsidRPr="00815347" w:rsidRDefault="00980261" w:rsidP="00980261">
      <w:pPr>
        <w:rPr>
          <w:rFonts w:ascii="Arial" w:hAnsi="Arial" w:cs="Arial"/>
          <w:sz w:val="22"/>
          <w:szCs w:val="22"/>
        </w:rPr>
      </w:pPr>
    </w:p>
    <w:p w14:paraId="4B9EFBD3" w14:textId="2D2FB8CD" w:rsidR="00980261" w:rsidRPr="00815347" w:rsidRDefault="00980261" w:rsidP="00980261">
      <w:pPr>
        <w:rPr>
          <w:rFonts w:ascii="Arial" w:hAnsi="Arial" w:cs="Arial"/>
          <w:sz w:val="22"/>
          <w:szCs w:val="22"/>
        </w:rPr>
      </w:pPr>
    </w:p>
    <w:p w14:paraId="3317C04A" w14:textId="0B7E6B73"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spacing w:before="120"/>
        <w:jc w:val="both"/>
        <w:rPr>
          <w:rFonts w:ascii="Arial" w:hAnsi="Arial" w:cs="Arial"/>
          <w:b/>
          <w:color w:val="000000"/>
          <w:sz w:val="22"/>
          <w:szCs w:val="22"/>
        </w:rPr>
      </w:pPr>
      <w:r w:rsidRPr="00815347">
        <w:rPr>
          <w:rFonts w:ascii="Arial" w:hAnsi="Arial" w:cs="Arial"/>
          <w:b/>
          <w:color w:val="000000"/>
          <w:sz w:val="22"/>
          <w:szCs w:val="22"/>
        </w:rPr>
        <w:lastRenderedPageBreak/>
        <w:t xml:space="preserve">Session 6: </w:t>
      </w:r>
      <w:r w:rsidR="00206641">
        <w:rPr>
          <w:rFonts w:ascii="Arial" w:hAnsi="Arial" w:cs="Arial"/>
          <w:b/>
          <w:color w:val="000000"/>
          <w:sz w:val="22"/>
          <w:szCs w:val="22"/>
        </w:rPr>
        <w:t>Between Arab Nationalism and Islamism</w:t>
      </w:r>
      <w:r w:rsidRPr="00815347">
        <w:rPr>
          <w:rFonts w:ascii="Arial" w:hAnsi="Arial" w:cs="Arial"/>
          <w:b/>
          <w:color w:val="000000"/>
          <w:sz w:val="22"/>
          <w:szCs w:val="22"/>
        </w:rPr>
        <w:t xml:space="preserve"> in the Middle East: Egypt</w:t>
      </w:r>
    </w:p>
    <w:p w14:paraId="313898F9"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p>
    <w:p w14:paraId="635143E0" w14:textId="77777777" w:rsidR="00980261" w:rsidRPr="00815347" w:rsidRDefault="00980261" w:rsidP="00980261">
      <w:pPr>
        <w:tabs>
          <w:tab w:val="left" w:pos="720"/>
          <w:tab w:val="left" w:pos="1418"/>
          <w:tab w:val="left" w:pos="8220"/>
          <w:tab w:val="left" w:pos="8640"/>
          <w:tab w:val="left" w:pos="9360"/>
          <w:tab w:val="left" w:pos="10080"/>
        </w:tabs>
        <w:jc w:val="both"/>
        <w:rPr>
          <w:rFonts w:ascii="Arial" w:hAnsi="Arial" w:cs="Arial"/>
          <w:b/>
          <w:color w:val="000000"/>
          <w:sz w:val="22"/>
          <w:szCs w:val="22"/>
        </w:rPr>
      </w:pPr>
      <w:r w:rsidRPr="00815347">
        <w:rPr>
          <w:rFonts w:ascii="Arial" w:hAnsi="Arial" w:cs="Arial"/>
          <w:b/>
          <w:color w:val="000000"/>
          <w:sz w:val="22"/>
          <w:szCs w:val="22"/>
        </w:rPr>
        <w:t>Discussion Questions</w:t>
      </w:r>
    </w:p>
    <w:p w14:paraId="3FA5C3CA" w14:textId="77777777" w:rsidR="00980261" w:rsidRPr="00815347" w:rsidRDefault="00980261" w:rsidP="00980261">
      <w:pPr>
        <w:pStyle w:val="ListeParagraf"/>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2"/>
          <w:szCs w:val="22"/>
        </w:rPr>
      </w:pPr>
      <w:r w:rsidRPr="00815347">
        <w:rPr>
          <w:rFonts w:ascii="Arial" w:hAnsi="Arial" w:cs="Arial"/>
          <w:color w:val="000000"/>
          <w:sz w:val="22"/>
          <w:szCs w:val="22"/>
        </w:rPr>
        <w:t>What is the role of Islam in defining the political identity of Egypt?</w:t>
      </w:r>
    </w:p>
    <w:p w14:paraId="5554E6EF" w14:textId="51AE2EEF" w:rsidR="00980261" w:rsidRPr="00206641" w:rsidRDefault="00980261" w:rsidP="00980261">
      <w:pPr>
        <w:pStyle w:val="ListeParagraf"/>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206641">
        <w:rPr>
          <w:rFonts w:ascii="Arial" w:hAnsi="Arial" w:cs="Arial"/>
          <w:b/>
          <w:bCs/>
          <w:color w:val="000000"/>
          <w:sz w:val="22"/>
          <w:szCs w:val="22"/>
        </w:rPr>
        <w:t xml:space="preserve">Has </w:t>
      </w:r>
      <w:r w:rsidR="00206641" w:rsidRPr="00206641">
        <w:rPr>
          <w:rFonts w:ascii="Arial" w:hAnsi="Arial" w:cs="Arial"/>
          <w:b/>
          <w:bCs/>
          <w:color w:val="000000"/>
          <w:sz w:val="22"/>
          <w:szCs w:val="22"/>
        </w:rPr>
        <w:t xml:space="preserve">autocratic political regime </w:t>
      </w:r>
      <w:r w:rsidRPr="00206641">
        <w:rPr>
          <w:rFonts w:ascii="Arial" w:hAnsi="Arial" w:cs="Arial"/>
          <w:b/>
          <w:bCs/>
          <w:color w:val="000000"/>
          <w:sz w:val="22"/>
          <w:szCs w:val="22"/>
        </w:rPr>
        <w:t>been a key determinant of in the domestic and foreign policy of Egypt?</w:t>
      </w:r>
    </w:p>
    <w:p w14:paraId="352C54C3" w14:textId="6A94B86A" w:rsidR="00980261" w:rsidRPr="00206641" w:rsidRDefault="00980261" w:rsidP="00980261">
      <w:pPr>
        <w:pStyle w:val="ListeParagraf"/>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000000"/>
          <w:sz w:val="22"/>
          <w:szCs w:val="22"/>
        </w:rPr>
      </w:pPr>
      <w:r w:rsidRPr="00206641">
        <w:rPr>
          <w:rFonts w:ascii="Arial" w:hAnsi="Arial" w:cs="Arial"/>
          <w:b/>
          <w:bCs/>
          <w:color w:val="000000"/>
          <w:sz w:val="22"/>
          <w:szCs w:val="22"/>
        </w:rPr>
        <w:t xml:space="preserve">How can we </w:t>
      </w:r>
      <w:proofErr w:type="spellStart"/>
      <w:r w:rsidRPr="00206641">
        <w:rPr>
          <w:rFonts w:ascii="Arial" w:hAnsi="Arial" w:cs="Arial"/>
          <w:b/>
          <w:bCs/>
          <w:color w:val="000000"/>
          <w:sz w:val="22"/>
          <w:szCs w:val="22"/>
        </w:rPr>
        <w:t>analyse</w:t>
      </w:r>
      <w:proofErr w:type="spellEnd"/>
      <w:r w:rsidRPr="00206641">
        <w:rPr>
          <w:rFonts w:ascii="Arial" w:hAnsi="Arial" w:cs="Arial"/>
          <w:b/>
          <w:bCs/>
          <w:color w:val="000000"/>
          <w:sz w:val="22"/>
          <w:szCs w:val="22"/>
        </w:rPr>
        <w:t xml:space="preserve"> the current challenges and new issues</w:t>
      </w:r>
      <w:r w:rsidR="00206641" w:rsidRPr="00206641">
        <w:rPr>
          <w:rFonts w:ascii="Arial" w:hAnsi="Arial" w:cs="Arial"/>
          <w:b/>
          <w:bCs/>
          <w:color w:val="000000"/>
          <w:sz w:val="22"/>
          <w:szCs w:val="22"/>
        </w:rPr>
        <w:t xml:space="preserve"> like neoliberal political economy</w:t>
      </w:r>
      <w:r w:rsidRPr="00206641">
        <w:rPr>
          <w:rFonts w:ascii="Arial" w:hAnsi="Arial" w:cs="Arial"/>
          <w:b/>
          <w:bCs/>
          <w:color w:val="000000"/>
          <w:sz w:val="22"/>
          <w:szCs w:val="22"/>
        </w:rPr>
        <w:t xml:space="preserve"> of </w:t>
      </w:r>
      <w:r w:rsidR="00206641" w:rsidRPr="00206641">
        <w:rPr>
          <w:rFonts w:ascii="Arial" w:hAnsi="Arial" w:cs="Arial"/>
          <w:b/>
          <w:bCs/>
          <w:color w:val="000000"/>
          <w:sz w:val="22"/>
          <w:szCs w:val="22"/>
        </w:rPr>
        <w:t xml:space="preserve">post-revolution </w:t>
      </w:r>
      <w:r w:rsidRPr="00206641">
        <w:rPr>
          <w:rFonts w:ascii="Arial" w:hAnsi="Arial" w:cs="Arial"/>
          <w:b/>
          <w:bCs/>
          <w:color w:val="000000"/>
          <w:sz w:val="22"/>
          <w:szCs w:val="22"/>
        </w:rPr>
        <w:t xml:space="preserve">Egyptian </w:t>
      </w:r>
      <w:r w:rsidR="00206641" w:rsidRPr="00206641">
        <w:rPr>
          <w:rFonts w:ascii="Arial" w:hAnsi="Arial" w:cs="Arial"/>
          <w:b/>
          <w:bCs/>
          <w:color w:val="000000"/>
          <w:sz w:val="22"/>
          <w:szCs w:val="22"/>
        </w:rPr>
        <w:t>politics?</w:t>
      </w:r>
    </w:p>
    <w:p w14:paraId="00BC92F0"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p>
    <w:p w14:paraId="5D5DA959" w14:textId="77777777" w:rsidR="00980261" w:rsidRPr="00815347" w:rsidRDefault="00980261" w:rsidP="00980261">
      <w:pPr>
        <w:spacing w:before="120"/>
        <w:jc w:val="both"/>
        <w:rPr>
          <w:rFonts w:ascii="Arial" w:hAnsi="Arial" w:cs="Arial"/>
          <w:b/>
          <w:color w:val="000000"/>
          <w:sz w:val="22"/>
          <w:szCs w:val="22"/>
        </w:rPr>
      </w:pPr>
      <w:r w:rsidRPr="00815347">
        <w:rPr>
          <w:rFonts w:ascii="Arial" w:hAnsi="Arial" w:cs="Arial"/>
          <w:b/>
          <w:color w:val="000000"/>
          <w:sz w:val="22"/>
          <w:szCs w:val="22"/>
        </w:rPr>
        <w:t>Key Readings</w:t>
      </w:r>
    </w:p>
    <w:p w14:paraId="6D36A2F5" w14:textId="415A710B" w:rsidR="00980261" w:rsidRDefault="00980261" w:rsidP="00980261">
      <w:pPr>
        <w:rPr>
          <w:rFonts w:ascii="Arial" w:hAnsi="Arial" w:cs="Arial"/>
          <w:sz w:val="22"/>
          <w:szCs w:val="22"/>
        </w:rPr>
      </w:pPr>
      <w:proofErr w:type="spellStart"/>
      <w:r w:rsidRPr="00815347">
        <w:rPr>
          <w:rFonts w:ascii="Arial" w:hAnsi="Arial" w:cs="Arial"/>
          <w:sz w:val="22"/>
          <w:szCs w:val="22"/>
        </w:rPr>
        <w:t>Karawan</w:t>
      </w:r>
      <w:proofErr w:type="spellEnd"/>
      <w:r w:rsidRPr="00815347">
        <w:rPr>
          <w:rFonts w:ascii="Arial" w:hAnsi="Arial" w:cs="Arial"/>
          <w:sz w:val="22"/>
          <w:szCs w:val="22"/>
        </w:rPr>
        <w:t xml:space="preserve">, I. A. ‘Identity and Foreign Policy: the case of Egypt,’ in </w:t>
      </w:r>
      <w:proofErr w:type="spellStart"/>
      <w:r w:rsidRPr="00815347">
        <w:rPr>
          <w:rFonts w:ascii="Arial" w:hAnsi="Arial" w:cs="Arial"/>
          <w:sz w:val="22"/>
          <w:szCs w:val="22"/>
        </w:rPr>
        <w:t>Telhami</w:t>
      </w:r>
      <w:proofErr w:type="spellEnd"/>
      <w:r w:rsidRPr="00815347">
        <w:rPr>
          <w:rFonts w:ascii="Arial" w:hAnsi="Arial" w:cs="Arial"/>
          <w:sz w:val="22"/>
          <w:szCs w:val="22"/>
        </w:rPr>
        <w:t xml:space="preserve"> S. and M. Barnett, eds., Identity and Foreign Policy in the Middle East (2002)</w:t>
      </w:r>
    </w:p>
    <w:p w14:paraId="45AF96BA" w14:textId="18F9A73C" w:rsidR="00E01A4D" w:rsidRPr="00E01A4D" w:rsidRDefault="00E01A4D" w:rsidP="00980261">
      <w:pPr>
        <w:rPr>
          <w:rFonts w:ascii="Arial" w:hAnsi="Arial" w:cs="Arial"/>
          <w:b/>
          <w:bCs/>
          <w:sz w:val="22"/>
          <w:szCs w:val="22"/>
        </w:rPr>
      </w:pPr>
      <w:r w:rsidRPr="00E01A4D">
        <w:rPr>
          <w:rFonts w:ascii="Arial" w:hAnsi="Arial" w:cs="Arial"/>
          <w:b/>
          <w:bCs/>
          <w:sz w:val="22"/>
          <w:szCs w:val="22"/>
        </w:rPr>
        <w:t>Khalil, H., &amp; Dill, B. (2018). Negotiating statist neoliberalism: the political economy of post-revolution Egypt. </w:t>
      </w:r>
      <w:r w:rsidRPr="00E01A4D">
        <w:rPr>
          <w:rFonts w:ascii="Arial" w:hAnsi="Arial" w:cs="Arial"/>
          <w:b/>
          <w:bCs/>
          <w:i/>
          <w:iCs/>
          <w:sz w:val="22"/>
          <w:szCs w:val="22"/>
        </w:rPr>
        <w:t>Review of African Political Economy</w:t>
      </w:r>
      <w:r w:rsidRPr="00E01A4D">
        <w:rPr>
          <w:rFonts w:ascii="Arial" w:hAnsi="Arial" w:cs="Arial"/>
          <w:b/>
          <w:bCs/>
          <w:sz w:val="22"/>
          <w:szCs w:val="22"/>
        </w:rPr>
        <w:t>, </w:t>
      </w:r>
      <w:r w:rsidRPr="00E01A4D">
        <w:rPr>
          <w:rFonts w:ascii="Arial" w:hAnsi="Arial" w:cs="Arial"/>
          <w:b/>
          <w:bCs/>
          <w:i/>
          <w:iCs/>
          <w:sz w:val="22"/>
          <w:szCs w:val="22"/>
        </w:rPr>
        <w:t>45</w:t>
      </w:r>
      <w:r w:rsidRPr="00E01A4D">
        <w:rPr>
          <w:rFonts w:ascii="Arial" w:hAnsi="Arial" w:cs="Arial"/>
          <w:b/>
          <w:bCs/>
          <w:sz w:val="22"/>
          <w:szCs w:val="22"/>
        </w:rPr>
        <w:t>(158), 574-591.</w:t>
      </w:r>
    </w:p>
    <w:p w14:paraId="64167E53" w14:textId="0F289C2B" w:rsidR="00980261" w:rsidRDefault="00980261" w:rsidP="00980261">
      <w:pPr>
        <w:rPr>
          <w:rFonts w:ascii="Arial" w:hAnsi="Arial" w:cs="Arial"/>
          <w:sz w:val="22"/>
          <w:szCs w:val="22"/>
        </w:rPr>
      </w:pPr>
      <w:proofErr w:type="spellStart"/>
      <w:r w:rsidRPr="00815347">
        <w:rPr>
          <w:rFonts w:ascii="Arial" w:hAnsi="Arial" w:cs="Arial"/>
          <w:sz w:val="22"/>
          <w:szCs w:val="22"/>
        </w:rPr>
        <w:t>Leiken</w:t>
      </w:r>
      <w:proofErr w:type="spellEnd"/>
      <w:r w:rsidRPr="00815347">
        <w:rPr>
          <w:rFonts w:ascii="Arial" w:hAnsi="Arial" w:cs="Arial"/>
          <w:sz w:val="22"/>
          <w:szCs w:val="22"/>
        </w:rPr>
        <w:t xml:space="preserve">, Robert S. and Steven Brooke, ‘The Moderate Muslim Brotherhood,’ </w:t>
      </w:r>
      <w:r w:rsidRPr="00815347">
        <w:rPr>
          <w:rFonts w:ascii="Arial" w:hAnsi="Arial" w:cs="Arial"/>
          <w:i/>
          <w:sz w:val="22"/>
          <w:szCs w:val="22"/>
        </w:rPr>
        <w:t>Foreign Affairs</w:t>
      </w:r>
      <w:r w:rsidRPr="00815347">
        <w:rPr>
          <w:rFonts w:ascii="Arial" w:hAnsi="Arial" w:cs="Arial"/>
          <w:sz w:val="22"/>
          <w:szCs w:val="22"/>
        </w:rPr>
        <w:t>, 86:2 (Mar. - Apr., 2007)</w:t>
      </w:r>
    </w:p>
    <w:p w14:paraId="23FBDE49" w14:textId="00655992" w:rsidR="00CB3EBA" w:rsidRPr="00815347" w:rsidRDefault="00CB3EBA" w:rsidP="00980261">
      <w:pPr>
        <w:rPr>
          <w:rFonts w:ascii="Arial" w:hAnsi="Arial" w:cs="Arial"/>
          <w:sz w:val="22"/>
          <w:szCs w:val="22"/>
        </w:rPr>
      </w:pPr>
      <w:r w:rsidRPr="00CB3EBA">
        <w:rPr>
          <w:rFonts w:ascii="Arial" w:hAnsi="Arial" w:cs="Arial"/>
          <w:b/>
          <w:sz w:val="22"/>
          <w:szCs w:val="22"/>
        </w:rPr>
        <w:t>Stacher, J. </w:t>
      </w:r>
      <w:r w:rsidRPr="00CB3EBA">
        <w:rPr>
          <w:rFonts w:ascii="Arial" w:hAnsi="Arial" w:cs="Arial"/>
          <w:b/>
          <w:i/>
          <w:iCs/>
          <w:sz w:val="22"/>
          <w:szCs w:val="22"/>
        </w:rPr>
        <w:t>Adaptable autocrats: Regime power in Egypt and Syria</w:t>
      </w:r>
      <w:r w:rsidRPr="00CB3EBA">
        <w:rPr>
          <w:rFonts w:ascii="Arial" w:hAnsi="Arial" w:cs="Arial"/>
          <w:b/>
          <w:sz w:val="22"/>
          <w:szCs w:val="22"/>
        </w:rPr>
        <w:t>. Stanford University Press. (2012). </w:t>
      </w:r>
    </w:p>
    <w:p w14:paraId="4DF91097" w14:textId="77777777" w:rsidR="00980261" w:rsidRPr="00815347" w:rsidRDefault="00980261" w:rsidP="00980261">
      <w:pPr>
        <w:spacing w:before="120"/>
        <w:jc w:val="both"/>
        <w:rPr>
          <w:rFonts w:ascii="Arial" w:hAnsi="Arial" w:cs="Arial"/>
          <w:b/>
          <w:color w:val="000000"/>
          <w:sz w:val="22"/>
          <w:szCs w:val="22"/>
        </w:rPr>
      </w:pPr>
      <w:r w:rsidRPr="00815347">
        <w:rPr>
          <w:rFonts w:ascii="Arial" w:hAnsi="Arial" w:cs="Arial"/>
          <w:b/>
          <w:color w:val="000000"/>
          <w:sz w:val="22"/>
          <w:szCs w:val="22"/>
        </w:rPr>
        <w:t>Recommended Readings</w:t>
      </w:r>
    </w:p>
    <w:p w14:paraId="1E1B8286" w14:textId="319A13E1" w:rsidR="00E01A4D" w:rsidRDefault="00E01A4D"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r w:rsidRPr="00E01A4D">
        <w:rPr>
          <w:rFonts w:ascii="Arial" w:hAnsi="Arial" w:cs="Arial"/>
          <w:b/>
          <w:bCs/>
          <w:color w:val="000000"/>
          <w:sz w:val="22"/>
          <w:szCs w:val="22"/>
        </w:rPr>
        <w:t>Alissa, S. (2007). The political economy of reform in Egypt: understanding the role of institutions.</w:t>
      </w:r>
    </w:p>
    <w:p w14:paraId="1F8BFA2D" w14:textId="3B3C948C" w:rsidR="00CB3EBA" w:rsidRPr="00CB3EBA" w:rsidRDefault="00CB3EBA"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proofErr w:type="spellStart"/>
      <w:r w:rsidRPr="00CB3EBA">
        <w:rPr>
          <w:rFonts w:ascii="Arial" w:hAnsi="Arial" w:cs="Arial"/>
          <w:b/>
          <w:bCs/>
          <w:color w:val="000000"/>
          <w:sz w:val="22"/>
          <w:szCs w:val="22"/>
        </w:rPr>
        <w:t>Blaydes</w:t>
      </w:r>
      <w:proofErr w:type="spellEnd"/>
      <w:r w:rsidRPr="00CB3EBA">
        <w:rPr>
          <w:rFonts w:ascii="Arial" w:hAnsi="Arial" w:cs="Arial"/>
          <w:b/>
          <w:bCs/>
          <w:color w:val="000000"/>
          <w:sz w:val="22"/>
          <w:szCs w:val="22"/>
        </w:rPr>
        <w:t xml:space="preserve">, L. </w:t>
      </w:r>
      <w:r w:rsidRPr="00CB3EBA">
        <w:rPr>
          <w:rFonts w:ascii="Arial" w:hAnsi="Arial" w:cs="Arial"/>
          <w:b/>
          <w:bCs/>
          <w:i/>
          <w:iCs/>
          <w:color w:val="000000"/>
          <w:sz w:val="22"/>
          <w:szCs w:val="22"/>
        </w:rPr>
        <w:t>Elections and distributive politics in Mubarak’s Egypt</w:t>
      </w:r>
      <w:r w:rsidRPr="00CB3EBA">
        <w:rPr>
          <w:rFonts w:ascii="Arial" w:hAnsi="Arial" w:cs="Arial"/>
          <w:b/>
          <w:bCs/>
          <w:color w:val="000000"/>
          <w:sz w:val="22"/>
          <w:szCs w:val="22"/>
        </w:rPr>
        <w:t>. Cambridge University Press. (2010). </w:t>
      </w:r>
    </w:p>
    <w:p w14:paraId="66FE53E9" w14:textId="2D6F8177" w:rsidR="00980261"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Dessouki</w:t>
      </w:r>
      <w:proofErr w:type="spellEnd"/>
      <w:r w:rsidRPr="00815347">
        <w:rPr>
          <w:rFonts w:ascii="Arial" w:hAnsi="Arial" w:cs="Arial"/>
          <w:color w:val="000000"/>
          <w:sz w:val="22"/>
          <w:szCs w:val="22"/>
        </w:rPr>
        <w:t xml:space="preserve">, A. E. H. ‘The limits of instrumentalism: Islam in Egypt’s foreign policy’,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29C66BEE" w14:textId="702E0600" w:rsidR="00CB3EBA" w:rsidRPr="00CB3EBA" w:rsidRDefault="00CB3EBA" w:rsidP="00980261">
      <w:pPr>
        <w:tabs>
          <w:tab w:val="left" w:pos="720"/>
          <w:tab w:val="left" w:pos="1418"/>
          <w:tab w:val="left" w:pos="8220"/>
          <w:tab w:val="left" w:pos="8640"/>
          <w:tab w:val="left" w:pos="9360"/>
          <w:tab w:val="left" w:pos="10080"/>
        </w:tabs>
        <w:ind w:left="720" w:hanging="720"/>
        <w:jc w:val="both"/>
        <w:rPr>
          <w:rFonts w:ascii="Arial" w:hAnsi="Arial" w:cs="Arial"/>
          <w:b/>
          <w:bCs/>
          <w:color w:val="000000"/>
          <w:sz w:val="22"/>
          <w:szCs w:val="22"/>
        </w:rPr>
      </w:pPr>
      <w:r w:rsidRPr="00CB3EBA">
        <w:rPr>
          <w:rFonts w:ascii="Arial" w:hAnsi="Arial" w:cs="Arial"/>
          <w:b/>
          <w:bCs/>
          <w:color w:val="000000"/>
          <w:sz w:val="22"/>
          <w:szCs w:val="22"/>
        </w:rPr>
        <w:t>Fahmy, N. S.</w:t>
      </w:r>
      <w:bookmarkStart w:id="7" w:name="_Hlk67227548"/>
      <w:r w:rsidRPr="00CB3EBA">
        <w:rPr>
          <w:rFonts w:ascii="Arial" w:hAnsi="Arial" w:cs="Arial"/>
          <w:b/>
          <w:bCs/>
          <w:color w:val="000000"/>
          <w:sz w:val="22"/>
          <w:szCs w:val="22"/>
        </w:rPr>
        <w:t> </w:t>
      </w:r>
      <w:bookmarkEnd w:id="7"/>
      <w:r w:rsidRPr="00CB3EBA">
        <w:rPr>
          <w:rFonts w:ascii="Arial" w:hAnsi="Arial" w:cs="Arial"/>
          <w:b/>
          <w:bCs/>
          <w:i/>
          <w:iCs/>
          <w:color w:val="000000"/>
          <w:sz w:val="22"/>
          <w:szCs w:val="22"/>
        </w:rPr>
        <w:t>The politics of Egypt: state-society relationship</w:t>
      </w:r>
      <w:r w:rsidRPr="00CB3EBA">
        <w:rPr>
          <w:rFonts w:ascii="Arial" w:hAnsi="Arial" w:cs="Arial"/>
          <w:b/>
          <w:bCs/>
          <w:color w:val="000000"/>
          <w:sz w:val="22"/>
          <w:szCs w:val="22"/>
        </w:rPr>
        <w:t>. Routledge. (2012). </w:t>
      </w:r>
    </w:p>
    <w:p w14:paraId="45E5F06E" w14:textId="5A7F3274" w:rsidR="00980261"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‘The Foreign Policy of Egypt’,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Policies of Middle East State </w:t>
      </w:r>
      <w:r w:rsidRPr="00815347">
        <w:rPr>
          <w:rFonts w:ascii="Arial" w:hAnsi="Arial" w:cs="Arial"/>
          <w:color w:val="000000"/>
          <w:sz w:val="22"/>
          <w:szCs w:val="22"/>
        </w:rPr>
        <w:t>(2002)</w:t>
      </w:r>
    </w:p>
    <w:p w14:paraId="5CBF6262" w14:textId="23AB93B0" w:rsidR="00CB3EBA" w:rsidRPr="00CB3EBA" w:rsidRDefault="00CB3EBA" w:rsidP="00980261">
      <w:pPr>
        <w:ind w:left="720" w:hanging="720"/>
        <w:jc w:val="both"/>
        <w:rPr>
          <w:rFonts w:ascii="Arial" w:hAnsi="Arial" w:cs="Arial"/>
          <w:b/>
          <w:bCs/>
          <w:color w:val="000000"/>
          <w:sz w:val="22"/>
          <w:szCs w:val="22"/>
        </w:rPr>
      </w:pPr>
      <w:r w:rsidRPr="00CB3EBA">
        <w:rPr>
          <w:rFonts w:ascii="Arial" w:hAnsi="Arial" w:cs="Arial"/>
          <w:b/>
          <w:bCs/>
          <w:color w:val="000000"/>
          <w:sz w:val="22"/>
          <w:szCs w:val="22"/>
        </w:rPr>
        <w:t>Joya, A. (2011). The Egyptian revolution: crisis of neoliberalism and the potential for democratic politics. </w:t>
      </w:r>
      <w:r w:rsidRPr="00CB3EBA">
        <w:rPr>
          <w:rFonts w:ascii="Arial" w:hAnsi="Arial" w:cs="Arial"/>
          <w:b/>
          <w:bCs/>
          <w:i/>
          <w:iCs/>
          <w:color w:val="000000"/>
          <w:sz w:val="22"/>
          <w:szCs w:val="22"/>
        </w:rPr>
        <w:t>Review of African political economy</w:t>
      </w:r>
      <w:r w:rsidRPr="00CB3EBA">
        <w:rPr>
          <w:rFonts w:ascii="Arial" w:hAnsi="Arial" w:cs="Arial"/>
          <w:b/>
          <w:bCs/>
          <w:color w:val="000000"/>
          <w:sz w:val="22"/>
          <w:szCs w:val="22"/>
        </w:rPr>
        <w:t>, </w:t>
      </w:r>
      <w:r w:rsidRPr="00CB3EBA">
        <w:rPr>
          <w:rFonts w:ascii="Arial" w:hAnsi="Arial" w:cs="Arial"/>
          <w:b/>
          <w:bCs/>
          <w:i/>
          <w:iCs/>
          <w:color w:val="000000"/>
          <w:sz w:val="22"/>
          <w:szCs w:val="22"/>
        </w:rPr>
        <w:t>38</w:t>
      </w:r>
      <w:r w:rsidRPr="00CB3EBA">
        <w:rPr>
          <w:rFonts w:ascii="Arial" w:hAnsi="Arial" w:cs="Arial"/>
          <w:b/>
          <w:bCs/>
          <w:color w:val="000000"/>
          <w:sz w:val="22"/>
          <w:szCs w:val="22"/>
        </w:rPr>
        <w:t>(129), 367-386.</w:t>
      </w:r>
    </w:p>
    <w:p w14:paraId="3558AF7E" w14:textId="77777777" w:rsidR="00CB3EBA" w:rsidRDefault="00CB3EBA"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p>
    <w:p w14:paraId="21457D2F" w14:textId="23F2D16B"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jc w:val="both"/>
        <w:rPr>
          <w:rFonts w:ascii="Arial" w:hAnsi="Arial" w:cs="Arial"/>
          <w:b/>
          <w:color w:val="000000"/>
          <w:sz w:val="22"/>
          <w:szCs w:val="22"/>
        </w:rPr>
      </w:pPr>
      <w:r w:rsidRPr="00815347">
        <w:rPr>
          <w:rFonts w:ascii="Arial" w:hAnsi="Arial" w:cs="Arial"/>
          <w:b/>
          <w:color w:val="000000"/>
          <w:sz w:val="22"/>
          <w:szCs w:val="22"/>
        </w:rPr>
        <w:t>Further readings</w:t>
      </w:r>
    </w:p>
    <w:p w14:paraId="35BFF94A"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A. </w:t>
      </w:r>
      <w:r w:rsidRPr="00815347">
        <w:rPr>
          <w:rFonts w:ascii="Arial" w:hAnsi="Arial" w:cs="Arial"/>
          <w:i/>
          <w:color w:val="000000"/>
          <w:sz w:val="22"/>
          <w:szCs w:val="22"/>
        </w:rPr>
        <w:t xml:space="preserve">Egypt in the Arab World </w:t>
      </w:r>
      <w:r w:rsidRPr="00815347">
        <w:rPr>
          <w:rFonts w:ascii="Arial" w:hAnsi="Arial" w:cs="Arial"/>
          <w:color w:val="000000"/>
          <w:sz w:val="22"/>
          <w:szCs w:val="22"/>
        </w:rPr>
        <w:t>(London: 1976)</w:t>
      </w:r>
    </w:p>
    <w:p w14:paraId="20CB5DA2"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Gerges, Fawaz A. ‘The End of the Islamist Insurgency in </w:t>
      </w:r>
      <w:proofErr w:type="gramStart"/>
      <w:r w:rsidRPr="00815347">
        <w:rPr>
          <w:rFonts w:ascii="Arial" w:hAnsi="Arial" w:cs="Arial"/>
          <w:color w:val="000000"/>
          <w:sz w:val="22"/>
          <w:szCs w:val="22"/>
        </w:rPr>
        <w:t>Egypt?:</w:t>
      </w:r>
      <w:proofErr w:type="gramEnd"/>
      <w:r w:rsidRPr="00815347">
        <w:rPr>
          <w:rFonts w:ascii="Arial" w:hAnsi="Arial" w:cs="Arial"/>
          <w:color w:val="000000"/>
          <w:sz w:val="22"/>
          <w:szCs w:val="22"/>
        </w:rPr>
        <w:t xml:space="preserve"> Costs and Prospects,’ </w:t>
      </w:r>
      <w:r w:rsidRPr="00815347">
        <w:rPr>
          <w:rFonts w:ascii="Arial" w:hAnsi="Arial" w:cs="Arial"/>
          <w:i/>
          <w:color w:val="000000"/>
          <w:sz w:val="22"/>
          <w:szCs w:val="22"/>
        </w:rPr>
        <w:t>Middle East Journal</w:t>
      </w:r>
      <w:r w:rsidRPr="00815347">
        <w:rPr>
          <w:rFonts w:ascii="Arial" w:hAnsi="Arial" w:cs="Arial"/>
          <w:color w:val="000000"/>
          <w:sz w:val="22"/>
          <w:szCs w:val="22"/>
        </w:rPr>
        <w:t>, 54:4 (Autumn, 2000),</w:t>
      </w:r>
    </w:p>
    <w:p w14:paraId="00E7EA52" w14:textId="60A42928" w:rsidR="00980261"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Karawan</w:t>
      </w:r>
      <w:proofErr w:type="spellEnd"/>
      <w:r w:rsidRPr="00815347">
        <w:rPr>
          <w:rFonts w:ascii="Arial" w:hAnsi="Arial" w:cs="Arial"/>
          <w:color w:val="000000"/>
          <w:sz w:val="22"/>
          <w:szCs w:val="22"/>
        </w:rPr>
        <w:t xml:space="preserve">, I. A. ‘Egypt and Iraq War’, 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14CBD37A" w14:textId="13F0D360" w:rsidR="00CB3EBA" w:rsidRPr="00CB3EBA" w:rsidRDefault="00CB3EBA" w:rsidP="00980261">
      <w:pPr>
        <w:ind w:left="720" w:hanging="720"/>
        <w:jc w:val="both"/>
        <w:rPr>
          <w:rFonts w:ascii="Arial" w:hAnsi="Arial" w:cs="Arial"/>
          <w:b/>
          <w:bCs/>
          <w:color w:val="000000"/>
          <w:sz w:val="22"/>
          <w:szCs w:val="22"/>
        </w:rPr>
      </w:pPr>
      <w:r w:rsidRPr="00CB3EBA">
        <w:rPr>
          <w:rFonts w:ascii="Arial" w:hAnsi="Arial" w:cs="Arial"/>
          <w:b/>
          <w:bCs/>
          <w:color w:val="000000"/>
          <w:sz w:val="22"/>
          <w:szCs w:val="22"/>
        </w:rPr>
        <w:t xml:space="preserve">Kassem, M. </w:t>
      </w:r>
      <w:r w:rsidRPr="00CB3EBA">
        <w:rPr>
          <w:rFonts w:ascii="Arial" w:hAnsi="Arial" w:cs="Arial"/>
          <w:b/>
          <w:bCs/>
          <w:i/>
          <w:iCs/>
          <w:color w:val="000000"/>
          <w:sz w:val="22"/>
          <w:szCs w:val="22"/>
        </w:rPr>
        <w:t>Egyptian politics: The dynamics of authoritarian rule</w:t>
      </w:r>
      <w:r w:rsidRPr="00CB3EBA">
        <w:rPr>
          <w:rFonts w:ascii="Arial" w:hAnsi="Arial" w:cs="Arial"/>
          <w:b/>
          <w:bCs/>
          <w:color w:val="000000"/>
          <w:sz w:val="22"/>
          <w:szCs w:val="22"/>
        </w:rPr>
        <w:t xml:space="preserve">. Lynne </w:t>
      </w:r>
      <w:proofErr w:type="spellStart"/>
      <w:r w:rsidRPr="00CB3EBA">
        <w:rPr>
          <w:rFonts w:ascii="Arial" w:hAnsi="Arial" w:cs="Arial"/>
          <w:b/>
          <w:bCs/>
          <w:color w:val="000000"/>
          <w:sz w:val="22"/>
          <w:szCs w:val="22"/>
        </w:rPr>
        <w:t>Rienner</w:t>
      </w:r>
      <w:proofErr w:type="spellEnd"/>
      <w:r w:rsidRPr="00CB3EBA">
        <w:rPr>
          <w:rFonts w:ascii="Arial" w:hAnsi="Arial" w:cs="Arial"/>
          <w:b/>
          <w:bCs/>
          <w:color w:val="000000"/>
          <w:sz w:val="22"/>
          <w:szCs w:val="22"/>
        </w:rPr>
        <w:t xml:space="preserve"> Publishers. (2004). </w:t>
      </w:r>
    </w:p>
    <w:p w14:paraId="5C14EDE1"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Kienle</w:t>
      </w:r>
      <w:proofErr w:type="spellEnd"/>
      <w:r w:rsidRPr="00815347">
        <w:rPr>
          <w:rFonts w:ascii="Arial" w:hAnsi="Arial" w:cs="Arial"/>
          <w:color w:val="000000"/>
          <w:sz w:val="22"/>
          <w:szCs w:val="22"/>
        </w:rPr>
        <w:t xml:space="preserve">, Eberhard ‘More than a Response to Islamism: The Political </w:t>
      </w:r>
      <w:proofErr w:type="spellStart"/>
      <w:r w:rsidRPr="00815347">
        <w:rPr>
          <w:rFonts w:ascii="Arial" w:hAnsi="Arial" w:cs="Arial"/>
          <w:color w:val="000000"/>
          <w:sz w:val="22"/>
          <w:szCs w:val="22"/>
        </w:rPr>
        <w:t>Deliberalization</w:t>
      </w:r>
      <w:proofErr w:type="spellEnd"/>
      <w:r w:rsidRPr="00815347">
        <w:rPr>
          <w:rFonts w:ascii="Arial" w:hAnsi="Arial" w:cs="Arial"/>
          <w:color w:val="000000"/>
          <w:sz w:val="22"/>
          <w:szCs w:val="22"/>
        </w:rPr>
        <w:t xml:space="preserve"> of Egypt in the 1990s,’: </w:t>
      </w:r>
      <w:r w:rsidRPr="00815347">
        <w:rPr>
          <w:rFonts w:ascii="Arial" w:hAnsi="Arial" w:cs="Arial"/>
          <w:i/>
          <w:color w:val="000000"/>
          <w:sz w:val="22"/>
          <w:szCs w:val="22"/>
        </w:rPr>
        <w:t>Middle East Journal</w:t>
      </w:r>
      <w:r w:rsidRPr="00815347">
        <w:rPr>
          <w:rFonts w:ascii="Arial" w:hAnsi="Arial" w:cs="Arial"/>
          <w:color w:val="000000"/>
          <w:sz w:val="22"/>
          <w:szCs w:val="22"/>
        </w:rPr>
        <w:t>, Vol. 52, No. 2 (Spring, 1998)</w:t>
      </w:r>
    </w:p>
    <w:p w14:paraId="29F6C362" w14:textId="2EECC258" w:rsidR="00980261" w:rsidRDefault="00980261" w:rsidP="00980261">
      <w:pPr>
        <w:tabs>
          <w:tab w:val="left" w:pos="720"/>
          <w:tab w:val="left" w:pos="1418"/>
          <w:tab w:val="left" w:pos="8220"/>
          <w:tab w:val="left" w:pos="8640"/>
          <w:tab w:val="left" w:pos="9360"/>
          <w:tab w:val="left" w:pos="10080"/>
        </w:tabs>
        <w:ind w:left="720" w:hanging="720"/>
        <w:jc w:val="both"/>
        <w:rPr>
          <w:rFonts w:ascii="Arial" w:hAnsi="Arial" w:cs="Arial"/>
          <w:sz w:val="22"/>
          <w:szCs w:val="22"/>
          <w:lang w:eastAsia="en-GB"/>
        </w:rPr>
      </w:pPr>
      <w:proofErr w:type="spellStart"/>
      <w:r w:rsidRPr="00815347">
        <w:rPr>
          <w:rFonts w:ascii="Arial" w:hAnsi="Arial" w:cs="Arial"/>
          <w:color w:val="000000"/>
          <w:sz w:val="22"/>
          <w:szCs w:val="22"/>
        </w:rPr>
        <w:t>Lesch</w:t>
      </w:r>
      <w:proofErr w:type="spellEnd"/>
      <w:r w:rsidRPr="00815347">
        <w:rPr>
          <w:rFonts w:ascii="Arial" w:hAnsi="Arial" w:cs="Arial"/>
          <w:color w:val="000000"/>
          <w:sz w:val="22"/>
          <w:szCs w:val="22"/>
        </w:rPr>
        <w:t xml:space="preserve">, A. M. ‘Domestic Politics and foreign policy in Egypt,’ </w:t>
      </w:r>
      <w:r w:rsidRPr="00815347">
        <w:rPr>
          <w:rFonts w:ascii="Arial" w:hAnsi="Arial" w:cs="Arial"/>
          <w:i/>
          <w:sz w:val="22"/>
          <w:szCs w:val="22"/>
          <w:lang w:eastAsia="en-GB"/>
        </w:rPr>
        <w:t>Democracy, War and Peace in the Middle East</w:t>
      </w:r>
      <w:r w:rsidRPr="00815347">
        <w:rPr>
          <w:rFonts w:ascii="Arial" w:hAnsi="Arial" w:cs="Arial"/>
          <w:sz w:val="22"/>
          <w:szCs w:val="22"/>
          <w:lang w:eastAsia="en-GB"/>
        </w:rPr>
        <w:t>, D. Garnham and M. Tessler (eds.) Indiana University Press: 1995</w:t>
      </w:r>
    </w:p>
    <w:p w14:paraId="4BE883F5" w14:textId="3C615CB0" w:rsidR="00E01A4D" w:rsidRPr="00E01A4D" w:rsidRDefault="00E01A4D" w:rsidP="00980261">
      <w:pPr>
        <w:tabs>
          <w:tab w:val="left" w:pos="720"/>
          <w:tab w:val="left" w:pos="1418"/>
          <w:tab w:val="left" w:pos="8220"/>
          <w:tab w:val="left" w:pos="8640"/>
          <w:tab w:val="left" w:pos="9360"/>
          <w:tab w:val="left" w:pos="10080"/>
        </w:tabs>
        <w:ind w:left="720" w:hanging="720"/>
        <w:jc w:val="both"/>
        <w:rPr>
          <w:rFonts w:ascii="Arial" w:hAnsi="Arial" w:cs="Arial"/>
          <w:b/>
          <w:bCs/>
          <w:sz w:val="22"/>
          <w:szCs w:val="22"/>
          <w:lang w:eastAsia="en-GB"/>
        </w:rPr>
      </w:pPr>
      <w:r w:rsidRPr="00E01A4D">
        <w:rPr>
          <w:rFonts w:ascii="Arial" w:hAnsi="Arial" w:cs="Arial"/>
          <w:b/>
          <w:bCs/>
          <w:sz w:val="22"/>
          <w:szCs w:val="22"/>
          <w:lang w:eastAsia="en-GB"/>
        </w:rPr>
        <w:t xml:space="preserve">McMahon, S. F. </w:t>
      </w:r>
      <w:r w:rsidRPr="00E01A4D">
        <w:rPr>
          <w:rFonts w:ascii="Arial" w:hAnsi="Arial" w:cs="Arial"/>
          <w:b/>
          <w:bCs/>
          <w:i/>
          <w:iCs/>
          <w:sz w:val="22"/>
          <w:szCs w:val="22"/>
          <w:lang w:eastAsia="en-GB"/>
        </w:rPr>
        <w:t>Crisis and Class War in Egypt: social reproduction, factional realignments and the global political economy</w:t>
      </w:r>
      <w:r w:rsidRPr="00E01A4D">
        <w:rPr>
          <w:rFonts w:ascii="Arial" w:hAnsi="Arial" w:cs="Arial"/>
          <w:b/>
          <w:bCs/>
          <w:sz w:val="22"/>
          <w:szCs w:val="22"/>
          <w:lang w:eastAsia="en-GB"/>
        </w:rPr>
        <w:t>. Zed Books Ltd. (2016). </w:t>
      </w:r>
    </w:p>
    <w:p w14:paraId="7AB24217" w14:textId="34B6FD93" w:rsidR="00980261" w:rsidRDefault="00980261" w:rsidP="00980261">
      <w:pPr>
        <w:rPr>
          <w:rFonts w:ascii="Arial" w:hAnsi="Arial" w:cs="Arial"/>
          <w:sz w:val="22"/>
          <w:szCs w:val="22"/>
        </w:rPr>
      </w:pPr>
      <w:r w:rsidRPr="00815347">
        <w:rPr>
          <w:rFonts w:ascii="Arial" w:hAnsi="Arial" w:cs="Arial"/>
          <w:sz w:val="22"/>
          <w:szCs w:val="22"/>
        </w:rPr>
        <w:t xml:space="preserve">Nasser, A. ‘The Egyptian Revolution,’ </w:t>
      </w:r>
      <w:r w:rsidRPr="00815347">
        <w:rPr>
          <w:rFonts w:ascii="Arial" w:hAnsi="Arial" w:cs="Arial"/>
          <w:i/>
          <w:sz w:val="22"/>
          <w:szCs w:val="22"/>
        </w:rPr>
        <w:t>Foreign Affairs</w:t>
      </w:r>
      <w:r w:rsidRPr="00815347">
        <w:rPr>
          <w:rFonts w:ascii="Arial" w:hAnsi="Arial" w:cs="Arial"/>
          <w:sz w:val="22"/>
          <w:szCs w:val="22"/>
        </w:rPr>
        <w:t>, 33:2 (Jan., 1955)</w:t>
      </w:r>
    </w:p>
    <w:p w14:paraId="6B2ABF73" w14:textId="3DD72761" w:rsidR="00E01A4D" w:rsidRPr="00E01A4D" w:rsidRDefault="00E01A4D" w:rsidP="00980261">
      <w:pPr>
        <w:rPr>
          <w:rFonts w:ascii="Arial" w:hAnsi="Arial" w:cs="Arial"/>
          <w:b/>
          <w:bCs/>
          <w:sz w:val="22"/>
          <w:szCs w:val="22"/>
        </w:rPr>
      </w:pPr>
      <w:proofErr w:type="spellStart"/>
      <w:r w:rsidRPr="00E01A4D">
        <w:rPr>
          <w:rFonts w:ascii="Arial" w:hAnsi="Arial" w:cs="Arial"/>
          <w:b/>
          <w:bCs/>
          <w:sz w:val="22"/>
          <w:szCs w:val="22"/>
        </w:rPr>
        <w:t>Rezk</w:t>
      </w:r>
      <w:proofErr w:type="spellEnd"/>
      <w:r w:rsidRPr="00E01A4D">
        <w:rPr>
          <w:rFonts w:ascii="Arial" w:hAnsi="Arial" w:cs="Arial"/>
          <w:b/>
          <w:bCs/>
          <w:sz w:val="22"/>
          <w:szCs w:val="22"/>
        </w:rPr>
        <w:t>, M. (2016). The Political Economy of Violence in Egypt.</w:t>
      </w:r>
    </w:p>
    <w:p w14:paraId="239E751A" w14:textId="26514267" w:rsidR="00980261" w:rsidRDefault="00980261" w:rsidP="00980261">
      <w:pPr>
        <w:rPr>
          <w:rFonts w:ascii="Arial" w:hAnsi="Arial" w:cs="Arial"/>
          <w:sz w:val="22"/>
          <w:szCs w:val="22"/>
        </w:rPr>
      </w:pPr>
      <w:r w:rsidRPr="00815347">
        <w:rPr>
          <w:rFonts w:ascii="Arial" w:hAnsi="Arial" w:cs="Arial"/>
          <w:sz w:val="22"/>
          <w:szCs w:val="22"/>
        </w:rPr>
        <w:t>Warburg, Gabriel R. ‘Islam and Politics in Egypt: 1952-80,’ Middle Eastern Studies, Vol. 18, No. 2 (Apr., 1982)</w:t>
      </w:r>
    </w:p>
    <w:p w14:paraId="166D23CA" w14:textId="4E09E4BD" w:rsidR="00CB3EBA" w:rsidRPr="00CB3EBA" w:rsidRDefault="00CB3EBA" w:rsidP="00980261">
      <w:pPr>
        <w:rPr>
          <w:rFonts w:ascii="Arial" w:hAnsi="Arial" w:cs="Arial"/>
          <w:b/>
          <w:bCs/>
          <w:sz w:val="22"/>
          <w:szCs w:val="22"/>
        </w:rPr>
      </w:pPr>
      <w:r w:rsidRPr="00CB3EBA">
        <w:rPr>
          <w:rFonts w:ascii="Arial" w:hAnsi="Arial" w:cs="Arial"/>
          <w:b/>
          <w:bCs/>
          <w:sz w:val="22"/>
          <w:szCs w:val="22"/>
        </w:rPr>
        <w:t>Waterbury, J.</w:t>
      </w:r>
      <w:bookmarkStart w:id="8" w:name="_Hlk67227944"/>
      <w:r w:rsidRPr="00CB3EBA">
        <w:rPr>
          <w:rFonts w:ascii="Arial" w:hAnsi="Arial" w:cs="Arial"/>
          <w:b/>
          <w:bCs/>
          <w:sz w:val="22"/>
          <w:szCs w:val="22"/>
        </w:rPr>
        <w:t> </w:t>
      </w:r>
      <w:bookmarkEnd w:id="8"/>
      <w:r w:rsidRPr="00CB3EBA">
        <w:rPr>
          <w:rFonts w:ascii="Arial" w:hAnsi="Arial" w:cs="Arial"/>
          <w:b/>
          <w:bCs/>
          <w:i/>
          <w:iCs/>
          <w:sz w:val="22"/>
          <w:szCs w:val="22"/>
        </w:rPr>
        <w:t>The Egypt of Nasser and Sadat: the political economy of two regimes</w:t>
      </w:r>
      <w:r w:rsidRPr="00CB3EBA">
        <w:rPr>
          <w:rFonts w:ascii="Arial" w:hAnsi="Arial" w:cs="Arial"/>
          <w:b/>
          <w:bCs/>
          <w:sz w:val="22"/>
          <w:szCs w:val="22"/>
        </w:rPr>
        <w:t>. Princeton University Press. (2014). </w:t>
      </w:r>
    </w:p>
    <w:p w14:paraId="10FF2CF5" w14:textId="77777777" w:rsidR="00980261" w:rsidRPr="00815347" w:rsidRDefault="00980261" w:rsidP="00980261">
      <w:pPr>
        <w:ind w:left="567" w:hanging="567"/>
        <w:rPr>
          <w:rFonts w:ascii="Arial" w:hAnsi="Arial" w:cs="Arial"/>
          <w:sz w:val="22"/>
          <w:szCs w:val="22"/>
        </w:rPr>
      </w:pPr>
      <w:proofErr w:type="spellStart"/>
      <w:r w:rsidRPr="00815347">
        <w:rPr>
          <w:rFonts w:ascii="Arial" w:hAnsi="Arial" w:cs="Arial"/>
          <w:sz w:val="22"/>
          <w:szCs w:val="22"/>
        </w:rPr>
        <w:t>Zeghal</w:t>
      </w:r>
      <w:proofErr w:type="spellEnd"/>
      <w:r w:rsidRPr="00815347">
        <w:rPr>
          <w:rFonts w:ascii="Arial" w:hAnsi="Arial" w:cs="Arial"/>
          <w:sz w:val="22"/>
          <w:szCs w:val="22"/>
        </w:rPr>
        <w:t xml:space="preserve">, Malika, ‘Religion and Politics in Egypt: The Ulema of al-Azhar, Radical Islam, and the State (1952-94) </w:t>
      </w:r>
      <w:r w:rsidRPr="00815347">
        <w:rPr>
          <w:rFonts w:ascii="Arial" w:hAnsi="Arial" w:cs="Arial"/>
          <w:i/>
          <w:sz w:val="22"/>
          <w:szCs w:val="22"/>
        </w:rPr>
        <w:t>International Journal of Middle East Studies</w:t>
      </w:r>
      <w:r w:rsidRPr="00815347">
        <w:rPr>
          <w:rFonts w:ascii="Arial" w:hAnsi="Arial" w:cs="Arial"/>
          <w:sz w:val="22"/>
          <w:szCs w:val="22"/>
        </w:rPr>
        <w:t>, 31, (1999)</w:t>
      </w:r>
    </w:p>
    <w:p w14:paraId="11809D0B" w14:textId="0E155BCE" w:rsidR="00980261" w:rsidRPr="00815347" w:rsidRDefault="00980261" w:rsidP="00980261">
      <w:pPr>
        <w:rPr>
          <w:rFonts w:ascii="Arial" w:hAnsi="Arial" w:cs="Arial"/>
          <w:sz w:val="22"/>
          <w:szCs w:val="22"/>
        </w:rPr>
      </w:pPr>
    </w:p>
    <w:p w14:paraId="36923F52" w14:textId="26DD0596" w:rsidR="00980261" w:rsidRPr="00815347" w:rsidRDefault="00980261" w:rsidP="00980261">
      <w:pPr>
        <w:pBdr>
          <w:top w:val="double" w:sz="4" w:space="1" w:color="auto" w:shadow="1"/>
          <w:left w:val="double" w:sz="4" w:space="4" w:color="auto" w:shadow="1"/>
          <w:bottom w:val="double" w:sz="4" w:space="1" w:color="auto" w:shadow="1"/>
          <w:right w:val="double" w:sz="4" w:space="4" w:color="auto" w:shadow="1"/>
        </w:pBdr>
        <w:spacing w:before="120"/>
        <w:jc w:val="both"/>
        <w:rPr>
          <w:rFonts w:ascii="Arial" w:hAnsi="Arial" w:cs="Arial"/>
          <w:b/>
          <w:color w:val="000000"/>
          <w:sz w:val="22"/>
          <w:szCs w:val="22"/>
        </w:rPr>
      </w:pPr>
      <w:r w:rsidRPr="00815347">
        <w:rPr>
          <w:rFonts w:ascii="Arial" w:hAnsi="Arial" w:cs="Arial"/>
          <w:b/>
          <w:color w:val="000000"/>
          <w:sz w:val="22"/>
          <w:szCs w:val="22"/>
        </w:rPr>
        <w:t xml:space="preserve">Session </w:t>
      </w:r>
      <w:r w:rsidR="00F928EF" w:rsidRPr="00815347">
        <w:rPr>
          <w:rFonts w:ascii="Arial" w:hAnsi="Arial" w:cs="Arial"/>
          <w:b/>
          <w:color w:val="000000"/>
          <w:sz w:val="22"/>
          <w:szCs w:val="22"/>
        </w:rPr>
        <w:t>7</w:t>
      </w:r>
      <w:r w:rsidRPr="00815347">
        <w:rPr>
          <w:rFonts w:ascii="Arial" w:hAnsi="Arial" w:cs="Arial"/>
          <w:b/>
          <w:color w:val="000000"/>
          <w:sz w:val="22"/>
          <w:szCs w:val="22"/>
        </w:rPr>
        <w:t>: Comparative Analysis of Middle Eastern Countries in International Politics</w:t>
      </w:r>
    </w:p>
    <w:p w14:paraId="2393F279" w14:textId="77777777" w:rsidR="00980261" w:rsidRPr="00815347" w:rsidRDefault="00980261" w:rsidP="0098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z w:val="22"/>
          <w:szCs w:val="22"/>
        </w:rPr>
      </w:pPr>
    </w:p>
    <w:p w14:paraId="37A0D471"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Amoretti, B. S. ‘Libyan loneliness in facing the world: the challenge of Islam?’,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3002CB65" w14:textId="77777777" w:rsidR="00980261" w:rsidRPr="00815347" w:rsidRDefault="00980261" w:rsidP="00980261">
      <w:pPr>
        <w:ind w:left="720" w:hanging="720"/>
        <w:jc w:val="both"/>
        <w:rPr>
          <w:rFonts w:ascii="Arial" w:hAnsi="Arial" w:cs="Arial"/>
          <w:color w:val="000000"/>
          <w:sz w:val="22"/>
          <w:szCs w:val="22"/>
        </w:rPr>
      </w:pPr>
      <w:r w:rsidRPr="00815347">
        <w:rPr>
          <w:rFonts w:ascii="Arial" w:hAnsi="Arial" w:cs="Arial"/>
          <w:color w:val="000000"/>
          <w:sz w:val="22"/>
          <w:szCs w:val="22"/>
        </w:rPr>
        <w:t xml:space="preserve">Anderson, Lisa. </w:t>
      </w:r>
      <w:r w:rsidRPr="00E01A4D">
        <w:rPr>
          <w:rFonts w:ascii="Arial" w:hAnsi="Arial" w:cs="Arial"/>
          <w:b/>
          <w:bCs/>
          <w:color w:val="000000"/>
          <w:sz w:val="22"/>
          <w:szCs w:val="22"/>
        </w:rPr>
        <w:t>‘</w:t>
      </w:r>
      <w:r w:rsidRPr="00E01A4D">
        <w:rPr>
          <w:rStyle w:val="Gl"/>
          <w:rFonts w:ascii="Arial" w:hAnsi="Arial" w:cs="Arial"/>
          <w:b w:val="0"/>
          <w:bCs w:val="0"/>
          <w:color w:val="000000"/>
          <w:sz w:val="22"/>
          <w:szCs w:val="22"/>
        </w:rPr>
        <w:t>Libya and American Foreign Policy’</w:t>
      </w:r>
      <w:r w:rsidRPr="00815347">
        <w:rPr>
          <w:rStyle w:val="Gl"/>
          <w:rFonts w:ascii="Arial" w:hAnsi="Arial" w:cs="Arial"/>
          <w:color w:val="000000"/>
          <w:sz w:val="22"/>
          <w:szCs w:val="22"/>
        </w:rPr>
        <w:t xml:space="preserve">, </w:t>
      </w:r>
      <w:r w:rsidRPr="00815347">
        <w:rPr>
          <w:rStyle w:val="HTMLCite"/>
          <w:rFonts w:ascii="Arial" w:hAnsi="Arial" w:cs="Arial"/>
          <w:color w:val="000000"/>
          <w:sz w:val="22"/>
          <w:szCs w:val="22"/>
        </w:rPr>
        <w:t>Middle East Journal</w:t>
      </w:r>
      <w:r w:rsidRPr="00815347">
        <w:rPr>
          <w:rFonts w:ascii="Arial" w:hAnsi="Arial" w:cs="Arial"/>
          <w:color w:val="000000"/>
          <w:sz w:val="22"/>
          <w:szCs w:val="22"/>
        </w:rPr>
        <w:t xml:space="preserve">, Vol. 36, No. 4 (Autumn, 1982), pp. 516-534, </w:t>
      </w:r>
      <w:hyperlink r:id="rId11" w:history="1">
        <w:r w:rsidRPr="00815347">
          <w:rPr>
            <w:rStyle w:val="Kpr"/>
            <w:rFonts w:ascii="Arial" w:hAnsi="Arial" w:cs="Arial"/>
            <w:color w:val="000000"/>
            <w:sz w:val="22"/>
            <w:szCs w:val="22"/>
          </w:rPr>
          <w:t>http://www.jstor.org/stable/4326468</w:t>
        </w:r>
      </w:hyperlink>
    </w:p>
    <w:p w14:paraId="7641B216"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Burke, E. ‘Pan-Islam and Moroccan Resistance to French Colonial Penetration, 1900-12’, The Journal of African History, 13:1 (1972) </w:t>
      </w:r>
      <w:hyperlink r:id="rId12" w:history="1">
        <w:r w:rsidRPr="00815347">
          <w:rPr>
            <w:rStyle w:val="Kpr"/>
            <w:rFonts w:ascii="Arial" w:hAnsi="Arial" w:cs="Arial"/>
            <w:sz w:val="22"/>
            <w:szCs w:val="22"/>
          </w:rPr>
          <w:t>http://www.jstor.org/stable/pdfplus/180969.pdf</w:t>
        </w:r>
      </w:hyperlink>
      <w:r w:rsidRPr="00815347">
        <w:rPr>
          <w:rFonts w:ascii="Arial" w:hAnsi="Arial" w:cs="Arial"/>
          <w:color w:val="000000"/>
          <w:sz w:val="22"/>
          <w:szCs w:val="22"/>
        </w:rPr>
        <w:t xml:space="preserve"> </w:t>
      </w:r>
    </w:p>
    <w:p w14:paraId="5159F25F"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Dessouki</w:t>
      </w:r>
      <w:proofErr w:type="spellEnd"/>
      <w:r w:rsidRPr="00815347">
        <w:rPr>
          <w:rFonts w:ascii="Arial" w:hAnsi="Arial" w:cs="Arial"/>
          <w:color w:val="000000"/>
          <w:sz w:val="22"/>
          <w:szCs w:val="22"/>
        </w:rPr>
        <w:t xml:space="preserve">, A. E. H. ‘The limits of instrumentalism: Islam in Egypt’s foreign policy’,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02B41470"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Gerges, Fawaz. </w:t>
      </w:r>
      <w:r w:rsidRPr="00815347">
        <w:rPr>
          <w:rFonts w:ascii="Arial" w:hAnsi="Arial" w:cs="Arial"/>
          <w:i/>
          <w:color w:val="000000"/>
          <w:sz w:val="22"/>
          <w:szCs w:val="22"/>
        </w:rPr>
        <w:t xml:space="preserve">America and Political Islam: Clash of Cultures or Clash of </w:t>
      </w:r>
      <w:proofErr w:type="gramStart"/>
      <w:r w:rsidRPr="00815347">
        <w:rPr>
          <w:rFonts w:ascii="Arial" w:hAnsi="Arial" w:cs="Arial"/>
          <w:i/>
          <w:color w:val="000000"/>
          <w:sz w:val="22"/>
          <w:szCs w:val="22"/>
        </w:rPr>
        <w:t>Interests?</w:t>
      </w:r>
      <w:r w:rsidRPr="00815347">
        <w:rPr>
          <w:rFonts w:ascii="Arial" w:hAnsi="Arial" w:cs="Arial"/>
          <w:color w:val="000000"/>
          <w:sz w:val="22"/>
          <w:szCs w:val="22"/>
        </w:rPr>
        <w:t>,</w:t>
      </w:r>
      <w:proofErr w:type="gramEnd"/>
      <w:r w:rsidRPr="00815347">
        <w:rPr>
          <w:rFonts w:ascii="Arial" w:hAnsi="Arial" w:cs="Arial"/>
          <w:color w:val="000000"/>
          <w:sz w:val="22"/>
          <w:szCs w:val="22"/>
        </w:rPr>
        <w:t xml:space="preserve"> (1999) Chapter : Egypt </w:t>
      </w:r>
    </w:p>
    <w:p w14:paraId="5180ABB5" w14:textId="77777777" w:rsidR="00980261" w:rsidRPr="00815347"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‘Foreign Policy of Egypt’,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Policy of Middle East States </w:t>
      </w:r>
      <w:r w:rsidRPr="00815347">
        <w:rPr>
          <w:rFonts w:ascii="Arial" w:hAnsi="Arial" w:cs="Arial"/>
          <w:color w:val="000000"/>
          <w:sz w:val="22"/>
          <w:szCs w:val="22"/>
        </w:rPr>
        <w:t>(2002)</w:t>
      </w:r>
    </w:p>
    <w:p w14:paraId="5048203D" w14:textId="77777777" w:rsidR="00980261" w:rsidRPr="00815347"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Karawan</w:t>
      </w:r>
      <w:proofErr w:type="spellEnd"/>
      <w:r w:rsidRPr="00815347">
        <w:rPr>
          <w:rFonts w:ascii="Arial" w:hAnsi="Arial" w:cs="Arial"/>
          <w:color w:val="000000"/>
          <w:sz w:val="22"/>
          <w:szCs w:val="22"/>
        </w:rPr>
        <w:t xml:space="preserve">, I. A. ‘Egypt and Iraq War’, in R. Thakur and W. P. Singh Sidhu (eds.) </w:t>
      </w:r>
      <w:r w:rsidRPr="00815347">
        <w:rPr>
          <w:rFonts w:ascii="Arial" w:hAnsi="Arial" w:cs="Arial"/>
          <w:i/>
          <w:color w:val="000000"/>
          <w:sz w:val="22"/>
          <w:szCs w:val="22"/>
        </w:rPr>
        <w:t xml:space="preserve">The Iraq Crisis and World Order: Structural, Institutional and Normative Challenges </w:t>
      </w:r>
      <w:r w:rsidRPr="00815347">
        <w:rPr>
          <w:rFonts w:ascii="Arial" w:hAnsi="Arial" w:cs="Arial"/>
          <w:color w:val="000000"/>
          <w:sz w:val="22"/>
          <w:szCs w:val="22"/>
        </w:rPr>
        <w:t>(2006)</w:t>
      </w:r>
    </w:p>
    <w:p w14:paraId="7A099AB3" w14:textId="77777777" w:rsidR="00980261" w:rsidRPr="00815347" w:rsidRDefault="00980261" w:rsidP="00980261">
      <w:pPr>
        <w:shd w:val="clear" w:color="auto" w:fill="FFFFFF"/>
        <w:spacing w:after="45"/>
        <w:ind w:left="720" w:hanging="720"/>
        <w:jc w:val="both"/>
        <w:rPr>
          <w:rFonts w:ascii="Arial" w:hAnsi="Arial" w:cs="Arial"/>
          <w:color w:val="000000"/>
          <w:sz w:val="22"/>
          <w:szCs w:val="22"/>
        </w:rPr>
      </w:pPr>
      <w:r w:rsidRPr="00815347">
        <w:rPr>
          <w:rFonts w:ascii="Arial" w:hAnsi="Arial" w:cs="Arial"/>
          <w:color w:val="000000"/>
          <w:sz w:val="22"/>
          <w:szCs w:val="22"/>
        </w:rPr>
        <w:t>Malik Mufti, ‘</w:t>
      </w:r>
      <w:r w:rsidRPr="00815347">
        <w:rPr>
          <w:rFonts w:ascii="Arial" w:hAnsi="Arial" w:cs="Arial"/>
          <w:bCs/>
          <w:color w:val="000000"/>
          <w:kern w:val="36"/>
          <w:sz w:val="22"/>
          <w:szCs w:val="22"/>
        </w:rPr>
        <w:t>Daring and Caution in Turkish Foreign Policy’</w:t>
      </w:r>
      <w:r w:rsidRPr="00815347">
        <w:rPr>
          <w:rFonts w:ascii="Arial" w:hAnsi="Arial" w:cs="Arial"/>
          <w:color w:val="000000"/>
          <w:sz w:val="22"/>
          <w:szCs w:val="22"/>
        </w:rPr>
        <w:t xml:space="preserve">, </w:t>
      </w:r>
      <w:r w:rsidRPr="00815347">
        <w:rPr>
          <w:rStyle w:val="HTMLCite"/>
          <w:rFonts w:ascii="Arial" w:hAnsi="Arial" w:cs="Arial"/>
          <w:color w:val="000000"/>
          <w:sz w:val="22"/>
          <w:szCs w:val="22"/>
        </w:rPr>
        <w:t>Middle East Journal</w:t>
      </w:r>
      <w:r w:rsidRPr="00815347">
        <w:rPr>
          <w:rFonts w:ascii="Arial" w:hAnsi="Arial" w:cs="Arial"/>
          <w:color w:val="000000"/>
          <w:sz w:val="22"/>
          <w:szCs w:val="22"/>
        </w:rPr>
        <w:t>, Vol. 52, No. 1 (Winter, 1998), pp. 32-50</w:t>
      </w:r>
    </w:p>
    <w:p w14:paraId="5D80BD5C" w14:textId="77777777" w:rsidR="00980261" w:rsidRPr="00815347" w:rsidRDefault="00980261" w:rsidP="00980261">
      <w:pPr>
        <w:ind w:left="720" w:hanging="720"/>
        <w:jc w:val="both"/>
        <w:rPr>
          <w:rFonts w:ascii="Arial" w:hAnsi="Arial" w:cs="Arial"/>
          <w:color w:val="000000"/>
          <w:sz w:val="22"/>
          <w:szCs w:val="22"/>
        </w:rPr>
      </w:pPr>
      <w:r w:rsidRPr="00815347">
        <w:rPr>
          <w:rFonts w:ascii="Arial" w:hAnsi="Arial" w:cs="Arial"/>
          <w:color w:val="000000"/>
          <w:sz w:val="22"/>
          <w:szCs w:val="22"/>
        </w:rPr>
        <w:t xml:space="preserve">Martin, L. G. ‘Turkey’s Middle East Foreign Policy’, in Martin, L. G. and D. </w:t>
      </w:r>
      <w:proofErr w:type="spellStart"/>
      <w:r w:rsidRPr="00815347">
        <w:rPr>
          <w:rFonts w:ascii="Arial" w:hAnsi="Arial" w:cs="Arial"/>
          <w:color w:val="000000"/>
          <w:sz w:val="22"/>
          <w:szCs w:val="22"/>
        </w:rPr>
        <w:t>Keridis</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Future of Turkish Foreign Policy, </w:t>
      </w:r>
      <w:r w:rsidRPr="00815347">
        <w:rPr>
          <w:rFonts w:ascii="Arial" w:hAnsi="Arial" w:cs="Arial"/>
          <w:color w:val="000000"/>
          <w:sz w:val="22"/>
          <w:szCs w:val="22"/>
        </w:rPr>
        <w:t>2004</w:t>
      </w:r>
    </w:p>
    <w:p w14:paraId="2EED67D6" w14:textId="77777777" w:rsidR="00980261" w:rsidRPr="00815347" w:rsidRDefault="00980261" w:rsidP="00980261">
      <w:pPr>
        <w:ind w:left="720" w:hanging="720"/>
        <w:jc w:val="both"/>
        <w:rPr>
          <w:rFonts w:ascii="Arial" w:hAnsi="Arial" w:cs="Arial"/>
          <w:b/>
          <w:color w:val="000000"/>
          <w:sz w:val="22"/>
          <w:szCs w:val="22"/>
        </w:rPr>
      </w:pPr>
      <w:r w:rsidRPr="00815347">
        <w:rPr>
          <w:rFonts w:ascii="Arial" w:hAnsi="Arial" w:cs="Arial"/>
          <w:color w:val="000000"/>
          <w:sz w:val="22"/>
          <w:szCs w:val="22"/>
        </w:rPr>
        <w:t xml:space="preserve">Murphy, E. C. ‘The Foreign Policy of Tunisia’,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Policy of Middle East States </w:t>
      </w:r>
      <w:r w:rsidRPr="00815347">
        <w:rPr>
          <w:rFonts w:ascii="Arial" w:hAnsi="Arial" w:cs="Arial"/>
          <w:color w:val="000000"/>
          <w:sz w:val="22"/>
          <w:szCs w:val="22"/>
        </w:rPr>
        <w:t>(2002)</w:t>
      </w:r>
    </w:p>
    <w:p w14:paraId="64B5486B" w14:textId="77777777" w:rsidR="00980261" w:rsidRPr="00815347" w:rsidRDefault="00980261" w:rsidP="00980261">
      <w:pPr>
        <w:ind w:left="720" w:hanging="720"/>
        <w:jc w:val="both"/>
        <w:rPr>
          <w:rFonts w:ascii="Arial" w:hAnsi="Arial" w:cs="Arial"/>
          <w:color w:val="000000"/>
          <w:sz w:val="22"/>
          <w:szCs w:val="22"/>
        </w:rPr>
      </w:pPr>
      <w:r w:rsidRPr="00815347">
        <w:rPr>
          <w:rFonts w:ascii="Arial" w:hAnsi="Arial" w:cs="Arial"/>
          <w:color w:val="000000"/>
          <w:sz w:val="22"/>
          <w:szCs w:val="22"/>
        </w:rPr>
        <w:t xml:space="preserve">Niblock, T. ‘Foreign Policy of Libya’, in </w:t>
      </w:r>
      <w:proofErr w:type="spellStart"/>
      <w:r w:rsidRPr="00815347">
        <w:rPr>
          <w:rFonts w:ascii="Arial" w:hAnsi="Arial" w:cs="Arial"/>
          <w:color w:val="000000"/>
          <w:sz w:val="22"/>
          <w:szCs w:val="22"/>
        </w:rPr>
        <w:t>Hinnebusch</w:t>
      </w:r>
      <w:proofErr w:type="spellEnd"/>
      <w:r w:rsidRPr="00815347">
        <w:rPr>
          <w:rFonts w:ascii="Arial" w:hAnsi="Arial" w:cs="Arial"/>
          <w:color w:val="000000"/>
          <w:sz w:val="22"/>
          <w:szCs w:val="22"/>
        </w:rPr>
        <w:t xml:space="preserve">, R and A. </w:t>
      </w:r>
      <w:proofErr w:type="spellStart"/>
      <w:r w:rsidRPr="00815347">
        <w:rPr>
          <w:rFonts w:ascii="Arial" w:hAnsi="Arial" w:cs="Arial"/>
          <w:color w:val="000000"/>
          <w:sz w:val="22"/>
          <w:szCs w:val="22"/>
        </w:rPr>
        <w:t>Ehteshami</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Foreign Policy of Middle East States </w:t>
      </w:r>
      <w:r w:rsidRPr="00815347">
        <w:rPr>
          <w:rFonts w:ascii="Arial" w:hAnsi="Arial" w:cs="Arial"/>
          <w:color w:val="000000"/>
          <w:sz w:val="22"/>
          <w:szCs w:val="22"/>
        </w:rPr>
        <w:t>(2002)</w:t>
      </w:r>
    </w:p>
    <w:p w14:paraId="19A81C3F" w14:textId="77777777" w:rsidR="00980261" w:rsidRPr="00815347" w:rsidRDefault="00980261" w:rsidP="00980261">
      <w:pPr>
        <w:ind w:left="720" w:hanging="720"/>
        <w:jc w:val="both"/>
        <w:rPr>
          <w:rFonts w:ascii="Arial" w:hAnsi="Arial" w:cs="Arial"/>
          <w:i/>
          <w:iCs/>
          <w:sz w:val="22"/>
          <w:szCs w:val="22"/>
        </w:rPr>
      </w:pPr>
      <w:proofErr w:type="spellStart"/>
      <w:r w:rsidRPr="00815347">
        <w:rPr>
          <w:rStyle w:val="Vurgu"/>
          <w:rFonts w:ascii="Arial" w:hAnsi="Arial" w:cs="Arial"/>
          <w:color w:val="000000"/>
          <w:sz w:val="22"/>
          <w:szCs w:val="22"/>
        </w:rPr>
        <w:t>Piscatori</w:t>
      </w:r>
      <w:proofErr w:type="spellEnd"/>
      <w:r w:rsidRPr="00815347">
        <w:rPr>
          <w:rStyle w:val="Vurgu"/>
          <w:rFonts w:ascii="Arial" w:hAnsi="Arial" w:cs="Arial"/>
          <w:color w:val="000000"/>
          <w:sz w:val="22"/>
          <w:szCs w:val="22"/>
        </w:rPr>
        <w:t xml:space="preserve">, J. ‘Islamic Values and national interest: the foreign policy of Saudi Arabia’, in Islam in Foreign Policy, A. </w:t>
      </w:r>
      <w:proofErr w:type="spellStart"/>
      <w:r w:rsidRPr="00815347">
        <w:rPr>
          <w:rStyle w:val="Vurgu"/>
          <w:rFonts w:ascii="Arial" w:hAnsi="Arial" w:cs="Arial"/>
          <w:color w:val="000000"/>
          <w:sz w:val="22"/>
          <w:szCs w:val="22"/>
        </w:rPr>
        <w:t>Dawisha</w:t>
      </w:r>
      <w:proofErr w:type="spellEnd"/>
      <w:r w:rsidRPr="00815347">
        <w:rPr>
          <w:rStyle w:val="Vurgu"/>
          <w:rFonts w:ascii="Arial" w:hAnsi="Arial" w:cs="Arial"/>
          <w:color w:val="000000"/>
          <w:sz w:val="22"/>
          <w:szCs w:val="22"/>
        </w:rPr>
        <w:t>, ed. (1985) DS39 I8</w:t>
      </w:r>
    </w:p>
    <w:p w14:paraId="61505B86"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r w:rsidRPr="00815347">
        <w:rPr>
          <w:rFonts w:ascii="Arial" w:hAnsi="Arial" w:cs="Arial"/>
          <w:color w:val="000000"/>
          <w:sz w:val="22"/>
          <w:szCs w:val="22"/>
        </w:rPr>
        <w:t xml:space="preserve">Sampson, M. W. ‘Exploiting the Seams: External Structure and Libyan Foreign Policy changes’, in A. J. Rosati, J. D. Hagan and M. W. Sampson III, eds., </w:t>
      </w:r>
      <w:r w:rsidRPr="00815347">
        <w:rPr>
          <w:rFonts w:ascii="Arial" w:hAnsi="Arial" w:cs="Arial"/>
          <w:i/>
          <w:color w:val="000000"/>
          <w:sz w:val="22"/>
          <w:szCs w:val="22"/>
        </w:rPr>
        <w:t xml:space="preserve">Foreign Policy Restructuring: How Governments Respond to Global Change, </w:t>
      </w:r>
      <w:r w:rsidRPr="00815347">
        <w:rPr>
          <w:rFonts w:ascii="Arial" w:hAnsi="Arial" w:cs="Arial"/>
          <w:color w:val="000000"/>
          <w:sz w:val="22"/>
          <w:szCs w:val="22"/>
        </w:rPr>
        <w:t>1994</w:t>
      </w:r>
    </w:p>
    <w:p w14:paraId="62D41E30" w14:textId="77777777" w:rsidR="00980261" w:rsidRPr="00815347" w:rsidRDefault="00980261" w:rsidP="00980261">
      <w:pPr>
        <w:ind w:left="720" w:hanging="720"/>
        <w:jc w:val="both"/>
        <w:rPr>
          <w:rFonts w:ascii="Arial" w:hAnsi="Arial" w:cs="Arial"/>
          <w:color w:val="000000"/>
          <w:sz w:val="22"/>
          <w:szCs w:val="22"/>
        </w:rPr>
      </w:pPr>
      <w:proofErr w:type="spellStart"/>
      <w:r w:rsidRPr="00815347">
        <w:rPr>
          <w:rFonts w:ascii="Arial" w:hAnsi="Arial" w:cs="Arial"/>
          <w:color w:val="000000"/>
          <w:sz w:val="22"/>
          <w:szCs w:val="22"/>
        </w:rPr>
        <w:t>Soysal</w:t>
      </w:r>
      <w:proofErr w:type="spellEnd"/>
      <w:r w:rsidRPr="00815347">
        <w:rPr>
          <w:rFonts w:ascii="Arial" w:hAnsi="Arial" w:cs="Arial"/>
          <w:color w:val="000000"/>
          <w:sz w:val="22"/>
          <w:szCs w:val="22"/>
        </w:rPr>
        <w:t xml:space="preserve">, M. ‘The Future of Turkish foreign policy’, in Martin, L. G. and D. </w:t>
      </w:r>
      <w:proofErr w:type="spellStart"/>
      <w:r w:rsidRPr="00815347">
        <w:rPr>
          <w:rFonts w:ascii="Arial" w:hAnsi="Arial" w:cs="Arial"/>
          <w:color w:val="000000"/>
          <w:sz w:val="22"/>
          <w:szCs w:val="22"/>
        </w:rPr>
        <w:t>Keridis</w:t>
      </w:r>
      <w:proofErr w:type="spellEnd"/>
      <w:r w:rsidRPr="00815347">
        <w:rPr>
          <w:rFonts w:ascii="Arial" w:hAnsi="Arial" w:cs="Arial"/>
          <w:color w:val="000000"/>
          <w:sz w:val="22"/>
          <w:szCs w:val="22"/>
        </w:rPr>
        <w:t xml:space="preserve">, eds., </w:t>
      </w:r>
      <w:r w:rsidRPr="00815347">
        <w:rPr>
          <w:rFonts w:ascii="Arial" w:hAnsi="Arial" w:cs="Arial"/>
          <w:i/>
          <w:color w:val="000000"/>
          <w:sz w:val="22"/>
          <w:szCs w:val="22"/>
        </w:rPr>
        <w:t xml:space="preserve">The Future of Turkish Foreign Policy, </w:t>
      </w:r>
      <w:r w:rsidRPr="00815347">
        <w:rPr>
          <w:rFonts w:ascii="Arial" w:hAnsi="Arial" w:cs="Arial"/>
          <w:color w:val="000000"/>
          <w:sz w:val="22"/>
          <w:szCs w:val="22"/>
        </w:rPr>
        <w:t>2004</w:t>
      </w:r>
    </w:p>
    <w:p w14:paraId="7E96F099" w14:textId="77777777" w:rsidR="00980261" w:rsidRPr="00815347" w:rsidRDefault="00980261" w:rsidP="00980261">
      <w:pPr>
        <w:tabs>
          <w:tab w:val="left" w:pos="720"/>
          <w:tab w:val="left" w:pos="1418"/>
          <w:tab w:val="left" w:pos="8220"/>
          <w:tab w:val="left" w:pos="8640"/>
          <w:tab w:val="left" w:pos="9360"/>
          <w:tab w:val="left" w:pos="10080"/>
        </w:tabs>
        <w:ind w:left="720" w:hanging="720"/>
        <w:jc w:val="both"/>
        <w:rPr>
          <w:rFonts w:ascii="Arial" w:hAnsi="Arial" w:cs="Arial"/>
          <w:color w:val="000000"/>
          <w:sz w:val="22"/>
          <w:szCs w:val="22"/>
        </w:rPr>
      </w:pPr>
      <w:proofErr w:type="spellStart"/>
      <w:r w:rsidRPr="00815347">
        <w:rPr>
          <w:rFonts w:ascii="Arial" w:hAnsi="Arial" w:cs="Arial"/>
          <w:color w:val="000000"/>
          <w:sz w:val="22"/>
          <w:szCs w:val="22"/>
        </w:rPr>
        <w:t>Zartman</w:t>
      </w:r>
      <w:proofErr w:type="spellEnd"/>
      <w:r w:rsidRPr="00815347">
        <w:rPr>
          <w:rFonts w:ascii="Arial" w:hAnsi="Arial" w:cs="Arial"/>
          <w:color w:val="000000"/>
          <w:sz w:val="22"/>
          <w:szCs w:val="22"/>
        </w:rPr>
        <w:t xml:space="preserve">, I. W. ‘Explaining the nearly inexplicable: the absence of Islam in Moroccan foreign policy’, in A. </w:t>
      </w:r>
      <w:proofErr w:type="spellStart"/>
      <w:r w:rsidRPr="00815347">
        <w:rPr>
          <w:rFonts w:ascii="Arial" w:hAnsi="Arial" w:cs="Arial"/>
          <w:color w:val="000000"/>
          <w:sz w:val="22"/>
          <w:szCs w:val="22"/>
        </w:rPr>
        <w:t>Dawisha</w:t>
      </w:r>
      <w:proofErr w:type="spellEnd"/>
      <w:r w:rsidRPr="00815347">
        <w:rPr>
          <w:rFonts w:ascii="Arial" w:hAnsi="Arial" w:cs="Arial"/>
          <w:color w:val="000000"/>
          <w:sz w:val="22"/>
          <w:szCs w:val="22"/>
        </w:rPr>
        <w:t xml:space="preserve"> (ed) </w:t>
      </w:r>
      <w:r w:rsidRPr="00815347">
        <w:rPr>
          <w:rFonts w:ascii="Arial" w:hAnsi="Arial" w:cs="Arial"/>
          <w:i/>
          <w:color w:val="000000"/>
          <w:sz w:val="22"/>
          <w:szCs w:val="22"/>
        </w:rPr>
        <w:t>Islam in foreign policy</w:t>
      </w:r>
      <w:r w:rsidRPr="00815347">
        <w:rPr>
          <w:rFonts w:ascii="Arial" w:hAnsi="Arial" w:cs="Arial"/>
          <w:color w:val="000000"/>
          <w:sz w:val="22"/>
          <w:szCs w:val="22"/>
        </w:rPr>
        <w:t xml:space="preserve"> (1983)</w:t>
      </w:r>
    </w:p>
    <w:p w14:paraId="7F9923A0" w14:textId="77777777" w:rsidR="00980261" w:rsidRPr="00815347" w:rsidRDefault="00980261" w:rsidP="00980261">
      <w:pPr>
        <w:jc w:val="both"/>
        <w:rPr>
          <w:rFonts w:ascii="Arial" w:hAnsi="Arial" w:cs="Arial"/>
          <w:b/>
          <w:color w:val="000000"/>
          <w:sz w:val="22"/>
          <w:szCs w:val="22"/>
        </w:rPr>
      </w:pPr>
    </w:p>
    <w:p w14:paraId="01B9CDEC" w14:textId="77777777" w:rsidR="00980261" w:rsidRPr="00815347" w:rsidRDefault="00980261" w:rsidP="00980261">
      <w:pPr>
        <w:rPr>
          <w:rFonts w:ascii="Arial" w:hAnsi="Arial" w:cs="Arial"/>
          <w:sz w:val="22"/>
          <w:szCs w:val="22"/>
        </w:rPr>
      </w:pPr>
    </w:p>
    <w:sectPr w:rsidR="00980261" w:rsidRPr="00815347" w:rsidSect="002E2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4DA6"/>
    <w:multiLevelType w:val="hybridMultilevel"/>
    <w:tmpl w:val="2062C744"/>
    <w:lvl w:ilvl="0" w:tplc="118E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089E"/>
    <w:multiLevelType w:val="hybridMultilevel"/>
    <w:tmpl w:val="E380576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E7C69DC"/>
    <w:multiLevelType w:val="hybridMultilevel"/>
    <w:tmpl w:val="06DA233C"/>
    <w:lvl w:ilvl="0" w:tplc="0CAEE0C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47472"/>
    <w:multiLevelType w:val="hybridMultilevel"/>
    <w:tmpl w:val="06DA233C"/>
    <w:lvl w:ilvl="0" w:tplc="0CAEE0C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E28CC"/>
    <w:multiLevelType w:val="hybridMultilevel"/>
    <w:tmpl w:val="E0F6EA0E"/>
    <w:lvl w:ilvl="0" w:tplc="118E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422E4"/>
    <w:multiLevelType w:val="hybridMultilevel"/>
    <w:tmpl w:val="06DA233C"/>
    <w:lvl w:ilvl="0" w:tplc="0CAEE0C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ED16F3"/>
    <w:multiLevelType w:val="hybridMultilevel"/>
    <w:tmpl w:val="8AEE652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4D"/>
    <w:rsid w:val="00206641"/>
    <w:rsid w:val="0029275C"/>
    <w:rsid w:val="002E2C50"/>
    <w:rsid w:val="003E065D"/>
    <w:rsid w:val="003F470F"/>
    <w:rsid w:val="00460C71"/>
    <w:rsid w:val="006133A1"/>
    <w:rsid w:val="006628F5"/>
    <w:rsid w:val="00751D5E"/>
    <w:rsid w:val="00815347"/>
    <w:rsid w:val="00980261"/>
    <w:rsid w:val="00BC6607"/>
    <w:rsid w:val="00BE0C70"/>
    <w:rsid w:val="00C40C2E"/>
    <w:rsid w:val="00CB3EBA"/>
    <w:rsid w:val="00CE6D4D"/>
    <w:rsid w:val="00DC784E"/>
    <w:rsid w:val="00E01A4D"/>
    <w:rsid w:val="00E87AED"/>
    <w:rsid w:val="00EB4C10"/>
    <w:rsid w:val="00ED0D8C"/>
    <w:rsid w:val="00F719E3"/>
    <w:rsid w:val="00F928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421A"/>
  <w15:chartTrackingRefBased/>
  <w15:docId w15:val="{F06F7CDC-01A5-42C8-AEC4-E3C3B65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4D"/>
    <w:pPr>
      <w:widowControl w:val="0"/>
      <w:overflowPunct w:val="0"/>
      <w:autoSpaceDE w:val="0"/>
      <w:autoSpaceDN w:val="0"/>
      <w:adjustRightInd w:val="0"/>
      <w:spacing w:after="0" w:line="240" w:lineRule="auto"/>
      <w:textAlignment w:val="baseline"/>
    </w:pPr>
    <w:rPr>
      <w:rFonts w:ascii="Univers (W1)" w:eastAsia="Times New Roman" w:hAnsi="Univers (W1)"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E6D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right="389"/>
      <w:textAlignment w:val="auto"/>
    </w:pPr>
    <w:rPr>
      <w:rFonts w:ascii="Times New Roman" w:hAnsi="Times New Roman"/>
      <w:lang w:val="en-GB"/>
    </w:rPr>
  </w:style>
  <w:style w:type="character" w:customStyle="1" w:styleId="GvdeMetniChar">
    <w:name w:val="Gövde Metni Char"/>
    <w:basedOn w:val="VarsaylanParagrafYazTipi"/>
    <w:link w:val="GvdeMetni"/>
    <w:rsid w:val="00CE6D4D"/>
    <w:rPr>
      <w:rFonts w:ascii="Times New Roman" w:eastAsia="Times New Roman" w:hAnsi="Times New Roman" w:cs="Times New Roman"/>
      <w:sz w:val="24"/>
      <w:szCs w:val="24"/>
      <w:lang w:val="en-GB"/>
    </w:rPr>
  </w:style>
  <w:style w:type="character" w:styleId="Kpr">
    <w:name w:val="Hyperlink"/>
    <w:rsid w:val="00EB4C10"/>
    <w:rPr>
      <w:color w:val="0000FF"/>
      <w:u w:val="single"/>
    </w:rPr>
  </w:style>
  <w:style w:type="character" w:styleId="Vurgu">
    <w:name w:val="Emphasis"/>
    <w:basedOn w:val="VarsaylanParagrafYazTipi"/>
    <w:qFormat/>
    <w:rsid w:val="00EB4C10"/>
    <w:rPr>
      <w:i/>
      <w:iCs/>
    </w:rPr>
  </w:style>
  <w:style w:type="character" w:styleId="Gl">
    <w:name w:val="Strong"/>
    <w:basedOn w:val="VarsaylanParagrafYazTipi"/>
    <w:uiPriority w:val="22"/>
    <w:qFormat/>
    <w:rsid w:val="00980261"/>
    <w:rPr>
      <w:b/>
      <w:bCs/>
    </w:rPr>
  </w:style>
  <w:style w:type="character" w:styleId="HTMLCite">
    <w:name w:val="HTML Cite"/>
    <w:basedOn w:val="VarsaylanParagrafYazTipi"/>
    <w:rsid w:val="00980261"/>
    <w:rPr>
      <w:i/>
      <w:iCs/>
    </w:rPr>
  </w:style>
  <w:style w:type="paragraph" w:styleId="ListeParagraf">
    <w:name w:val="List Paragraph"/>
    <w:basedOn w:val="Normal"/>
    <w:uiPriority w:val="34"/>
    <w:qFormat/>
    <w:rsid w:val="00980261"/>
    <w:pPr>
      <w:ind w:left="720"/>
    </w:pPr>
  </w:style>
  <w:style w:type="paragraph" w:customStyle="1" w:styleId="Default">
    <w:name w:val="Default"/>
    <w:rsid w:val="00980261"/>
    <w:pPr>
      <w:autoSpaceDE w:val="0"/>
      <w:autoSpaceDN w:val="0"/>
      <w:adjustRightInd w:val="0"/>
      <w:spacing w:after="0" w:line="240" w:lineRule="auto"/>
    </w:pPr>
    <w:rPr>
      <w:rFonts w:ascii="Code" w:eastAsia="Times New Roman" w:hAnsi="Code" w:cs="Code"/>
      <w:color w:val="000000"/>
      <w:sz w:val="24"/>
      <w:szCs w:val="24"/>
      <w:lang w:val="en-GB" w:eastAsia="en-GB"/>
    </w:rPr>
  </w:style>
  <w:style w:type="character" w:customStyle="1" w:styleId="apple-converted-space">
    <w:name w:val="apple-converted-space"/>
    <w:basedOn w:val="VarsaylanParagrafYazTipi"/>
    <w:rsid w:val="00980261"/>
  </w:style>
  <w:style w:type="character" w:customStyle="1" w:styleId="apple-style-span">
    <w:name w:val="apple-style-span"/>
    <w:basedOn w:val="VarsaylanParagrafYazTipi"/>
    <w:rsid w:val="00980261"/>
  </w:style>
  <w:style w:type="character" w:customStyle="1" w:styleId="updated-short-citation">
    <w:name w:val="updated-short-citation"/>
    <w:basedOn w:val="VarsaylanParagrafYazTipi"/>
    <w:rsid w:val="00980261"/>
  </w:style>
  <w:style w:type="character" w:customStyle="1" w:styleId="medium-font">
    <w:name w:val="medium-font"/>
    <w:basedOn w:val="VarsaylanParagrafYazTipi"/>
    <w:rsid w:val="0098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301700">
      <w:bodyDiv w:val="1"/>
      <w:marLeft w:val="0"/>
      <w:marRight w:val="0"/>
      <w:marTop w:val="0"/>
      <w:marBottom w:val="0"/>
      <w:divBdr>
        <w:top w:val="none" w:sz="0" w:space="0" w:color="auto"/>
        <w:left w:val="none" w:sz="0" w:space="0" w:color="auto"/>
        <w:bottom w:val="none" w:sz="0" w:space="0" w:color="auto"/>
        <w:right w:val="none" w:sz="0" w:space="0" w:color="auto"/>
      </w:divBdr>
      <w:divsChild>
        <w:div w:id="36479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pdfplus/3000198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stor.org/stable/pdfplus/424897.pdf" TargetMode="External"/><Relationship Id="rId12" Type="http://schemas.openxmlformats.org/officeDocument/2006/relationships/hyperlink" Target="http://www.jstor.org/stable/pdfplus/18096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stor.org/stable/pdfplus/1049852.pdf" TargetMode="External"/><Relationship Id="rId11" Type="http://schemas.openxmlformats.org/officeDocument/2006/relationships/hyperlink" Target="http://www.jstor.org/stable/4326468" TargetMode="External"/><Relationship Id="rId5" Type="http://schemas.openxmlformats.org/officeDocument/2006/relationships/webSettings" Target="webSettings.xml"/><Relationship Id="rId10" Type="http://schemas.openxmlformats.org/officeDocument/2006/relationships/hyperlink" Target="http://www.swetswise.com/eAccess/viewAbstract.do?articleID=33851031" TargetMode="External"/><Relationship Id="rId4" Type="http://schemas.openxmlformats.org/officeDocument/2006/relationships/settings" Target="settings.xml"/><Relationship Id="rId9" Type="http://schemas.openxmlformats.org/officeDocument/2006/relationships/hyperlink" Target="http://www.jstor.org/stable/pdfplus/4146957.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9EEF-3DF4-42D4-9FAB-05EDB61F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3895</Words>
  <Characters>22203</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Çağlar Ezikoğlu</dc:creator>
  <cp:keywords/>
  <dc:description/>
  <cp:lastModifiedBy>Çağlar Ezikoğlu</cp:lastModifiedBy>
  <cp:revision>7</cp:revision>
  <dcterms:created xsi:type="dcterms:W3CDTF">2021-03-21T09:08:00Z</dcterms:created>
  <dcterms:modified xsi:type="dcterms:W3CDTF">2021-03-22T14:30:00Z</dcterms:modified>
</cp:coreProperties>
</file>