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B1367" w14:textId="77777777" w:rsidR="00CF3D66" w:rsidRPr="00CA3D2B" w:rsidRDefault="00CF3D66" w:rsidP="00CF3D66">
      <w:pPr>
        <w:autoSpaceDE w:val="0"/>
        <w:autoSpaceDN w:val="0"/>
        <w:adjustRightInd w:val="0"/>
        <w:spacing w:after="0" w:line="240" w:lineRule="auto"/>
        <w:contextualSpacing/>
        <w:rPr>
          <w:rFonts w:asciiTheme="minorHAnsi" w:hAnsiTheme="minorHAnsi" w:cstheme="minorHAnsi"/>
          <w:b/>
          <w:bCs/>
        </w:rPr>
      </w:pPr>
    </w:p>
    <w:p w14:paraId="6AFE254E" w14:textId="12A33F18" w:rsidR="00B85F13" w:rsidRDefault="00B85F13" w:rsidP="00CF3D66">
      <w:pPr>
        <w:spacing w:after="0" w:line="240" w:lineRule="auto"/>
        <w:contextualSpacing/>
        <w:jc w:val="center"/>
        <w:rPr>
          <w:rFonts w:asciiTheme="minorHAnsi" w:hAnsiTheme="minorHAnsi" w:cstheme="minorHAnsi"/>
          <w:lang w:val="tr-TR"/>
        </w:rPr>
      </w:pPr>
    </w:p>
    <w:p w14:paraId="1BB84680" w14:textId="07755A9F" w:rsidR="00261D69" w:rsidRDefault="00261D69" w:rsidP="00CF3D66">
      <w:pPr>
        <w:spacing w:after="0" w:line="240" w:lineRule="auto"/>
        <w:contextualSpacing/>
        <w:jc w:val="center"/>
        <w:rPr>
          <w:rFonts w:asciiTheme="minorHAnsi" w:hAnsiTheme="minorHAnsi" w:cstheme="minorHAnsi"/>
          <w:lang w:val="tr-TR"/>
        </w:rPr>
      </w:pPr>
    </w:p>
    <w:p w14:paraId="19559847" w14:textId="77777777" w:rsidR="00261D69" w:rsidRDefault="00261D69" w:rsidP="00261D69">
      <w:pPr>
        <w:autoSpaceDE w:val="0"/>
        <w:autoSpaceDN w:val="0"/>
        <w:adjustRightInd w:val="0"/>
        <w:spacing w:after="0" w:line="240" w:lineRule="auto"/>
        <w:contextualSpacing/>
        <w:jc w:val="center"/>
        <w:rPr>
          <w:rFonts w:cs="Calibri"/>
          <w:b/>
          <w:bCs/>
        </w:rPr>
      </w:pPr>
      <w:r w:rsidRPr="00195453">
        <w:rPr>
          <w:rFonts w:cs="Calibri"/>
          <w:b/>
          <w:bCs/>
        </w:rPr>
        <w:t>POL</w:t>
      </w:r>
      <w:r>
        <w:rPr>
          <w:rFonts w:cs="Calibri"/>
          <w:b/>
          <w:bCs/>
        </w:rPr>
        <w:t>S 201 HISTORY OF POLITICAL THOUGHT</w:t>
      </w:r>
    </w:p>
    <w:p w14:paraId="03BFA633" w14:textId="6DAB4A98" w:rsidR="00261D69" w:rsidRDefault="00261D69" w:rsidP="00261D69">
      <w:pPr>
        <w:spacing w:after="0" w:line="240" w:lineRule="auto"/>
        <w:contextualSpacing/>
        <w:jc w:val="center"/>
        <w:rPr>
          <w:rFonts w:cs="Calibri"/>
        </w:rPr>
      </w:pPr>
      <w:r>
        <w:rPr>
          <w:rFonts w:cs="Calibri"/>
        </w:rPr>
        <w:t>BOĞAZİÇİ UNIVERSITY, FALL 2020</w:t>
      </w:r>
    </w:p>
    <w:p w14:paraId="5F599B7C" w14:textId="704CCEF9" w:rsidR="00261D69" w:rsidRDefault="00261D69" w:rsidP="00261D69">
      <w:pPr>
        <w:spacing w:after="0" w:line="240" w:lineRule="auto"/>
        <w:contextualSpacing/>
        <w:jc w:val="center"/>
        <w:rPr>
          <w:rFonts w:cs="Calibri"/>
        </w:rPr>
      </w:pPr>
      <w:r>
        <w:rPr>
          <w:rFonts w:cs="Calibri"/>
        </w:rPr>
        <w:t>Draft syllabus version:</w:t>
      </w:r>
      <w:r w:rsidR="00A3147C">
        <w:rPr>
          <w:rFonts w:cs="Calibri"/>
        </w:rPr>
        <w:t xml:space="preserve"> </w:t>
      </w:r>
      <w:r>
        <w:rPr>
          <w:rFonts w:cs="Calibri"/>
        </w:rPr>
        <w:t>09/</w:t>
      </w:r>
      <w:r w:rsidR="00F27FE7">
        <w:rPr>
          <w:rFonts w:cs="Calibri"/>
        </w:rPr>
        <w:t>21</w:t>
      </w:r>
    </w:p>
    <w:p w14:paraId="24D8051B" w14:textId="542A4346" w:rsidR="00261D69" w:rsidRDefault="00261D69" w:rsidP="00261D69">
      <w:pPr>
        <w:spacing w:after="0" w:line="240" w:lineRule="auto"/>
        <w:contextualSpacing/>
        <w:jc w:val="center"/>
        <w:rPr>
          <w:rFonts w:cs="Calibri"/>
        </w:rPr>
      </w:pPr>
    </w:p>
    <w:p w14:paraId="41A78D98" w14:textId="77777777" w:rsidR="00261D69" w:rsidRPr="00195453" w:rsidRDefault="00261D69" w:rsidP="00261D69">
      <w:pPr>
        <w:autoSpaceDE w:val="0"/>
        <w:autoSpaceDN w:val="0"/>
        <w:adjustRightInd w:val="0"/>
        <w:spacing w:after="0" w:line="240" w:lineRule="auto"/>
        <w:contextualSpacing/>
        <w:rPr>
          <w:rFonts w:cs="Calibri"/>
          <w:b/>
          <w:bCs/>
        </w:rPr>
      </w:pPr>
    </w:p>
    <w:p w14:paraId="53EFCDFE" w14:textId="77777777" w:rsidR="00261D69" w:rsidRDefault="00261D69" w:rsidP="00261D69">
      <w:pPr>
        <w:spacing w:after="0" w:line="240" w:lineRule="auto"/>
        <w:contextualSpacing/>
        <w:rPr>
          <w:rFonts w:cs="Calibri"/>
        </w:rPr>
      </w:pPr>
      <w:r w:rsidRPr="00195453">
        <w:rPr>
          <w:rFonts w:cs="Calibri"/>
          <w:b/>
        </w:rPr>
        <w:t>Instructor:</w:t>
      </w:r>
      <w:r>
        <w:rPr>
          <w:rFonts w:cs="Calibri"/>
        </w:rPr>
        <w:t xml:space="preserve"> Gaye İ</w:t>
      </w:r>
      <w:r w:rsidRPr="00195453">
        <w:rPr>
          <w:rFonts w:cs="Calibri"/>
        </w:rPr>
        <w:t>LHAN DEMIRYOL</w:t>
      </w:r>
    </w:p>
    <w:p w14:paraId="31BE77F2" w14:textId="77777777" w:rsidR="00261D69" w:rsidRPr="00F92784" w:rsidRDefault="00261D69" w:rsidP="00261D69">
      <w:pPr>
        <w:spacing w:after="0" w:line="240" w:lineRule="auto"/>
        <w:ind w:left="720"/>
        <w:contextualSpacing/>
        <w:rPr>
          <w:rFonts w:cs="Calibri"/>
        </w:rPr>
      </w:pPr>
      <w:r>
        <w:rPr>
          <w:rFonts w:cs="Calibri"/>
        </w:rPr>
        <w:t>(You can address me as Professor İlhan)</w:t>
      </w:r>
    </w:p>
    <w:p w14:paraId="54620C15" w14:textId="68BB08A9" w:rsidR="00261D69" w:rsidRPr="00CA3D2B" w:rsidRDefault="00261D69" w:rsidP="00261D69">
      <w:pPr>
        <w:spacing w:after="0" w:line="240" w:lineRule="auto"/>
        <w:rPr>
          <w:rFonts w:asciiTheme="minorHAnsi" w:hAnsiTheme="minorHAnsi" w:cstheme="minorHAnsi"/>
        </w:rPr>
      </w:pPr>
      <w:r w:rsidRPr="00F92784">
        <w:rPr>
          <w:rFonts w:cs="Calibri"/>
          <w:b/>
        </w:rPr>
        <w:t>Email:</w:t>
      </w:r>
      <w:r>
        <w:rPr>
          <w:rFonts w:cs="Calibri"/>
          <w:b/>
        </w:rPr>
        <w:t xml:space="preserve"> </w:t>
      </w:r>
      <w:r w:rsidRPr="00CA3D2B">
        <w:rPr>
          <w:rFonts w:asciiTheme="minorHAnsi" w:hAnsiTheme="minorHAnsi" w:cstheme="minorHAnsi"/>
        </w:rPr>
        <w:t>gaye.ilhan@boun.edu.tr</w:t>
      </w:r>
    </w:p>
    <w:p w14:paraId="50766A27" w14:textId="4A37C9A6" w:rsidR="00261D69" w:rsidRDefault="00261D69" w:rsidP="00261D69">
      <w:pPr>
        <w:spacing w:after="0" w:line="240" w:lineRule="auto"/>
        <w:rPr>
          <w:rFonts w:asciiTheme="minorHAnsi" w:hAnsiTheme="minorHAnsi" w:cstheme="minorHAnsi"/>
        </w:rPr>
      </w:pPr>
      <w:r w:rsidRPr="00CA3D2B">
        <w:rPr>
          <w:rFonts w:asciiTheme="minorHAnsi" w:hAnsiTheme="minorHAnsi" w:cstheme="minorHAnsi"/>
        </w:rPr>
        <w:t xml:space="preserve">            </w:t>
      </w:r>
      <w:r w:rsidRPr="00CA3D2B">
        <w:rPr>
          <w:rFonts w:asciiTheme="minorHAnsi" w:hAnsiTheme="minorHAnsi" w:cstheme="minorHAnsi"/>
        </w:rPr>
        <w:tab/>
        <w:t xml:space="preserve">(This is the best way to contact me under all circumstances.) </w:t>
      </w:r>
    </w:p>
    <w:p w14:paraId="12EE9564" w14:textId="0B652FEE" w:rsidR="00261D69" w:rsidRPr="00CA3D2B" w:rsidRDefault="00261D69" w:rsidP="00261D69">
      <w:pPr>
        <w:spacing w:after="0" w:line="240" w:lineRule="auto"/>
        <w:rPr>
          <w:rFonts w:asciiTheme="minorHAnsi" w:hAnsiTheme="minorHAnsi" w:cstheme="minorHAnsi"/>
        </w:rPr>
      </w:pPr>
      <w:r w:rsidRPr="00CA3D2B">
        <w:rPr>
          <w:rFonts w:asciiTheme="minorHAnsi" w:hAnsiTheme="minorHAnsi" w:cstheme="minorHAnsi"/>
          <w:b/>
          <w:bCs/>
        </w:rPr>
        <w:t>Course Assistant:</w:t>
      </w:r>
      <w:r w:rsidRPr="00CA3D2B">
        <w:rPr>
          <w:rFonts w:asciiTheme="minorHAnsi" w:hAnsiTheme="minorHAnsi" w:cstheme="minorHAnsi"/>
        </w:rPr>
        <w:t xml:space="preserve"> </w:t>
      </w:r>
      <w:r>
        <w:rPr>
          <w:rFonts w:asciiTheme="minorHAnsi" w:hAnsiTheme="minorHAnsi" w:cstheme="minorHAnsi"/>
        </w:rPr>
        <w:t xml:space="preserve">TBA </w:t>
      </w:r>
    </w:p>
    <w:p w14:paraId="3C222921" w14:textId="507B36BB" w:rsidR="00261D69" w:rsidRPr="00CA3D2B" w:rsidRDefault="00261D69" w:rsidP="002E3B4B">
      <w:pPr>
        <w:spacing w:after="0" w:line="240" w:lineRule="auto"/>
        <w:rPr>
          <w:rFonts w:asciiTheme="minorHAnsi" w:hAnsiTheme="minorHAnsi" w:cstheme="minorHAnsi"/>
          <w:lang w:val="tr-TR"/>
        </w:rPr>
      </w:pPr>
      <w:r w:rsidRPr="00195453">
        <w:rPr>
          <w:rFonts w:cs="Calibri"/>
          <w:b/>
        </w:rPr>
        <w:t>Office hours:</w:t>
      </w:r>
      <w:r w:rsidRPr="00195453">
        <w:rPr>
          <w:rFonts w:cs="Calibri"/>
        </w:rPr>
        <w:t xml:space="preserve"> </w:t>
      </w:r>
      <w:r w:rsidR="002E3B4B">
        <w:rPr>
          <w:rFonts w:cs="Calibri"/>
        </w:rPr>
        <w:t>There are no office official office hours, but I am available to meet with you over zoom. Feel free to email me to set up an appointment.</w:t>
      </w:r>
    </w:p>
    <w:p w14:paraId="3A5C0666" w14:textId="141BF552" w:rsidR="00B85F13" w:rsidRDefault="00B85F13" w:rsidP="00CF3D66">
      <w:pPr>
        <w:spacing w:after="0" w:line="240" w:lineRule="auto"/>
        <w:contextualSpacing/>
        <w:rPr>
          <w:rFonts w:asciiTheme="minorHAnsi" w:hAnsiTheme="minorHAnsi" w:cstheme="minorHAnsi"/>
          <w:b/>
        </w:rPr>
      </w:pPr>
      <w:bookmarkStart w:id="0" w:name="_Hlk493708558"/>
    </w:p>
    <w:p w14:paraId="088A4BF0" w14:textId="4A0D4828" w:rsidR="00B85F13" w:rsidRDefault="00B85F13" w:rsidP="00B85F13">
      <w:pPr>
        <w:spacing w:after="0" w:line="240" w:lineRule="auto"/>
      </w:pPr>
      <w:r w:rsidRPr="00426CDA">
        <w:rPr>
          <w:b/>
          <w:bCs/>
        </w:rPr>
        <w:t xml:space="preserve">General Principles for Remote Learning </w:t>
      </w:r>
      <w:r w:rsidRPr="00426CDA">
        <w:t>(Adapted from Brandon Bayne, UNC - Chapel Hill, Spring Updated Syllabus)</w:t>
      </w:r>
    </w:p>
    <w:p w14:paraId="311B33F6" w14:textId="77777777" w:rsidR="00A3147C" w:rsidRDefault="00A3147C" w:rsidP="00B85F13">
      <w:pPr>
        <w:spacing w:after="0" w:line="240" w:lineRule="auto"/>
      </w:pPr>
    </w:p>
    <w:p w14:paraId="7A9610B4" w14:textId="19D51D86" w:rsidR="00A3147C" w:rsidRDefault="00A3147C" w:rsidP="00B85F13">
      <w:pPr>
        <w:spacing w:after="0" w:line="240" w:lineRule="auto"/>
      </w:pPr>
      <w:r>
        <w:t xml:space="preserve">We now have one semester of experience under our belt of remote education. We have learned some valuable lessons, changed our expectations, adopted our strategies, and came up with new ones. That said, some fundamental principles remain the same: </w:t>
      </w:r>
    </w:p>
    <w:p w14:paraId="65702593" w14:textId="77777777" w:rsidR="00A3147C" w:rsidRPr="00A3147C" w:rsidRDefault="00A3147C" w:rsidP="00B85F13">
      <w:pPr>
        <w:spacing w:after="0" w:line="240" w:lineRule="auto"/>
      </w:pPr>
    </w:p>
    <w:p w14:paraId="2A9D02D5" w14:textId="77777777" w:rsidR="00B85F13" w:rsidRPr="00426CDA" w:rsidRDefault="00B85F13" w:rsidP="00B85F13">
      <w:pPr>
        <w:numPr>
          <w:ilvl w:val="0"/>
          <w:numId w:val="22"/>
        </w:numPr>
        <w:spacing w:after="0" w:line="240" w:lineRule="auto"/>
      </w:pPr>
      <w:r w:rsidRPr="00426CDA">
        <w:t>The humane option is the best option.</w:t>
      </w:r>
    </w:p>
    <w:p w14:paraId="648267FD" w14:textId="77777777" w:rsidR="00B85F13" w:rsidRPr="00426CDA" w:rsidRDefault="00B85F13" w:rsidP="00B85F13">
      <w:pPr>
        <w:numPr>
          <w:ilvl w:val="1"/>
          <w:numId w:val="22"/>
        </w:numPr>
        <w:spacing w:after="0" w:line="240" w:lineRule="auto"/>
      </w:pPr>
      <w:r w:rsidRPr="00426CDA">
        <w:t>We are going to prioritize supporting each other as humans</w:t>
      </w:r>
    </w:p>
    <w:p w14:paraId="79DC411A" w14:textId="77777777" w:rsidR="00B85F13" w:rsidRPr="00426CDA" w:rsidRDefault="00B85F13" w:rsidP="00B85F13">
      <w:pPr>
        <w:numPr>
          <w:ilvl w:val="1"/>
          <w:numId w:val="22"/>
        </w:numPr>
        <w:spacing w:after="0" w:line="240" w:lineRule="auto"/>
      </w:pPr>
      <w:r w:rsidRPr="00426CDA">
        <w:t>We are going to prioritize simple solutions that make sense for the most</w:t>
      </w:r>
    </w:p>
    <w:p w14:paraId="11BA8DBD" w14:textId="77777777" w:rsidR="00B85F13" w:rsidRPr="00426CDA" w:rsidRDefault="00B85F13" w:rsidP="00B85F13">
      <w:pPr>
        <w:numPr>
          <w:ilvl w:val="1"/>
          <w:numId w:val="22"/>
        </w:numPr>
        <w:spacing w:after="0" w:line="240" w:lineRule="auto"/>
      </w:pPr>
      <w:r w:rsidRPr="00426CDA">
        <w:t>We are going to prioritize sharing resources and communicating clearly</w:t>
      </w:r>
    </w:p>
    <w:p w14:paraId="138F3615" w14:textId="77777777" w:rsidR="00B85F13" w:rsidRPr="00426CDA" w:rsidRDefault="00B85F13" w:rsidP="00B85F13">
      <w:pPr>
        <w:numPr>
          <w:ilvl w:val="0"/>
          <w:numId w:val="22"/>
        </w:numPr>
        <w:spacing w:after="0" w:line="240" w:lineRule="auto"/>
      </w:pPr>
      <w:r w:rsidRPr="00426CDA">
        <w:t>We will remain flexible and adjust to the situation.</w:t>
      </w:r>
    </w:p>
    <w:p w14:paraId="781A6E1C" w14:textId="5D9445D9" w:rsidR="00B85F13" w:rsidRPr="00426CDA" w:rsidRDefault="00A3147C" w:rsidP="00B85F13">
      <w:pPr>
        <w:numPr>
          <w:ilvl w:val="1"/>
          <w:numId w:val="22"/>
        </w:numPr>
        <w:spacing w:after="0" w:line="240" w:lineRule="auto"/>
      </w:pPr>
      <w:r>
        <w:t>It is still hard to predict where this situation is going</w:t>
      </w:r>
    </w:p>
    <w:p w14:paraId="28FF2800" w14:textId="46973DDF" w:rsidR="00B85F13" w:rsidRPr="00426CDA" w:rsidRDefault="00A3147C" w:rsidP="00B85F13">
      <w:pPr>
        <w:numPr>
          <w:ilvl w:val="1"/>
          <w:numId w:val="22"/>
        </w:numPr>
        <w:spacing w:after="0" w:line="240" w:lineRule="auto"/>
      </w:pPr>
      <w:r>
        <w:t>T</w:t>
      </w:r>
      <w:r w:rsidR="00B85F13" w:rsidRPr="00426CDA">
        <w:t xml:space="preserve">he current practices we adopt </w:t>
      </w:r>
      <w:r>
        <w:t>may need to be modified along the way</w:t>
      </w:r>
    </w:p>
    <w:p w14:paraId="5FAE5D57" w14:textId="77777777" w:rsidR="00B85F13" w:rsidRPr="00426CDA" w:rsidRDefault="00B85F13" w:rsidP="00B85F13">
      <w:pPr>
        <w:numPr>
          <w:ilvl w:val="1"/>
          <w:numId w:val="22"/>
        </w:numPr>
        <w:spacing w:after="0" w:line="240" w:lineRule="auto"/>
      </w:pPr>
      <w:r w:rsidRPr="00426CDA">
        <w:t>Everybody needs support and understanding in this unprecedented moment</w:t>
      </w:r>
    </w:p>
    <w:p w14:paraId="3F3FCE8A" w14:textId="77777777" w:rsidR="00B85F13" w:rsidRPr="00426CDA" w:rsidRDefault="00B85F13" w:rsidP="00B85F13">
      <w:pPr>
        <w:numPr>
          <w:ilvl w:val="0"/>
          <w:numId w:val="22"/>
        </w:numPr>
        <w:spacing w:after="0" w:line="240" w:lineRule="auto"/>
      </w:pPr>
      <w:r w:rsidRPr="00426CDA">
        <w:t>We will foster intellectual nourishment, social connection, and personal accommodation.</w:t>
      </w:r>
    </w:p>
    <w:p w14:paraId="0DE3483F" w14:textId="77777777" w:rsidR="00B85F13" w:rsidRPr="00426CDA" w:rsidRDefault="00B85F13" w:rsidP="00B85F13">
      <w:pPr>
        <w:numPr>
          <w:ilvl w:val="1"/>
          <w:numId w:val="22"/>
        </w:numPr>
        <w:spacing w:after="0" w:line="240" w:lineRule="auto"/>
      </w:pPr>
      <w:r w:rsidRPr="00426CDA">
        <w:t>Accessible asynchronous content for diverse access, time zones, and contexts</w:t>
      </w:r>
    </w:p>
    <w:p w14:paraId="635750A2" w14:textId="332D6D07" w:rsidR="00B85F13" w:rsidRDefault="00B85F13" w:rsidP="00B85F13">
      <w:pPr>
        <w:numPr>
          <w:ilvl w:val="1"/>
          <w:numId w:val="22"/>
        </w:numPr>
        <w:spacing w:after="0" w:line="240" w:lineRule="auto"/>
      </w:pPr>
      <w:r w:rsidRPr="00426CDA">
        <w:t>Optional synchronous discussion to learn together and combat isolation</w:t>
      </w:r>
    </w:p>
    <w:p w14:paraId="381FD61B" w14:textId="2B0DCDF7" w:rsidR="00A3147C" w:rsidRDefault="00A3147C" w:rsidP="00A3147C">
      <w:pPr>
        <w:spacing w:after="0" w:line="240" w:lineRule="auto"/>
      </w:pPr>
    </w:p>
    <w:bookmarkEnd w:id="0"/>
    <w:p w14:paraId="178396F3" w14:textId="6576E467" w:rsidR="00CF3D66" w:rsidRDefault="00CF3D66"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1D253E74" w14:textId="77777777" w:rsidR="00AF1691" w:rsidRPr="00CA3D2B" w:rsidRDefault="00AF1691"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576D2AD8" w14:textId="77777777" w:rsidR="001F09F7" w:rsidRPr="00CA3D2B" w:rsidRDefault="00CC5E01"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CA3D2B">
        <w:rPr>
          <w:rFonts w:asciiTheme="minorHAnsi" w:hAnsiTheme="minorHAnsi" w:cstheme="minorHAnsi"/>
          <w:b/>
          <w:bCs/>
        </w:rPr>
        <w:t>COURSE DESCRIPTION</w:t>
      </w:r>
    </w:p>
    <w:p w14:paraId="12118ED7" w14:textId="77777777" w:rsidR="00364418" w:rsidRPr="00CA3D2B" w:rsidRDefault="00364418" w:rsidP="007F4D1D">
      <w:pPr>
        <w:autoSpaceDE w:val="0"/>
        <w:autoSpaceDN w:val="0"/>
        <w:adjustRightInd w:val="0"/>
        <w:spacing w:after="0" w:line="240" w:lineRule="auto"/>
        <w:contextualSpacing/>
        <w:rPr>
          <w:rFonts w:asciiTheme="minorHAnsi" w:hAnsiTheme="minorHAnsi" w:cstheme="minorHAnsi"/>
          <w:b/>
          <w:bCs/>
        </w:rPr>
      </w:pPr>
    </w:p>
    <w:p w14:paraId="6076D79E" w14:textId="77777777" w:rsidR="002E3B4B" w:rsidRDefault="002E3B4B" w:rsidP="002E3B4B">
      <w:pPr>
        <w:widowControl w:val="0"/>
        <w:autoSpaceDE w:val="0"/>
        <w:autoSpaceDN w:val="0"/>
        <w:adjustRightInd w:val="0"/>
        <w:spacing w:after="0" w:line="240" w:lineRule="auto"/>
        <w:rPr>
          <w:rFonts w:cs="Calibri"/>
        </w:rPr>
      </w:pPr>
      <w:r w:rsidRPr="00AE74F6">
        <w:rPr>
          <w:rFonts w:cs="Calibri"/>
        </w:rPr>
        <w:t>This course is the first</w:t>
      </w:r>
      <w:r>
        <w:rPr>
          <w:rFonts w:cs="Calibri"/>
        </w:rPr>
        <w:t xml:space="preserve"> part of a year-long</w:t>
      </w:r>
      <w:r w:rsidRPr="00AE74F6">
        <w:rPr>
          <w:rFonts w:cs="Calibri"/>
        </w:rPr>
        <w:t xml:space="preserve"> investigation into the history of Western political thought.  Since the</w:t>
      </w:r>
      <w:r>
        <w:rPr>
          <w:rFonts w:cs="Calibri"/>
        </w:rPr>
        <w:t xml:space="preserve"> time of Socrates, philosophers have asked fundamental questions regarding the nature of justice, freedom, and equality; the duties and the rights of state or sovereign; citizenship, </w:t>
      </w:r>
      <w:proofErr w:type="gramStart"/>
      <w:r>
        <w:rPr>
          <w:rFonts w:cs="Calibri"/>
        </w:rPr>
        <w:t>law</w:t>
      </w:r>
      <w:proofErr w:type="gramEnd"/>
      <w:r>
        <w:rPr>
          <w:rFonts w:cs="Calibri"/>
        </w:rPr>
        <w:t xml:space="preserve"> and the relationship between these concepts. In this first part of the course, we will consider and evaluate the answers provided to these questions from Socrates to the modern times, through a close reading of the texts that have been decisive in the formation of Western political consciousness. </w:t>
      </w:r>
    </w:p>
    <w:p w14:paraId="40283DF1" w14:textId="71A7C945" w:rsidR="0084001A" w:rsidRDefault="0084001A" w:rsidP="007F4D1D">
      <w:pPr>
        <w:autoSpaceDE w:val="0"/>
        <w:autoSpaceDN w:val="0"/>
        <w:adjustRightInd w:val="0"/>
        <w:spacing w:after="0" w:line="240" w:lineRule="auto"/>
        <w:contextualSpacing/>
        <w:rPr>
          <w:rFonts w:asciiTheme="minorHAnsi" w:hAnsiTheme="minorHAnsi" w:cstheme="minorHAnsi"/>
        </w:rPr>
      </w:pPr>
    </w:p>
    <w:p w14:paraId="4CE15E71" w14:textId="7CF0F0FC" w:rsidR="00B85F13" w:rsidRDefault="00B85F13" w:rsidP="007F4D1D">
      <w:pPr>
        <w:autoSpaceDE w:val="0"/>
        <w:autoSpaceDN w:val="0"/>
        <w:adjustRightInd w:val="0"/>
        <w:spacing w:after="0" w:line="240" w:lineRule="auto"/>
        <w:contextualSpacing/>
        <w:rPr>
          <w:rFonts w:asciiTheme="minorHAnsi" w:hAnsiTheme="minorHAnsi" w:cstheme="minorHAnsi"/>
        </w:rPr>
      </w:pPr>
    </w:p>
    <w:p w14:paraId="02F75D77" w14:textId="17E75E38" w:rsidR="00B85F13" w:rsidRPr="00B85F13" w:rsidRDefault="00B85F13" w:rsidP="00B85F13">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B85F13">
        <w:rPr>
          <w:rFonts w:asciiTheme="minorHAnsi" w:hAnsiTheme="minorHAnsi" w:cstheme="minorHAnsi"/>
          <w:b/>
          <w:bCs/>
        </w:rPr>
        <w:lastRenderedPageBreak/>
        <w:t>COURSE FORMAT</w:t>
      </w:r>
    </w:p>
    <w:p w14:paraId="462DC6A1" w14:textId="624ED2A5" w:rsidR="00B85F13" w:rsidRDefault="00B85F13" w:rsidP="00B85F13">
      <w:pPr>
        <w:autoSpaceDE w:val="0"/>
        <w:autoSpaceDN w:val="0"/>
        <w:adjustRightInd w:val="0"/>
        <w:spacing w:after="0" w:line="240" w:lineRule="auto"/>
        <w:contextualSpacing/>
        <w:rPr>
          <w:rFonts w:asciiTheme="minorHAnsi" w:hAnsiTheme="minorHAnsi" w:cstheme="minorHAnsi"/>
          <w:b/>
          <w:bCs/>
        </w:rPr>
      </w:pPr>
    </w:p>
    <w:p w14:paraId="04F3F46A" w14:textId="312FC384" w:rsidR="00B0051C" w:rsidRDefault="00B0051C" w:rsidP="00B85F13">
      <w:pPr>
        <w:autoSpaceDE w:val="0"/>
        <w:autoSpaceDN w:val="0"/>
        <w:adjustRightInd w:val="0"/>
        <w:spacing w:after="0" w:line="240" w:lineRule="auto"/>
        <w:contextualSpacing/>
        <w:rPr>
          <w:rFonts w:asciiTheme="minorHAnsi" w:hAnsiTheme="minorHAnsi" w:cstheme="minorHAnsi"/>
          <w:b/>
          <w:bCs/>
        </w:rPr>
      </w:pPr>
      <w:r>
        <w:rPr>
          <w:rFonts w:asciiTheme="minorHAnsi" w:hAnsiTheme="minorHAnsi" w:cstheme="minorHAnsi"/>
          <w:b/>
          <w:bCs/>
        </w:rPr>
        <w:t>Our primary platform for everything related to the course (readings, videos</w:t>
      </w:r>
      <w:r w:rsidR="00CE2D89">
        <w:rPr>
          <w:rFonts w:asciiTheme="minorHAnsi" w:hAnsiTheme="minorHAnsi" w:cstheme="minorHAnsi"/>
          <w:b/>
          <w:bCs/>
        </w:rPr>
        <w:t xml:space="preserve">, assessment materials) will be </w:t>
      </w:r>
      <w:r w:rsidR="00F27FE7">
        <w:rPr>
          <w:rFonts w:asciiTheme="minorHAnsi" w:hAnsiTheme="minorHAnsi" w:cstheme="minorHAnsi"/>
          <w:b/>
          <w:bCs/>
        </w:rPr>
        <w:t>Moodle</w:t>
      </w:r>
      <w:r w:rsidR="00CE2D89">
        <w:rPr>
          <w:rFonts w:asciiTheme="minorHAnsi" w:hAnsiTheme="minorHAnsi" w:cstheme="minorHAnsi"/>
          <w:b/>
          <w:bCs/>
        </w:rPr>
        <w:t xml:space="preserve">. </w:t>
      </w:r>
      <w:r w:rsidR="00F27FE7">
        <w:rPr>
          <w:rFonts w:asciiTheme="minorHAnsi" w:hAnsiTheme="minorHAnsi" w:cstheme="minorHAnsi"/>
          <w:b/>
          <w:bCs/>
        </w:rPr>
        <w:t>Moodle</w:t>
      </w:r>
      <w:r w:rsidR="00CE2D89">
        <w:rPr>
          <w:rFonts w:asciiTheme="minorHAnsi" w:hAnsiTheme="minorHAnsi" w:cstheme="minorHAnsi"/>
          <w:b/>
          <w:bCs/>
        </w:rPr>
        <w:t xml:space="preserve"> </w:t>
      </w:r>
      <w:r w:rsidR="00F27FE7">
        <w:rPr>
          <w:rFonts w:asciiTheme="minorHAnsi" w:hAnsiTheme="minorHAnsi" w:cstheme="minorHAnsi"/>
          <w:b/>
          <w:bCs/>
        </w:rPr>
        <w:t xml:space="preserve">uses your university email address, so all announcement regarding the course will go there. Please make sure that you are checking your school email regularly. </w:t>
      </w:r>
    </w:p>
    <w:p w14:paraId="687255C7" w14:textId="29253642" w:rsidR="00B85F13" w:rsidRPr="00CF6C8D" w:rsidRDefault="00B85F13" w:rsidP="00B85F13">
      <w:pPr>
        <w:spacing w:after="0" w:line="240" w:lineRule="auto"/>
      </w:pPr>
    </w:p>
    <w:p w14:paraId="0551B440" w14:textId="43D013CE" w:rsidR="00B85F13" w:rsidRDefault="00B85F13" w:rsidP="00B85F13">
      <w:pPr>
        <w:numPr>
          <w:ilvl w:val="1"/>
          <w:numId w:val="28"/>
        </w:numPr>
        <w:spacing w:after="0" w:line="240" w:lineRule="auto"/>
        <w:ind w:left="360"/>
      </w:pPr>
      <w:r w:rsidRPr="00CF6C8D">
        <w:rPr>
          <w:u w:val="single"/>
        </w:rPr>
        <w:t xml:space="preserve">Asynchronous component: </w:t>
      </w:r>
      <w:r w:rsidRPr="00CF6C8D">
        <w:t xml:space="preserve">A video recorded and uploaded by me on </w:t>
      </w:r>
      <w:proofErr w:type="spellStart"/>
      <w:r w:rsidRPr="00CF6C8D">
        <w:t>moodle</w:t>
      </w:r>
      <w:proofErr w:type="spellEnd"/>
      <w:r w:rsidRPr="00CF6C8D">
        <w:t xml:space="preserve"> – by Wednesday. You will be required to watch this video and the do the readings</w:t>
      </w:r>
      <w:r>
        <w:t xml:space="preserve"> on your own time</w:t>
      </w:r>
      <w:r w:rsidRPr="00CF6C8D">
        <w:t>. If you have any questions on the material you can email them to me, or bring them with you to</w:t>
      </w:r>
      <w:r w:rsidR="00F27FE7">
        <w:t xml:space="preserve"> the live sessions:</w:t>
      </w:r>
    </w:p>
    <w:p w14:paraId="2A7C9F84" w14:textId="77777777" w:rsidR="00B85F13" w:rsidRPr="00CF6C8D" w:rsidRDefault="00B85F13" w:rsidP="00B85F13">
      <w:pPr>
        <w:spacing w:after="0" w:line="240" w:lineRule="auto"/>
        <w:ind w:left="360"/>
      </w:pPr>
    </w:p>
    <w:p w14:paraId="62761166" w14:textId="65838B78" w:rsidR="00F27FE7" w:rsidRDefault="00B85F13" w:rsidP="00F27FE7">
      <w:pPr>
        <w:numPr>
          <w:ilvl w:val="1"/>
          <w:numId w:val="28"/>
        </w:numPr>
        <w:spacing w:after="0" w:line="240" w:lineRule="auto"/>
        <w:ind w:left="360"/>
      </w:pPr>
      <w:r w:rsidRPr="00B0051C">
        <w:rPr>
          <w:u w:val="single"/>
        </w:rPr>
        <w:t xml:space="preserve">Synchronous component: </w:t>
      </w:r>
      <w:r w:rsidRPr="00CF6C8D">
        <w:t>Live session on Thursday 1</w:t>
      </w:r>
      <w:r w:rsidR="00B0051C">
        <w:t>0</w:t>
      </w:r>
      <w:r w:rsidRPr="00CF6C8D">
        <w:t>:00</w:t>
      </w:r>
      <w:r w:rsidR="00F27FE7">
        <w:t>-12:00</w:t>
      </w:r>
      <w:r w:rsidRPr="00CF6C8D">
        <w:t xml:space="preserve">.  The format will be Q&amp;A. I will take and answer questions you might have about this week’s material. </w:t>
      </w:r>
      <w:r w:rsidR="00F27FE7">
        <w:t xml:space="preserve">We may have other activities (quizzes, break-out sessions, attendance taking, </w:t>
      </w:r>
      <w:proofErr w:type="spellStart"/>
      <w:r w:rsidR="00F27FE7">
        <w:t>etc</w:t>
      </w:r>
      <w:proofErr w:type="spellEnd"/>
      <w:r w:rsidR="00F27FE7">
        <w:t xml:space="preserve">) still to be determined. You are expected to attend these two sessions, and make sure that you </w:t>
      </w:r>
      <w:proofErr w:type="gramStart"/>
      <w:r w:rsidR="00F27FE7">
        <w:t>don’t</w:t>
      </w:r>
      <w:proofErr w:type="gramEnd"/>
      <w:r w:rsidR="00F27FE7">
        <w:t xml:space="preserve"> have any conflicts during these two hours on your schedule. </w:t>
      </w:r>
    </w:p>
    <w:p w14:paraId="6CEB75A5" w14:textId="77777777" w:rsidR="00B0051C" w:rsidRDefault="00B0051C" w:rsidP="00B0051C">
      <w:pPr>
        <w:spacing w:after="0" w:line="240" w:lineRule="auto"/>
      </w:pPr>
    </w:p>
    <w:p w14:paraId="5D2102A4" w14:textId="00E1EDE6" w:rsidR="00B85F13" w:rsidRDefault="00B0051C" w:rsidP="00B85F13">
      <w:pPr>
        <w:numPr>
          <w:ilvl w:val="1"/>
          <w:numId w:val="28"/>
        </w:numPr>
        <w:spacing w:after="0" w:line="240" w:lineRule="auto"/>
        <w:ind w:left="360"/>
      </w:pPr>
      <w:r>
        <w:t>T</w:t>
      </w:r>
      <w:r w:rsidR="00B85F13">
        <w:t xml:space="preserve">he plan is that </w:t>
      </w:r>
      <w:r w:rsidR="00AF1691">
        <w:t xml:space="preserve">the course lectures </w:t>
      </w:r>
      <w:r w:rsidR="00B85F13">
        <w:t xml:space="preserve">will be available to you to work on your own time and pace as your circumstances dictate. </w:t>
      </w:r>
      <w:proofErr w:type="gramStart"/>
      <w:r w:rsidR="00B85F13">
        <w:t>But,</w:t>
      </w:r>
      <w:proofErr w:type="gramEnd"/>
      <w:r w:rsidR="00B85F13">
        <w:t xml:space="preserve"> we will also be able to meet face-to-face </w:t>
      </w:r>
      <w:r w:rsidR="00AF1691">
        <w:t xml:space="preserve">once a week. </w:t>
      </w:r>
    </w:p>
    <w:p w14:paraId="21207567" w14:textId="77777777" w:rsidR="00B85F13" w:rsidRDefault="00B85F13"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3A83F6B3" w14:textId="1F4E7D0F" w:rsidR="00364418" w:rsidRPr="00E11D44" w:rsidRDefault="00883C99"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E11D44">
        <w:rPr>
          <w:rFonts w:asciiTheme="minorHAnsi" w:hAnsiTheme="minorHAnsi" w:cstheme="minorHAnsi"/>
          <w:b/>
          <w:bCs/>
        </w:rPr>
        <w:t>COURSE REQUIREMENTS</w:t>
      </w:r>
    </w:p>
    <w:p w14:paraId="739C144E" w14:textId="77777777" w:rsidR="00C955A2" w:rsidRPr="00E11D44" w:rsidRDefault="00C955A2" w:rsidP="007F4D1D">
      <w:pPr>
        <w:autoSpaceDE w:val="0"/>
        <w:autoSpaceDN w:val="0"/>
        <w:adjustRightInd w:val="0"/>
        <w:spacing w:after="0" w:line="240" w:lineRule="auto"/>
        <w:contextualSpacing/>
        <w:rPr>
          <w:rFonts w:asciiTheme="minorHAnsi" w:hAnsiTheme="minorHAnsi" w:cstheme="minorHAnsi"/>
          <w:b/>
        </w:rPr>
      </w:pPr>
    </w:p>
    <w:p w14:paraId="2EE7678E" w14:textId="530665AE" w:rsidR="00013030" w:rsidRPr="00E11D44" w:rsidRDefault="00013030" w:rsidP="00013030">
      <w:pPr>
        <w:spacing w:after="0" w:line="240" w:lineRule="auto"/>
        <w:rPr>
          <w:rFonts w:asciiTheme="minorHAnsi" w:hAnsiTheme="minorHAnsi" w:cstheme="minorHAnsi"/>
          <w:b/>
        </w:rPr>
      </w:pPr>
      <w:r w:rsidRPr="00E11D44">
        <w:rPr>
          <w:rFonts w:asciiTheme="minorHAnsi" w:hAnsiTheme="minorHAnsi" w:cstheme="minorHAnsi"/>
          <w:b/>
        </w:rPr>
        <w:t>Midterm:</w:t>
      </w:r>
      <w:r w:rsidR="00E11D44">
        <w:rPr>
          <w:rFonts w:asciiTheme="minorHAnsi" w:hAnsiTheme="minorHAnsi" w:cstheme="minorHAnsi"/>
          <w:b/>
        </w:rPr>
        <w:t xml:space="preserve"> 40%</w:t>
      </w:r>
    </w:p>
    <w:p w14:paraId="7E7C81C8" w14:textId="156F0AD9" w:rsidR="00013030" w:rsidRDefault="00013030" w:rsidP="00013030">
      <w:pPr>
        <w:spacing w:after="0" w:line="240" w:lineRule="auto"/>
        <w:rPr>
          <w:rFonts w:asciiTheme="minorHAnsi" w:hAnsiTheme="minorHAnsi" w:cstheme="minorHAnsi"/>
          <w:b/>
        </w:rPr>
      </w:pPr>
      <w:r w:rsidRPr="00E11D44">
        <w:rPr>
          <w:rFonts w:asciiTheme="minorHAnsi" w:hAnsiTheme="minorHAnsi" w:cstheme="minorHAnsi"/>
          <w:b/>
        </w:rPr>
        <w:t>Final Exam</w:t>
      </w:r>
      <w:r w:rsidR="00E11D44">
        <w:rPr>
          <w:rFonts w:asciiTheme="minorHAnsi" w:hAnsiTheme="minorHAnsi" w:cstheme="minorHAnsi"/>
          <w:b/>
        </w:rPr>
        <w:t>: 50%</w:t>
      </w:r>
    </w:p>
    <w:p w14:paraId="5FFFDD74" w14:textId="5F75476C" w:rsidR="00E11D44" w:rsidRPr="00E11D44" w:rsidRDefault="00E11D44" w:rsidP="00013030">
      <w:pPr>
        <w:spacing w:after="0" w:line="240" w:lineRule="auto"/>
        <w:rPr>
          <w:rFonts w:asciiTheme="minorHAnsi" w:hAnsiTheme="minorHAnsi" w:cstheme="minorHAnsi"/>
          <w:b/>
        </w:rPr>
      </w:pPr>
      <w:r>
        <w:rPr>
          <w:rFonts w:asciiTheme="minorHAnsi" w:hAnsiTheme="minorHAnsi" w:cstheme="minorHAnsi"/>
          <w:b/>
        </w:rPr>
        <w:t>Participation and other: 10%</w:t>
      </w:r>
    </w:p>
    <w:p w14:paraId="54A7E5F6" w14:textId="77777777" w:rsidR="00636718" w:rsidRPr="00E11D44" w:rsidRDefault="00636718" w:rsidP="00636718">
      <w:pPr>
        <w:spacing w:after="0" w:line="240" w:lineRule="auto"/>
        <w:rPr>
          <w:rFonts w:asciiTheme="minorHAnsi" w:hAnsiTheme="minorHAnsi" w:cstheme="minorHAnsi"/>
          <w:b/>
          <w:bCs/>
        </w:rPr>
      </w:pPr>
    </w:p>
    <w:p w14:paraId="786B8774" w14:textId="5930975C" w:rsidR="005F3CC0" w:rsidRDefault="00636718" w:rsidP="00636718">
      <w:pPr>
        <w:spacing w:after="0" w:line="240" w:lineRule="auto"/>
      </w:pPr>
      <w:r w:rsidRPr="00E11D44">
        <w:t xml:space="preserve">There will one midterm and one final exams. They will be take-home exams. </w:t>
      </w:r>
      <w:r w:rsidR="009E0CEE" w:rsidRPr="00E11D44">
        <w:t xml:space="preserve"> The questions will be posted ahead of time </w:t>
      </w:r>
      <w:r w:rsidRPr="00E11D44">
        <w:t xml:space="preserve">(48 hours), then you will submit your essays via the assignment module on </w:t>
      </w:r>
      <w:proofErr w:type="spellStart"/>
      <w:r w:rsidRPr="00E11D44">
        <w:t>moodle</w:t>
      </w:r>
      <w:proofErr w:type="spellEnd"/>
      <w:r w:rsidRPr="00E11D44">
        <w:t>. I will post more information about the format and technical details when the time comes.</w:t>
      </w:r>
      <w:r>
        <w:t xml:space="preserve"> </w:t>
      </w:r>
    </w:p>
    <w:p w14:paraId="289B98D5" w14:textId="69F7AD46" w:rsidR="00636718" w:rsidRDefault="00636718" w:rsidP="00636718">
      <w:pPr>
        <w:spacing w:after="0" w:line="240" w:lineRule="auto"/>
      </w:pPr>
    </w:p>
    <w:p w14:paraId="52D2FB7A" w14:textId="123895B0" w:rsidR="00D16916" w:rsidRPr="00CA3D2B" w:rsidRDefault="00013030" w:rsidP="00D16916">
      <w:pPr>
        <w:pBdr>
          <w:bottom w:val="single" w:sz="6" w:space="1" w:color="auto"/>
        </w:pBdr>
        <w:autoSpaceDE w:val="0"/>
        <w:autoSpaceDN w:val="0"/>
        <w:adjustRightInd w:val="0"/>
        <w:spacing w:after="0" w:line="240" w:lineRule="auto"/>
        <w:contextualSpacing/>
        <w:rPr>
          <w:rFonts w:asciiTheme="minorHAnsi" w:hAnsiTheme="minorHAnsi" w:cstheme="minorHAnsi"/>
          <w:b/>
        </w:rPr>
      </w:pPr>
      <w:r w:rsidRPr="00CA3D2B">
        <w:rPr>
          <w:rFonts w:asciiTheme="minorHAnsi" w:hAnsiTheme="minorHAnsi" w:cstheme="minorHAnsi"/>
          <w:b/>
        </w:rPr>
        <w:t>C</w:t>
      </w:r>
      <w:r w:rsidR="00D16916" w:rsidRPr="00CA3D2B">
        <w:rPr>
          <w:rFonts w:asciiTheme="minorHAnsi" w:hAnsiTheme="minorHAnsi" w:cstheme="minorHAnsi"/>
          <w:b/>
        </w:rPr>
        <w:t>OURSE POLICIES</w:t>
      </w:r>
    </w:p>
    <w:p w14:paraId="03066120" w14:textId="77777777" w:rsidR="00D16916" w:rsidRPr="00CA3D2B" w:rsidRDefault="00D16916" w:rsidP="00D16916">
      <w:pPr>
        <w:autoSpaceDE w:val="0"/>
        <w:autoSpaceDN w:val="0"/>
        <w:adjustRightInd w:val="0"/>
        <w:spacing w:after="0" w:line="240" w:lineRule="auto"/>
        <w:contextualSpacing/>
        <w:rPr>
          <w:rFonts w:asciiTheme="minorHAnsi" w:hAnsiTheme="minorHAnsi" w:cstheme="minorHAnsi"/>
          <w:b/>
        </w:rPr>
      </w:pPr>
    </w:p>
    <w:p w14:paraId="3A15F25C" w14:textId="77777777" w:rsidR="00D16916" w:rsidRPr="00CA3D2B" w:rsidRDefault="00D16916" w:rsidP="00D16916">
      <w:pPr>
        <w:spacing w:after="0" w:line="240" w:lineRule="auto"/>
        <w:contextualSpacing/>
        <w:rPr>
          <w:rFonts w:asciiTheme="minorHAnsi" w:hAnsiTheme="minorHAnsi" w:cstheme="minorHAnsi"/>
          <w:b/>
        </w:rPr>
      </w:pPr>
      <w:r w:rsidRPr="00CA3D2B">
        <w:rPr>
          <w:rFonts w:asciiTheme="minorHAnsi" w:hAnsiTheme="minorHAnsi" w:cstheme="minorHAnsi"/>
          <w:b/>
        </w:rPr>
        <w:t>Academic Integrity</w:t>
      </w:r>
    </w:p>
    <w:p w14:paraId="76FF8457" w14:textId="77777777" w:rsidR="00D16916" w:rsidRPr="00CA3D2B" w:rsidRDefault="00D16916" w:rsidP="00D16916">
      <w:pPr>
        <w:spacing w:after="0" w:line="240" w:lineRule="auto"/>
        <w:contextualSpacing/>
        <w:rPr>
          <w:rFonts w:asciiTheme="minorHAnsi" w:hAnsiTheme="minorHAnsi" w:cstheme="minorHAnsi"/>
        </w:rPr>
      </w:pPr>
      <w:r w:rsidRPr="00CA3D2B">
        <w:rPr>
          <w:rFonts w:asciiTheme="minorHAnsi" w:eastAsia="Times New Roman" w:hAnsiTheme="minorHAnsi" w:cstheme="minorHAnsi"/>
        </w:rPr>
        <w:t xml:space="preserve">The strength of the university depends on academic and personal integrity. </w:t>
      </w:r>
      <w:r w:rsidRPr="00CA3D2B">
        <w:rPr>
          <w:rFonts w:asciiTheme="minorHAnsi" w:hAnsiTheme="minorHAnsi" w:cstheme="minorHAnsi"/>
        </w:rPr>
        <w:t xml:space="preserve">The </w:t>
      </w:r>
      <w:r w:rsidRPr="00CA3D2B">
        <w:rPr>
          <w:rFonts w:asciiTheme="minorHAnsi" w:hAnsiTheme="minorHAnsi" w:cstheme="minorHAnsi"/>
          <w:b/>
        </w:rPr>
        <w:t>Department of Political Science and International Relations</w:t>
      </w:r>
      <w:r w:rsidRPr="00CA3D2B">
        <w:rPr>
          <w:rFonts w:asciiTheme="minorHAnsi" w:hAnsiTheme="minorHAnsi" w:cstheme="minorHAnsi"/>
        </w:rPr>
        <w:t xml:space="preserve"> at </w:t>
      </w:r>
      <w:proofErr w:type="spellStart"/>
      <w:r w:rsidRPr="00CA3D2B">
        <w:rPr>
          <w:rFonts w:asciiTheme="minorHAnsi" w:hAnsiTheme="minorHAnsi" w:cstheme="minorHAnsi"/>
        </w:rPr>
        <w:t>Boğaziçi</w:t>
      </w:r>
      <w:proofErr w:type="spellEnd"/>
      <w:r w:rsidRPr="00CA3D2B">
        <w:rPr>
          <w:rFonts w:asciiTheme="minorHAnsi" w:hAnsiTheme="minorHAnsi" w:cstheme="minorHAnsi"/>
        </w:rPr>
        <w:t xml:space="preserve"> University has the following </w:t>
      </w:r>
      <w:r w:rsidRPr="00CA3D2B">
        <w:rPr>
          <w:rFonts w:asciiTheme="minorHAnsi" w:hAnsiTheme="minorHAnsi" w:cstheme="minorHAnsi"/>
          <w:b/>
        </w:rPr>
        <w:t>rules</w:t>
      </w:r>
      <w:r w:rsidRPr="00CA3D2B">
        <w:rPr>
          <w:rFonts w:asciiTheme="minorHAnsi" w:hAnsiTheme="minorHAnsi" w:cstheme="minorHAnsi"/>
        </w:rPr>
        <w:t xml:space="preserve"> and </w:t>
      </w:r>
      <w:r w:rsidRPr="00CA3D2B">
        <w:rPr>
          <w:rFonts w:asciiTheme="minorHAnsi" w:hAnsiTheme="minorHAnsi" w:cstheme="minorHAnsi"/>
          <w:b/>
        </w:rPr>
        <w:t>regulations</w:t>
      </w:r>
      <w:r w:rsidRPr="00CA3D2B">
        <w:rPr>
          <w:rFonts w:asciiTheme="minorHAnsi" w:hAnsiTheme="minorHAnsi" w:cstheme="minorHAnsi"/>
        </w:rPr>
        <w:t xml:space="preserve"> regarding academic honesty.</w:t>
      </w:r>
    </w:p>
    <w:p w14:paraId="43850467" w14:textId="77777777" w:rsidR="00D16916" w:rsidRPr="00CA3D2B" w:rsidRDefault="00D16916" w:rsidP="00D16916">
      <w:pPr>
        <w:numPr>
          <w:ilvl w:val="0"/>
          <w:numId w:val="14"/>
        </w:numPr>
        <w:spacing w:after="0" w:line="240" w:lineRule="auto"/>
        <w:rPr>
          <w:rFonts w:asciiTheme="minorHAnsi" w:hAnsiTheme="minorHAnsi" w:cstheme="minorHAnsi"/>
        </w:rPr>
      </w:pPr>
      <w:r w:rsidRPr="00CA3D2B">
        <w:rPr>
          <w:rFonts w:asciiTheme="minorHAnsi" w:hAnsiTheme="minorHAnsi" w:cstheme="minorHAnsi"/>
        </w:rPr>
        <w:t xml:space="preserve">Copying work from others or giving and receiving answers/information during exams either in written or oral form constitutes </w:t>
      </w:r>
      <w:r w:rsidRPr="00CA3D2B">
        <w:rPr>
          <w:rFonts w:asciiTheme="minorHAnsi" w:hAnsiTheme="minorHAnsi" w:cstheme="minorHAnsi"/>
          <w:b/>
          <w:u w:val="single"/>
        </w:rPr>
        <w:t>cheating</w:t>
      </w:r>
      <w:r w:rsidRPr="00CA3D2B">
        <w:rPr>
          <w:rFonts w:asciiTheme="minorHAnsi" w:hAnsiTheme="minorHAnsi" w:cstheme="minorHAnsi"/>
        </w:rPr>
        <w:t>.</w:t>
      </w:r>
    </w:p>
    <w:p w14:paraId="6106B490" w14:textId="77777777" w:rsidR="00D16916" w:rsidRPr="00CA3D2B" w:rsidRDefault="00D16916" w:rsidP="00D16916">
      <w:pPr>
        <w:numPr>
          <w:ilvl w:val="0"/>
          <w:numId w:val="14"/>
        </w:numPr>
        <w:spacing w:after="0" w:line="240" w:lineRule="auto"/>
        <w:ind w:left="714" w:hanging="357"/>
        <w:rPr>
          <w:rFonts w:asciiTheme="minorHAnsi" w:hAnsiTheme="minorHAnsi" w:cstheme="minorHAnsi"/>
        </w:rPr>
      </w:pPr>
      <w:r w:rsidRPr="00CA3D2B">
        <w:rPr>
          <w:rFonts w:asciiTheme="minorHAnsi" w:hAnsiTheme="minorHAnsi" w:cstheme="minorHAnsi"/>
        </w:rPr>
        <w:t xml:space="preserve">Submitting take-home exams and papers of others as your own, using sentences or paragraphs from another author without the proper acknowledgement of the original author, insufficient acknowledgement of the consulted works in the bibliography, all constitute </w:t>
      </w:r>
      <w:r w:rsidRPr="00CA3D2B">
        <w:rPr>
          <w:rFonts w:asciiTheme="minorHAnsi" w:hAnsiTheme="minorHAnsi" w:cstheme="minorHAnsi"/>
          <w:b/>
          <w:u w:val="single"/>
        </w:rPr>
        <w:t>plagiarism</w:t>
      </w:r>
      <w:r w:rsidRPr="00CA3D2B">
        <w:rPr>
          <w:rFonts w:asciiTheme="minorHAnsi" w:hAnsiTheme="minorHAnsi" w:cstheme="minorHAnsi"/>
        </w:rPr>
        <w:t xml:space="preserve">. </w:t>
      </w:r>
    </w:p>
    <w:p w14:paraId="5949EDA6" w14:textId="77777777" w:rsidR="00D16916" w:rsidRPr="00CA3D2B" w:rsidRDefault="00D16916" w:rsidP="00D16916">
      <w:pPr>
        <w:numPr>
          <w:ilvl w:val="0"/>
          <w:numId w:val="14"/>
        </w:numPr>
        <w:spacing w:after="0" w:line="240" w:lineRule="auto"/>
        <w:ind w:left="714" w:hanging="357"/>
        <w:rPr>
          <w:rFonts w:asciiTheme="minorHAnsi" w:hAnsiTheme="minorHAnsi" w:cstheme="minorHAnsi"/>
        </w:rPr>
      </w:pPr>
      <w:r w:rsidRPr="00CA3D2B">
        <w:rPr>
          <w:rFonts w:asciiTheme="minorHAnsi" w:hAnsiTheme="minorHAnsi" w:cstheme="minorHAnsi"/>
          <w:b/>
          <w:u w:val="single"/>
        </w:rPr>
        <w:t>Plagiarism and cheating</w:t>
      </w:r>
      <w:r w:rsidRPr="00CA3D2B">
        <w:rPr>
          <w:rFonts w:asciiTheme="minorHAnsi" w:hAnsiTheme="minorHAnsi" w:cstheme="minorHAnsi"/>
        </w:rPr>
        <w:t xml:space="preserve"> are serious </w:t>
      </w:r>
      <w:r w:rsidRPr="00CA3D2B">
        <w:rPr>
          <w:rFonts w:asciiTheme="minorHAnsi" w:hAnsiTheme="minorHAnsi" w:cstheme="minorHAnsi"/>
          <w:b/>
          <w:bCs/>
          <w:u w:val="single"/>
        </w:rPr>
        <w:t>offenses</w:t>
      </w:r>
      <w:r w:rsidRPr="00CA3D2B">
        <w:rPr>
          <w:rFonts w:asciiTheme="minorHAnsi" w:hAnsiTheme="minorHAnsi" w:cstheme="minorHAnsi"/>
        </w:rPr>
        <w:t xml:space="preserve"> and will result in:</w:t>
      </w:r>
    </w:p>
    <w:p w14:paraId="042EE462"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an </w:t>
      </w:r>
      <w:r w:rsidRPr="00CA3D2B">
        <w:rPr>
          <w:rFonts w:asciiTheme="minorHAnsi" w:hAnsiTheme="minorHAnsi" w:cstheme="minorHAnsi"/>
          <w:b/>
          <w:u w:val="single"/>
        </w:rPr>
        <w:t>automatic</w:t>
      </w:r>
      <w:r w:rsidRPr="00CA3D2B">
        <w:rPr>
          <w:rFonts w:asciiTheme="minorHAnsi" w:hAnsiTheme="minorHAnsi" w:cstheme="minorHAnsi"/>
        </w:rPr>
        <w:t xml:space="preserve"> </w:t>
      </w:r>
      <w:r w:rsidRPr="00CA3D2B">
        <w:rPr>
          <w:rFonts w:asciiTheme="minorHAnsi" w:hAnsiTheme="minorHAnsi" w:cstheme="minorHAnsi"/>
          <w:b/>
        </w:rPr>
        <w:t>“F”</w:t>
      </w:r>
      <w:r w:rsidRPr="00CA3D2B">
        <w:rPr>
          <w:rFonts w:asciiTheme="minorHAnsi" w:hAnsiTheme="minorHAnsi" w:cstheme="minorHAnsi"/>
        </w:rPr>
        <w:t xml:space="preserve"> for the assignment or the exam</w:t>
      </w:r>
    </w:p>
    <w:p w14:paraId="15FC265F"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an oral explanation before the </w:t>
      </w:r>
      <w:r w:rsidRPr="00CA3D2B">
        <w:rPr>
          <w:rFonts w:asciiTheme="minorHAnsi" w:hAnsiTheme="minorHAnsi" w:cstheme="minorHAnsi"/>
          <w:b/>
          <w:u w:val="single"/>
        </w:rPr>
        <w:t>Departmental Ethics Committee</w:t>
      </w:r>
    </w:p>
    <w:p w14:paraId="0558C8C8"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losing the opportunity to request and receive any </w:t>
      </w:r>
      <w:r w:rsidRPr="00CA3D2B">
        <w:rPr>
          <w:rFonts w:asciiTheme="minorHAnsi" w:hAnsiTheme="minorHAnsi" w:cstheme="minorHAnsi"/>
          <w:b/>
          <w:u w:val="single"/>
        </w:rPr>
        <w:t>references</w:t>
      </w:r>
      <w:r w:rsidRPr="00CA3D2B">
        <w:rPr>
          <w:rFonts w:asciiTheme="minorHAnsi" w:hAnsiTheme="minorHAnsi" w:cstheme="minorHAnsi"/>
        </w:rPr>
        <w:t xml:space="preserve"> from the </w:t>
      </w:r>
      <w:r w:rsidRPr="00CA3D2B">
        <w:rPr>
          <w:rFonts w:asciiTheme="minorHAnsi" w:hAnsiTheme="minorHAnsi" w:cstheme="minorHAnsi"/>
          <w:b/>
        </w:rPr>
        <w:t>entire</w:t>
      </w:r>
      <w:r w:rsidRPr="00CA3D2B">
        <w:rPr>
          <w:rFonts w:asciiTheme="minorHAnsi" w:hAnsiTheme="minorHAnsi" w:cstheme="minorHAnsi"/>
        </w:rPr>
        <w:t xml:space="preserve"> faculty</w:t>
      </w:r>
    </w:p>
    <w:p w14:paraId="3A1B51F6"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losing the opportunity to apply in </w:t>
      </w:r>
      <w:r w:rsidRPr="00CA3D2B">
        <w:rPr>
          <w:rFonts w:asciiTheme="minorHAnsi" w:hAnsiTheme="minorHAnsi" w:cstheme="minorHAnsi"/>
          <w:b/>
          <w:u w:val="single"/>
        </w:rPr>
        <w:t>exchange programs</w:t>
      </w:r>
    </w:p>
    <w:p w14:paraId="452411C6" w14:textId="77777777" w:rsidR="00D16916" w:rsidRPr="00CA3D2B" w:rsidRDefault="00D16916" w:rsidP="00D16916">
      <w:pPr>
        <w:numPr>
          <w:ilvl w:val="0"/>
          <w:numId w:val="15"/>
        </w:numPr>
        <w:spacing w:after="0" w:line="240" w:lineRule="auto"/>
        <w:rPr>
          <w:rFonts w:asciiTheme="minorHAnsi" w:hAnsiTheme="minorHAnsi" w:cstheme="minorHAnsi"/>
        </w:rPr>
      </w:pPr>
      <w:r w:rsidRPr="00CA3D2B">
        <w:rPr>
          <w:rFonts w:asciiTheme="minorHAnsi" w:hAnsiTheme="minorHAnsi" w:cstheme="minorHAnsi"/>
        </w:rPr>
        <w:t xml:space="preserve">losing the prospects of becoming a </w:t>
      </w:r>
      <w:r w:rsidRPr="00CA3D2B">
        <w:rPr>
          <w:rFonts w:asciiTheme="minorHAnsi" w:hAnsiTheme="minorHAnsi" w:cstheme="minorHAnsi"/>
          <w:b/>
          <w:bCs/>
          <w:u w:val="single"/>
        </w:rPr>
        <w:t>student assistant</w:t>
      </w:r>
      <w:r w:rsidRPr="00CA3D2B">
        <w:rPr>
          <w:rFonts w:asciiTheme="minorHAnsi" w:hAnsiTheme="minorHAnsi" w:cstheme="minorHAnsi"/>
        </w:rPr>
        <w:t xml:space="preserve"> or a </w:t>
      </w:r>
      <w:r w:rsidRPr="00CA3D2B">
        <w:rPr>
          <w:rFonts w:asciiTheme="minorHAnsi" w:hAnsiTheme="minorHAnsi" w:cstheme="minorHAnsi"/>
          <w:b/>
          <w:u w:val="single"/>
        </w:rPr>
        <w:t>graduate assistant</w:t>
      </w:r>
      <w:r w:rsidRPr="00CA3D2B">
        <w:rPr>
          <w:rFonts w:asciiTheme="minorHAnsi" w:hAnsiTheme="minorHAnsi" w:cstheme="minorHAnsi"/>
        </w:rPr>
        <w:t xml:space="preserve"> in the department</w:t>
      </w:r>
    </w:p>
    <w:p w14:paraId="13CAB6BE" w14:textId="77777777" w:rsidR="00D16916" w:rsidRPr="00CA3D2B" w:rsidRDefault="00D16916" w:rsidP="00D16916">
      <w:pPr>
        <w:spacing w:after="0" w:line="240" w:lineRule="auto"/>
        <w:rPr>
          <w:rFonts w:asciiTheme="minorHAnsi" w:hAnsiTheme="minorHAnsi" w:cstheme="minorHAnsi"/>
        </w:rPr>
      </w:pPr>
      <w:r w:rsidRPr="00CA3D2B">
        <w:rPr>
          <w:rFonts w:asciiTheme="minorHAnsi" w:hAnsiTheme="minorHAnsi" w:cstheme="minorHAnsi"/>
        </w:rPr>
        <w:lastRenderedPageBreak/>
        <w:t xml:space="preserve">The students may further be sent to the </w:t>
      </w:r>
      <w:r w:rsidRPr="00CA3D2B">
        <w:rPr>
          <w:rFonts w:asciiTheme="minorHAnsi" w:hAnsiTheme="minorHAnsi" w:cstheme="minorHAnsi"/>
          <w:b/>
          <w:u w:val="single"/>
        </w:rPr>
        <w:t>University Ethics committee</w:t>
      </w:r>
      <w:r w:rsidRPr="00CA3D2B">
        <w:rPr>
          <w:rFonts w:asciiTheme="minorHAnsi" w:hAnsiTheme="minorHAnsi" w:cstheme="minorHAnsi"/>
        </w:rPr>
        <w:t xml:space="preserve"> or be subject to </w:t>
      </w:r>
      <w:r w:rsidRPr="00CA3D2B">
        <w:rPr>
          <w:rFonts w:asciiTheme="minorHAnsi" w:hAnsiTheme="minorHAnsi" w:cstheme="minorHAnsi"/>
          <w:b/>
          <w:u w:val="single"/>
        </w:rPr>
        <w:t>disciplinary action</w:t>
      </w:r>
      <w:r w:rsidRPr="00CA3D2B">
        <w:rPr>
          <w:rFonts w:asciiTheme="minorHAnsi" w:hAnsiTheme="minorHAnsi" w:cstheme="minorHAnsi"/>
        </w:rPr>
        <w:t>.</w:t>
      </w:r>
    </w:p>
    <w:p w14:paraId="62D15A62" w14:textId="77777777" w:rsidR="00D16916" w:rsidRPr="00CA3D2B" w:rsidRDefault="00D16916" w:rsidP="00D16916">
      <w:pPr>
        <w:spacing w:after="0" w:line="240" w:lineRule="auto"/>
        <w:rPr>
          <w:rFonts w:asciiTheme="minorHAnsi" w:eastAsia="Times New Roman" w:hAnsiTheme="minorHAnsi" w:cstheme="minorHAnsi"/>
        </w:rPr>
      </w:pPr>
    </w:p>
    <w:p w14:paraId="46827291" w14:textId="77777777" w:rsidR="006F3030" w:rsidRDefault="006F3030"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p>
    <w:p w14:paraId="1C4D131A" w14:textId="5F43C8FD" w:rsidR="00636066" w:rsidRPr="00CA3D2B" w:rsidRDefault="00E46F35" w:rsidP="007F4D1D">
      <w:pPr>
        <w:pBdr>
          <w:bottom w:val="single" w:sz="6" w:space="1" w:color="auto"/>
        </w:pBdr>
        <w:autoSpaceDE w:val="0"/>
        <w:autoSpaceDN w:val="0"/>
        <w:adjustRightInd w:val="0"/>
        <w:spacing w:after="0" w:line="240" w:lineRule="auto"/>
        <w:contextualSpacing/>
        <w:rPr>
          <w:rFonts w:asciiTheme="minorHAnsi" w:hAnsiTheme="minorHAnsi" w:cstheme="minorHAnsi"/>
          <w:b/>
          <w:bCs/>
        </w:rPr>
      </w:pPr>
      <w:r w:rsidRPr="00CA3D2B">
        <w:rPr>
          <w:rFonts w:asciiTheme="minorHAnsi" w:hAnsiTheme="minorHAnsi" w:cstheme="minorHAnsi"/>
          <w:b/>
          <w:bCs/>
        </w:rPr>
        <w:t xml:space="preserve">COURSE </w:t>
      </w:r>
      <w:r w:rsidR="00013030" w:rsidRPr="00CA3D2B">
        <w:rPr>
          <w:rFonts w:asciiTheme="minorHAnsi" w:hAnsiTheme="minorHAnsi" w:cstheme="minorHAnsi"/>
          <w:b/>
          <w:bCs/>
        </w:rPr>
        <w:t>OUTLINE</w:t>
      </w:r>
    </w:p>
    <w:p w14:paraId="7413FD9A" w14:textId="3DF4EC11" w:rsidR="00D16916" w:rsidRPr="00CA3D2B" w:rsidRDefault="00D16916" w:rsidP="007F4D1D">
      <w:pPr>
        <w:tabs>
          <w:tab w:val="left" w:pos="567"/>
        </w:tabs>
        <w:spacing w:after="0" w:line="240" w:lineRule="auto"/>
        <w:contextualSpacing/>
        <w:rPr>
          <w:rFonts w:asciiTheme="minorHAnsi" w:hAnsiTheme="minorHAnsi" w:cstheme="minorHAnsi"/>
          <w:b/>
          <w:bCs/>
          <w:u w:val="single"/>
        </w:rPr>
      </w:pPr>
    </w:p>
    <w:p w14:paraId="10CA7AF5" w14:textId="3A9A92F7" w:rsidR="00E15293" w:rsidRPr="00CA3D2B" w:rsidRDefault="00D16916" w:rsidP="007F4D1D">
      <w:pPr>
        <w:tabs>
          <w:tab w:val="left" w:pos="567"/>
        </w:tabs>
        <w:spacing w:after="0" w:line="240" w:lineRule="auto"/>
        <w:contextualSpacing/>
        <w:rPr>
          <w:rFonts w:asciiTheme="minorHAnsi" w:hAnsiTheme="minorHAnsi" w:cstheme="minorHAnsi"/>
          <w:bCs/>
        </w:rPr>
      </w:pPr>
      <w:r w:rsidRPr="00CA3D2B">
        <w:rPr>
          <w:rFonts w:asciiTheme="minorHAnsi" w:hAnsiTheme="minorHAnsi" w:cstheme="minorHAnsi"/>
          <w:bCs/>
        </w:rPr>
        <w:t xml:space="preserve">There is no textbook for this course. It is, therefore, very important that you pay attention to the lectures and do the assigned readings carefully and in a timely manner.  </w:t>
      </w:r>
      <w:r w:rsidR="0073585F">
        <w:rPr>
          <w:rFonts w:asciiTheme="minorHAnsi" w:hAnsiTheme="minorHAnsi" w:cstheme="minorHAnsi"/>
          <w:bCs/>
        </w:rPr>
        <w:t xml:space="preserve">I will post the readings on </w:t>
      </w:r>
      <w:proofErr w:type="spellStart"/>
      <w:r w:rsidR="0073585F">
        <w:rPr>
          <w:rFonts w:asciiTheme="minorHAnsi" w:hAnsiTheme="minorHAnsi" w:cstheme="minorHAnsi"/>
          <w:bCs/>
        </w:rPr>
        <w:t>moodle</w:t>
      </w:r>
      <w:proofErr w:type="spellEnd"/>
      <w:r w:rsidR="0073585F">
        <w:rPr>
          <w:rFonts w:asciiTheme="minorHAnsi" w:hAnsiTheme="minorHAnsi" w:cstheme="minorHAnsi"/>
          <w:bCs/>
        </w:rPr>
        <w:t>, along with some recommend material</w:t>
      </w:r>
      <w:r w:rsidRPr="00CA3D2B">
        <w:rPr>
          <w:rFonts w:asciiTheme="minorHAnsi" w:hAnsiTheme="minorHAnsi" w:cstheme="minorHAnsi"/>
          <w:bCs/>
        </w:rPr>
        <w:t xml:space="preserve">. The course will proceed chronologically, and according to the following schedule. I will keep you appraised of the readings as the term progresses. </w:t>
      </w:r>
    </w:p>
    <w:p w14:paraId="7A1443F5" w14:textId="45AD4A8F" w:rsidR="00E15293" w:rsidRPr="00CA3D2B" w:rsidRDefault="00E15293" w:rsidP="007F4D1D">
      <w:pPr>
        <w:tabs>
          <w:tab w:val="left" w:pos="567"/>
        </w:tabs>
        <w:spacing w:after="0" w:line="240" w:lineRule="auto"/>
        <w:contextualSpacing/>
        <w:rPr>
          <w:rFonts w:asciiTheme="minorHAnsi" w:hAnsiTheme="minorHAnsi" w:cstheme="minorHAnsi"/>
          <w:bCs/>
        </w:rPr>
      </w:pPr>
    </w:p>
    <w:p w14:paraId="548413F6" w14:textId="25D88EA9" w:rsidR="00CB3B45" w:rsidRPr="00B62A36" w:rsidRDefault="00CB3B45" w:rsidP="00CB3B45">
      <w:pPr>
        <w:tabs>
          <w:tab w:val="left" w:pos="567"/>
        </w:tabs>
        <w:spacing w:after="0" w:line="240" w:lineRule="auto"/>
        <w:contextualSpacing/>
        <w:rPr>
          <w:rFonts w:cs="Calibri"/>
          <w:b/>
          <w:bCs/>
        </w:rPr>
      </w:pPr>
      <w:r w:rsidRPr="00B62A36">
        <w:rPr>
          <w:rFonts w:cs="Calibri"/>
          <w:b/>
          <w:bCs/>
        </w:rPr>
        <w:t xml:space="preserve">Introduction to the Themes of the Course </w:t>
      </w:r>
    </w:p>
    <w:p w14:paraId="69FEA805" w14:textId="77777777" w:rsidR="00CB3B45" w:rsidRDefault="00CB3B45" w:rsidP="00CB3B45">
      <w:pPr>
        <w:tabs>
          <w:tab w:val="left" w:pos="567"/>
        </w:tabs>
        <w:spacing w:after="0" w:line="240" w:lineRule="auto"/>
        <w:contextualSpacing/>
        <w:rPr>
          <w:rFonts w:cs="Calibri"/>
          <w:b/>
          <w:bCs/>
        </w:rPr>
      </w:pPr>
    </w:p>
    <w:p w14:paraId="6980B7FB" w14:textId="45667DBA" w:rsidR="00CB3B45" w:rsidRDefault="00CB3B45" w:rsidP="00CB3B45">
      <w:pPr>
        <w:tabs>
          <w:tab w:val="left" w:pos="567"/>
        </w:tabs>
        <w:spacing w:after="0" w:line="240" w:lineRule="auto"/>
        <w:contextualSpacing/>
        <w:rPr>
          <w:rFonts w:cs="Calibri"/>
          <w:b/>
          <w:bCs/>
        </w:rPr>
      </w:pPr>
      <w:r>
        <w:rPr>
          <w:rFonts w:cs="Calibri"/>
          <w:b/>
          <w:bCs/>
        </w:rPr>
        <w:t xml:space="preserve">What is Political Philosophy? </w:t>
      </w:r>
    </w:p>
    <w:p w14:paraId="259A3DA5" w14:textId="77777777" w:rsidR="00CB3B45" w:rsidRDefault="00CB3B45" w:rsidP="00CB3B45">
      <w:pPr>
        <w:tabs>
          <w:tab w:val="left" w:pos="567"/>
        </w:tabs>
        <w:spacing w:after="0" w:line="240" w:lineRule="auto"/>
        <w:contextualSpacing/>
        <w:rPr>
          <w:rFonts w:cs="Calibri"/>
          <w:b/>
          <w:bCs/>
        </w:rPr>
      </w:pPr>
    </w:p>
    <w:p w14:paraId="4F62DFA8" w14:textId="0E531D5D" w:rsidR="00CB3B45" w:rsidRDefault="00CB3B45" w:rsidP="00CB3B45">
      <w:pPr>
        <w:tabs>
          <w:tab w:val="left" w:pos="567"/>
        </w:tabs>
        <w:spacing w:after="0" w:line="240" w:lineRule="auto"/>
        <w:contextualSpacing/>
        <w:rPr>
          <w:rFonts w:cs="Calibri"/>
          <w:b/>
          <w:bCs/>
        </w:rPr>
      </w:pPr>
      <w:r>
        <w:rPr>
          <w:rFonts w:cs="Calibri"/>
          <w:b/>
          <w:bCs/>
        </w:rPr>
        <w:t>Socrates</w:t>
      </w:r>
    </w:p>
    <w:p w14:paraId="1F2AFFAF" w14:textId="77777777" w:rsidR="00CB3B45" w:rsidRDefault="00CB3B45" w:rsidP="00CB3B45">
      <w:pPr>
        <w:numPr>
          <w:ilvl w:val="0"/>
          <w:numId w:val="32"/>
        </w:numPr>
        <w:tabs>
          <w:tab w:val="left" w:pos="567"/>
        </w:tabs>
        <w:spacing w:after="0" w:line="240" w:lineRule="auto"/>
        <w:contextualSpacing/>
        <w:rPr>
          <w:rFonts w:cs="Calibri"/>
          <w:bCs/>
        </w:rPr>
      </w:pPr>
      <w:r>
        <w:rPr>
          <w:rFonts w:cs="Calibri"/>
          <w:bCs/>
        </w:rPr>
        <w:t xml:space="preserve">Plato, </w:t>
      </w:r>
      <w:r>
        <w:rPr>
          <w:rFonts w:cs="Calibri"/>
          <w:bCs/>
          <w:i/>
        </w:rPr>
        <w:t>Apology</w:t>
      </w:r>
    </w:p>
    <w:p w14:paraId="4F9F9345" w14:textId="77777777" w:rsidR="00CB3B45" w:rsidRDefault="00CB3B45" w:rsidP="00CB3B45">
      <w:pPr>
        <w:numPr>
          <w:ilvl w:val="0"/>
          <w:numId w:val="32"/>
        </w:numPr>
        <w:tabs>
          <w:tab w:val="left" w:pos="567"/>
        </w:tabs>
        <w:spacing w:after="0" w:line="240" w:lineRule="auto"/>
        <w:contextualSpacing/>
        <w:rPr>
          <w:rFonts w:cs="Calibri"/>
          <w:bCs/>
        </w:rPr>
      </w:pPr>
      <w:r>
        <w:rPr>
          <w:rFonts w:cs="Calibri"/>
          <w:bCs/>
        </w:rPr>
        <w:t xml:space="preserve">Plato, </w:t>
      </w:r>
      <w:r>
        <w:rPr>
          <w:rFonts w:cs="Calibri"/>
          <w:bCs/>
          <w:i/>
        </w:rPr>
        <w:t>Crito</w:t>
      </w:r>
    </w:p>
    <w:p w14:paraId="623C9A22" w14:textId="468AACC7" w:rsidR="00CB3B45" w:rsidRDefault="00CB3B45" w:rsidP="00CB3B45">
      <w:pPr>
        <w:tabs>
          <w:tab w:val="left" w:pos="567"/>
        </w:tabs>
        <w:spacing w:after="0" w:line="240" w:lineRule="auto"/>
        <w:contextualSpacing/>
        <w:rPr>
          <w:rFonts w:cs="Calibri"/>
          <w:b/>
          <w:bCs/>
        </w:rPr>
      </w:pPr>
      <w:r>
        <w:rPr>
          <w:rFonts w:cs="Calibri"/>
          <w:b/>
          <w:bCs/>
        </w:rPr>
        <w:t>Plato</w:t>
      </w:r>
    </w:p>
    <w:p w14:paraId="49F20575" w14:textId="77777777" w:rsidR="00CB3B45" w:rsidRDefault="00CB3B45" w:rsidP="00CB3B45">
      <w:pPr>
        <w:numPr>
          <w:ilvl w:val="0"/>
          <w:numId w:val="34"/>
        </w:numPr>
        <w:tabs>
          <w:tab w:val="left" w:pos="567"/>
        </w:tabs>
        <w:spacing w:after="0" w:line="240" w:lineRule="auto"/>
        <w:ind w:left="1800"/>
        <w:contextualSpacing/>
        <w:rPr>
          <w:rFonts w:cs="Calibri"/>
          <w:bCs/>
        </w:rPr>
      </w:pPr>
      <w:r>
        <w:rPr>
          <w:rFonts w:cs="Calibri"/>
          <w:bCs/>
          <w:i/>
        </w:rPr>
        <w:t>The Seventh Letter</w:t>
      </w:r>
      <w:r>
        <w:rPr>
          <w:rFonts w:cs="Calibri"/>
          <w:bCs/>
        </w:rPr>
        <w:t>, Selections</w:t>
      </w:r>
    </w:p>
    <w:p w14:paraId="64C8440D" w14:textId="77777777" w:rsidR="00CB3B45" w:rsidRDefault="00CB3B45" w:rsidP="00CB3B45">
      <w:pPr>
        <w:numPr>
          <w:ilvl w:val="0"/>
          <w:numId w:val="34"/>
        </w:numPr>
        <w:tabs>
          <w:tab w:val="left" w:pos="567"/>
        </w:tabs>
        <w:spacing w:after="0" w:line="240" w:lineRule="auto"/>
        <w:ind w:left="1800"/>
        <w:contextualSpacing/>
        <w:rPr>
          <w:rFonts w:cs="Calibri"/>
          <w:bCs/>
        </w:rPr>
      </w:pPr>
      <w:r>
        <w:rPr>
          <w:rFonts w:cs="Calibri"/>
          <w:bCs/>
          <w:i/>
        </w:rPr>
        <w:t>Republic</w:t>
      </w:r>
      <w:r>
        <w:rPr>
          <w:rFonts w:cs="Calibri"/>
          <w:bCs/>
        </w:rPr>
        <w:t>, Books I, II, III (412b-417b), IV, V (473b-480), VII (514a-521b)</w:t>
      </w:r>
    </w:p>
    <w:p w14:paraId="30E2EE49" w14:textId="65A16169" w:rsidR="00CB3B45" w:rsidRPr="004E5008" w:rsidRDefault="00CB3B45" w:rsidP="00CB3B45">
      <w:pPr>
        <w:tabs>
          <w:tab w:val="left" w:pos="567"/>
        </w:tabs>
        <w:spacing w:after="0" w:line="240" w:lineRule="auto"/>
        <w:ind w:left="567"/>
        <w:contextualSpacing/>
        <w:rPr>
          <w:rStyle w:val="Hyperlink"/>
          <w:strike/>
        </w:rPr>
      </w:pPr>
      <w:r>
        <w:rPr>
          <w:rFonts w:cs="Calibri"/>
          <w:b/>
          <w:i/>
        </w:rPr>
        <w:tab/>
      </w:r>
      <w:r>
        <w:rPr>
          <w:rFonts w:cs="Calibri"/>
          <w:b/>
          <w:i/>
        </w:rPr>
        <w:tab/>
      </w:r>
    </w:p>
    <w:p w14:paraId="4D9AC4A9" w14:textId="77777777" w:rsidR="00CB3B45" w:rsidRDefault="00CB3B45" w:rsidP="00CB3B45">
      <w:pPr>
        <w:tabs>
          <w:tab w:val="left" w:pos="567"/>
        </w:tabs>
        <w:spacing w:after="0" w:line="240" w:lineRule="auto"/>
        <w:contextualSpacing/>
        <w:rPr>
          <w:rFonts w:cs="Calibri"/>
          <w:b/>
          <w:bCs/>
        </w:rPr>
      </w:pPr>
    </w:p>
    <w:p w14:paraId="45776A60" w14:textId="0EE0838A" w:rsidR="00CB3B45" w:rsidRPr="00B62A36" w:rsidRDefault="00CB3B45" w:rsidP="00CB3B45">
      <w:pPr>
        <w:tabs>
          <w:tab w:val="left" w:pos="567"/>
        </w:tabs>
        <w:spacing w:after="0" w:line="240" w:lineRule="auto"/>
        <w:contextualSpacing/>
        <w:rPr>
          <w:rFonts w:cs="Times-Roman"/>
        </w:rPr>
      </w:pPr>
      <w:r>
        <w:rPr>
          <w:rFonts w:cs="Calibri"/>
          <w:b/>
          <w:bCs/>
        </w:rPr>
        <w:t xml:space="preserve">Aristotle </w:t>
      </w:r>
    </w:p>
    <w:p w14:paraId="1138BCB2" w14:textId="77777777" w:rsidR="00CB3B45" w:rsidRDefault="00CB3B45" w:rsidP="00CB3B45">
      <w:pPr>
        <w:numPr>
          <w:ilvl w:val="0"/>
          <w:numId w:val="35"/>
        </w:numPr>
        <w:tabs>
          <w:tab w:val="left" w:pos="567"/>
        </w:tabs>
        <w:spacing w:after="0" w:line="240" w:lineRule="auto"/>
        <w:contextualSpacing/>
        <w:rPr>
          <w:rFonts w:cs="Calibri"/>
          <w:bCs/>
        </w:rPr>
      </w:pPr>
      <w:r>
        <w:rPr>
          <w:rFonts w:cs="Calibri"/>
          <w:bCs/>
          <w:i/>
        </w:rPr>
        <w:t>Politics</w:t>
      </w:r>
      <w:r>
        <w:rPr>
          <w:rFonts w:cs="Calibri"/>
          <w:bCs/>
        </w:rPr>
        <w:t>, Books I (Chapters 1-7, 12-13) , III (1-13), IV (11), VII (1-4)</w:t>
      </w:r>
    </w:p>
    <w:p w14:paraId="48ABA7A5" w14:textId="77777777" w:rsidR="00CB3B45" w:rsidRDefault="00CB3B45" w:rsidP="00CB3B45">
      <w:pPr>
        <w:tabs>
          <w:tab w:val="left" w:pos="567"/>
        </w:tabs>
        <w:spacing w:after="0" w:line="240" w:lineRule="auto"/>
        <w:ind w:left="1080"/>
        <w:contextualSpacing/>
        <w:rPr>
          <w:rFonts w:cs="Calibri"/>
          <w:bCs/>
          <w:i/>
        </w:rPr>
      </w:pPr>
    </w:p>
    <w:p w14:paraId="4B4F240E" w14:textId="2391A486" w:rsidR="00CB3B45" w:rsidRDefault="00CB3B45" w:rsidP="00CB3B45">
      <w:pPr>
        <w:tabs>
          <w:tab w:val="left" w:pos="567"/>
        </w:tabs>
        <w:spacing w:after="0" w:line="240" w:lineRule="auto"/>
        <w:ind w:left="567"/>
        <w:contextualSpacing/>
        <w:rPr>
          <w:rFonts w:cs="Times-Roman"/>
          <w:b/>
        </w:rPr>
      </w:pPr>
      <w:r>
        <w:rPr>
          <w:rFonts w:cs="Calibri"/>
          <w:b/>
          <w:i/>
        </w:rPr>
        <w:tab/>
      </w:r>
      <w:r>
        <w:rPr>
          <w:rFonts w:cs="Calibri"/>
          <w:b/>
          <w:i/>
        </w:rPr>
        <w:tab/>
      </w:r>
    </w:p>
    <w:p w14:paraId="3627056D" w14:textId="7C1710DE" w:rsidR="00CB3B45" w:rsidRDefault="00CB3B45" w:rsidP="00CB3B45">
      <w:pPr>
        <w:tabs>
          <w:tab w:val="left" w:pos="567"/>
        </w:tabs>
        <w:spacing w:after="0" w:line="240" w:lineRule="auto"/>
        <w:contextualSpacing/>
        <w:rPr>
          <w:rFonts w:cs="Times-Roman"/>
          <w:b/>
        </w:rPr>
      </w:pPr>
      <w:r>
        <w:rPr>
          <w:rFonts w:cs="Times-Roman"/>
          <w:b/>
        </w:rPr>
        <w:t xml:space="preserve">Machiavelli </w:t>
      </w:r>
    </w:p>
    <w:p w14:paraId="1208065C" w14:textId="77777777" w:rsidR="00CB3B45" w:rsidRPr="00DC6FD6" w:rsidRDefault="00CB3B45" w:rsidP="00CB3B45">
      <w:pPr>
        <w:numPr>
          <w:ilvl w:val="1"/>
          <w:numId w:val="36"/>
        </w:numPr>
        <w:tabs>
          <w:tab w:val="left" w:pos="567"/>
        </w:tabs>
        <w:spacing w:after="0" w:line="240" w:lineRule="auto"/>
        <w:contextualSpacing/>
        <w:rPr>
          <w:rFonts w:cs="Times-Roman"/>
          <w:i/>
        </w:rPr>
      </w:pPr>
      <w:r w:rsidRPr="00DC6FD6">
        <w:rPr>
          <w:rFonts w:cs="Times-Roman"/>
          <w:i/>
        </w:rPr>
        <w:t>The Prince</w:t>
      </w:r>
    </w:p>
    <w:p w14:paraId="58E8B024" w14:textId="77777777" w:rsidR="00CB3B45" w:rsidRPr="00444F45" w:rsidRDefault="00CB3B45" w:rsidP="00CB3B45">
      <w:pPr>
        <w:numPr>
          <w:ilvl w:val="1"/>
          <w:numId w:val="36"/>
        </w:numPr>
        <w:tabs>
          <w:tab w:val="left" w:pos="567"/>
        </w:tabs>
        <w:spacing w:after="0" w:line="240" w:lineRule="auto"/>
        <w:contextualSpacing/>
        <w:rPr>
          <w:rFonts w:cs="Times-Roman"/>
          <w:iCs/>
        </w:rPr>
      </w:pPr>
      <w:r w:rsidRPr="00DC6FD6">
        <w:rPr>
          <w:rFonts w:cs="Times-Roman"/>
          <w:i/>
        </w:rPr>
        <w:t>The Discourses</w:t>
      </w:r>
      <w:r>
        <w:rPr>
          <w:rFonts w:cs="Times-Roman"/>
          <w:iCs/>
        </w:rPr>
        <w:t>, Chapters 1-9</w:t>
      </w:r>
    </w:p>
    <w:p w14:paraId="6A955260" w14:textId="12BB3B76" w:rsidR="00CB3B45" w:rsidRDefault="00CB3B45" w:rsidP="00CB3B45">
      <w:pPr>
        <w:tabs>
          <w:tab w:val="left" w:pos="567"/>
        </w:tabs>
        <w:spacing w:after="0" w:line="240" w:lineRule="auto"/>
        <w:ind w:left="567"/>
        <w:contextualSpacing/>
        <w:rPr>
          <w:rFonts w:cs="Times-Roman"/>
          <w:b/>
        </w:rPr>
      </w:pPr>
      <w:r>
        <w:rPr>
          <w:rFonts w:cs="Calibri"/>
          <w:b/>
          <w:i/>
        </w:rPr>
        <w:tab/>
      </w:r>
      <w:r>
        <w:rPr>
          <w:rFonts w:cs="Calibri"/>
          <w:b/>
          <w:i/>
        </w:rPr>
        <w:tab/>
      </w:r>
    </w:p>
    <w:p w14:paraId="61C5E01F" w14:textId="4349357A" w:rsidR="00CB3B45" w:rsidRPr="00232EB6" w:rsidRDefault="00CB3B45" w:rsidP="00CB3B45">
      <w:pPr>
        <w:tabs>
          <w:tab w:val="left" w:pos="567"/>
        </w:tabs>
        <w:spacing w:after="0" w:line="240" w:lineRule="auto"/>
        <w:contextualSpacing/>
        <w:rPr>
          <w:rFonts w:cs="Times-Roman"/>
          <w:b/>
        </w:rPr>
      </w:pPr>
      <w:r w:rsidRPr="00232EB6">
        <w:rPr>
          <w:rFonts w:cs="Times-Roman"/>
          <w:b/>
        </w:rPr>
        <w:t xml:space="preserve">Hobbes </w:t>
      </w:r>
    </w:p>
    <w:p w14:paraId="7F33FCD8" w14:textId="77777777" w:rsidR="00CB3B45" w:rsidRDefault="00CB3B45" w:rsidP="00CB3B45">
      <w:pPr>
        <w:numPr>
          <w:ilvl w:val="0"/>
          <w:numId w:val="37"/>
        </w:numPr>
        <w:tabs>
          <w:tab w:val="left" w:pos="567"/>
        </w:tabs>
        <w:spacing w:after="0" w:line="240" w:lineRule="auto"/>
        <w:contextualSpacing/>
        <w:rPr>
          <w:rFonts w:cs="Times-Roman"/>
        </w:rPr>
      </w:pPr>
      <w:r>
        <w:rPr>
          <w:rFonts w:cs="Times-Roman"/>
          <w:i/>
        </w:rPr>
        <w:t>Leviathan</w:t>
      </w:r>
      <w:r>
        <w:rPr>
          <w:rFonts w:cs="Times-Roman"/>
        </w:rPr>
        <w:t>, Chapters 13-18</w:t>
      </w:r>
    </w:p>
    <w:p w14:paraId="0877E6C7" w14:textId="77777777" w:rsidR="00CB3B45" w:rsidRDefault="00CB3B45" w:rsidP="00CB3B45">
      <w:pPr>
        <w:tabs>
          <w:tab w:val="left" w:pos="567"/>
        </w:tabs>
        <w:spacing w:after="0" w:line="240" w:lineRule="auto"/>
        <w:ind w:left="1080"/>
        <w:contextualSpacing/>
        <w:rPr>
          <w:rFonts w:cs="Times-Roman"/>
          <w:i/>
        </w:rPr>
      </w:pPr>
    </w:p>
    <w:p w14:paraId="44162F63" w14:textId="33E4D876" w:rsidR="00CB3B45" w:rsidRDefault="00CB3B45" w:rsidP="00CB3B45">
      <w:pPr>
        <w:tabs>
          <w:tab w:val="left" w:pos="567"/>
        </w:tabs>
        <w:spacing w:after="0" w:line="240" w:lineRule="auto"/>
        <w:ind w:left="567"/>
        <w:contextualSpacing/>
        <w:rPr>
          <w:rStyle w:val="Hyperlink"/>
        </w:rPr>
      </w:pPr>
      <w:r w:rsidRPr="008028BA">
        <w:rPr>
          <w:rFonts w:cs="Times-Roman"/>
          <w:b/>
          <w:bCs/>
          <w:i/>
        </w:rPr>
        <w:tab/>
      </w:r>
      <w:r w:rsidRPr="008028BA">
        <w:rPr>
          <w:rFonts w:cs="Times-Roman"/>
          <w:b/>
          <w:bCs/>
          <w:i/>
        </w:rPr>
        <w:tab/>
      </w:r>
    </w:p>
    <w:p w14:paraId="766C34DA" w14:textId="7714CD3F" w:rsidR="00CB3B45" w:rsidRDefault="00CB3B45" w:rsidP="00CB3B45">
      <w:pPr>
        <w:tabs>
          <w:tab w:val="left" w:pos="567"/>
        </w:tabs>
        <w:spacing w:after="0" w:line="240" w:lineRule="auto"/>
        <w:contextualSpacing/>
        <w:rPr>
          <w:rStyle w:val="Hyperlink"/>
          <w:b/>
          <w:bCs/>
          <w:color w:val="auto"/>
          <w:u w:val="none"/>
        </w:rPr>
      </w:pPr>
      <w:r w:rsidRPr="00CB3B45">
        <w:rPr>
          <w:rStyle w:val="Hyperlink"/>
          <w:b/>
          <w:bCs/>
          <w:color w:val="auto"/>
          <w:u w:val="none"/>
        </w:rPr>
        <w:t xml:space="preserve">Rousseau </w:t>
      </w:r>
    </w:p>
    <w:p w14:paraId="7412EECF" w14:textId="38593A1B" w:rsidR="00CB3B45" w:rsidRPr="00CB3B45" w:rsidRDefault="00CB3B45" w:rsidP="00CB3B45">
      <w:pPr>
        <w:pStyle w:val="ListParagraph"/>
        <w:numPr>
          <w:ilvl w:val="0"/>
          <w:numId w:val="39"/>
        </w:numPr>
        <w:tabs>
          <w:tab w:val="left" w:pos="567"/>
        </w:tabs>
        <w:spacing w:after="0" w:line="240" w:lineRule="auto"/>
      </w:pPr>
      <w:r w:rsidRPr="00CB3B45">
        <w:t>The Social Contract, Selections</w:t>
      </w:r>
    </w:p>
    <w:p w14:paraId="5216E524" w14:textId="77777777" w:rsidR="00CB3B45" w:rsidRPr="00CB3B45" w:rsidRDefault="00CB3B45" w:rsidP="00CB3B45">
      <w:pPr>
        <w:tabs>
          <w:tab w:val="left" w:pos="567"/>
        </w:tabs>
        <w:spacing w:after="0" w:line="240" w:lineRule="auto"/>
        <w:contextualSpacing/>
        <w:rPr>
          <w:b/>
          <w:bCs/>
        </w:rPr>
      </w:pPr>
    </w:p>
    <w:sectPr w:rsidR="00CB3B45" w:rsidRPr="00CB3B45" w:rsidSect="00481A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86174" w14:textId="77777777" w:rsidR="00D83273" w:rsidRDefault="00D83273" w:rsidP="00364418">
      <w:pPr>
        <w:spacing w:after="0" w:line="240" w:lineRule="auto"/>
      </w:pPr>
      <w:r>
        <w:separator/>
      </w:r>
    </w:p>
  </w:endnote>
  <w:endnote w:type="continuationSeparator" w:id="0">
    <w:p w14:paraId="1D2C96E5" w14:textId="77777777" w:rsidR="00D83273" w:rsidRDefault="00D83273" w:rsidP="0036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E61C" w14:textId="77777777" w:rsidR="0020697A" w:rsidRDefault="00CC7A0A">
    <w:pPr>
      <w:pStyle w:val="Footer"/>
      <w:jc w:val="right"/>
    </w:pPr>
    <w:r>
      <w:fldChar w:fldCharType="begin"/>
    </w:r>
    <w:r w:rsidR="0020697A">
      <w:instrText xml:space="preserve"> PAGE   \* MERGEFORMAT </w:instrText>
    </w:r>
    <w:r>
      <w:fldChar w:fldCharType="separate"/>
    </w:r>
    <w:r w:rsidR="00AB7468">
      <w:rPr>
        <w:noProof/>
      </w:rPr>
      <w:t>3</w:t>
    </w:r>
    <w:r>
      <w:fldChar w:fldCharType="end"/>
    </w:r>
  </w:p>
  <w:p w14:paraId="72D2A433" w14:textId="77777777" w:rsidR="0020697A" w:rsidRDefault="00206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88D1E" w14:textId="77777777" w:rsidR="00D83273" w:rsidRDefault="00D83273" w:rsidP="00364418">
      <w:pPr>
        <w:spacing w:after="0" w:line="240" w:lineRule="auto"/>
      </w:pPr>
      <w:r>
        <w:separator/>
      </w:r>
    </w:p>
  </w:footnote>
  <w:footnote w:type="continuationSeparator" w:id="0">
    <w:p w14:paraId="3DFE0B45" w14:textId="77777777" w:rsidR="00D83273" w:rsidRDefault="00D83273" w:rsidP="0036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6D0"/>
    <w:multiLevelType w:val="hybridMultilevel"/>
    <w:tmpl w:val="70BEB93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1293D7A"/>
    <w:multiLevelType w:val="hybridMultilevel"/>
    <w:tmpl w:val="F5F451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15081C"/>
    <w:multiLevelType w:val="hybridMultilevel"/>
    <w:tmpl w:val="B470A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219B5"/>
    <w:multiLevelType w:val="hybridMultilevel"/>
    <w:tmpl w:val="E33860CE"/>
    <w:lvl w:ilvl="0" w:tplc="E1A05180">
      <w:start w:val="3"/>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862D7D"/>
    <w:multiLevelType w:val="hybridMultilevel"/>
    <w:tmpl w:val="C8A4D4A6"/>
    <w:lvl w:ilvl="0" w:tplc="77883B2E">
      <w:start w:val="1"/>
      <w:numFmt w:val="upperRoman"/>
      <w:lvlText w:val="%1."/>
      <w:lvlJc w:val="left"/>
      <w:pPr>
        <w:ind w:left="1080" w:hanging="72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9D3390"/>
    <w:multiLevelType w:val="hybridMultilevel"/>
    <w:tmpl w:val="2D7E8E7C"/>
    <w:lvl w:ilvl="0" w:tplc="041F0001">
      <w:start w:val="1"/>
      <w:numFmt w:val="bullet"/>
      <w:lvlText w:val=""/>
      <w:lvlJc w:val="left"/>
      <w:pPr>
        <w:ind w:left="1440" w:hanging="360"/>
      </w:pPr>
      <w:rPr>
        <w:rFonts w:ascii="Symbol" w:hAnsi="Symbo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11F0100"/>
    <w:multiLevelType w:val="hybridMultilevel"/>
    <w:tmpl w:val="2C24E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4D7740"/>
    <w:multiLevelType w:val="hybridMultilevel"/>
    <w:tmpl w:val="569065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1709D0"/>
    <w:multiLevelType w:val="hybridMultilevel"/>
    <w:tmpl w:val="18586EFC"/>
    <w:lvl w:ilvl="0" w:tplc="041F0019">
      <w:start w:val="2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927485"/>
    <w:multiLevelType w:val="hybridMultilevel"/>
    <w:tmpl w:val="B088EB8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4726878"/>
    <w:multiLevelType w:val="hybridMultilevel"/>
    <w:tmpl w:val="083A16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DF00C7"/>
    <w:multiLevelType w:val="hybridMultilevel"/>
    <w:tmpl w:val="047C66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8F45391"/>
    <w:multiLevelType w:val="hybridMultilevel"/>
    <w:tmpl w:val="09185A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B04ACC"/>
    <w:multiLevelType w:val="hybridMultilevel"/>
    <w:tmpl w:val="7C5653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C75D2"/>
    <w:multiLevelType w:val="hybridMultilevel"/>
    <w:tmpl w:val="66C86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1902613"/>
    <w:multiLevelType w:val="hybridMultilevel"/>
    <w:tmpl w:val="67E070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7434BA0"/>
    <w:multiLevelType w:val="hybridMultilevel"/>
    <w:tmpl w:val="21F4F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26389F"/>
    <w:multiLevelType w:val="hybridMultilevel"/>
    <w:tmpl w:val="C0A8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A44F2"/>
    <w:multiLevelType w:val="hybridMultilevel"/>
    <w:tmpl w:val="5414176C"/>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D3F5734"/>
    <w:multiLevelType w:val="multilevel"/>
    <w:tmpl w:val="4AA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B3301"/>
    <w:multiLevelType w:val="hybridMultilevel"/>
    <w:tmpl w:val="B4E2C73C"/>
    <w:lvl w:ilvl="0" w:tplc="0384386A">
      <w:start w:val="1"/>
      <w:numFmt w:val="bullet"/>
      <w:lvlText w:val=" "/>
      <w:lvlJc w:val="left"/>
      <w:pPr>
        <w:tabs>
          <w:tab w:val="num" w:pos="720"/>
        </w:tabs>
        <w:ind w:left="720" w:hanging="360"/>
      </w:pPr>
      <w:rPr>
        <w:rFonts w:ascii="Tw Cen MT" w:hAnsi="Tw Cen MT" w:hint="default"/>
      </w:rPr>
    </w:lvl>
    <w:lvl w:ilvl="1" w:tplc="A426E35C">
      <w:numFmt w:val="none"/>
      <w:lvlText w:val=""/>
      <w:lvlJc w:val="left"/>
      <w:pPr>
        <w:tabs>
          <w:tab w:val="num" w:pos="360"/>
        </w:tabs>
      </w:pPr>
    </w:lvl>
    <w:lvl w:ilvl="2" w:tplc="DECCF564" w:tentative="1">
      <w:start w:val="1"/>
      <w:numFmt w:val="bullet"/>
      <w:lvlText w:val=" "/>
      <w:lvlJc w:val="left"/>
      <w:pPr>
        <w:tabs>
          <w:tab w:val="num" w:pos="2160"/>
        </w:tabs>
        <w:ind w:left="2160" w:hanging="360"/>
      </w:pPr>
      <w:rPr>
        <w:rFonts w:ascii="Tw Cen MT" w:hAnsi="Tw Cen MT" w:hint="default"/>
      </w:rPr>
    </w:lvl>
    <w:lvl w:ilvl="3" w:tplc="7D48A6FE" w:tentative="1">
      <w:start w:val="1"/>
      <w:numFmt w:val="bullet"/>
      <w:lvlText w:val=" "/>
      <w:lvlJc w:val="left"/>
      <w:pPr>
        <w:tabs>
          <w:tab w:val="num" w:pos="2880"/>
        </w:tabs>
        <w:ind w:left="2880" w:hanging="360"/>
      </w:pPr>
      <w:rPr>
        <w:rFonts w:ascii="Tw Cen MT" w:hAnsi="Tw Cen MT" w:hint="default"/>
      </w:rPr>
    </w:lvl>
    <w:lvl w:ilvl="4" w:tplc="123CF4DE" w:tentative="1">
      <w:start w:val="1"/>
      <w:numFmt w:val="bullet"/>
      <w:lvlText w:val=" "/>
      <w:lvlJc w:val="left"/>
      <w:pPr>
        <w:tabs>
          <w:tab w:val="num" w:pos="3600"/>
        </w:tabs>
        <w:ind w:left="3600" w:hanging="360"/>
      </w:pPr>
      <w:rPr>
        <w:rFonts w:ascii="Tw Cen MT" w:hAnsi="Tw Cen MT" w:hint="default"/>
      </w:rPr>
    </w:lvl>
    <w:lvl w:ilvl="5" w:tplc="68E8294E" w:tentative="1">
      <w:start w:val="1"/>
      <w:numFmt w:val="bullet"/>
      <w:lvlText w:val=" "/>
      <w:lvlJc w:val="left"/>
      <w:pPr>
        <w:tabs>
          <w:tab w:val="num" w:pos="4320"/>
        </w:tabs>
        <w:ind w:left="4320" w:hanging="360"/>
      </w:pPr>
      <w:rPr>
        <w:rFonts w:ascii="Tw Cen MT" w:hAnsi="Tw Cen MT" w:hint="default"/>
      </w:rPr>
    </w:lvl>
    <w:lvl w:ilvl="6" w:tplc="E09206FE" w:tentative="1">
      <w:start w:val="1"/>
      <w:numFmt w:val="bullet"/>
      <w:lvlText w:val=" "/>
      <w:lvlJc w:val="left"/>
      <w:pPr>
        <w:tabs>
          <w:tab w:val="num" w:pos="5040"/>
        </w:tabs>
        <w:ind w:left="5040" w:hanging="360"/>
      </w:pPr>
      <w:rPr>
        <w:rFonts w:ascii="Tw Cen MT" w:hAnsi="Tw Cen MT" w:hint="default"/>
      </w:rPr>
    </w:lvl>
    <w:lvl w:ilvl="7" w:tplc="8286E7F8" w:tentative="1">
      <w:start w:val="1"/>
      <w:numFmt w:val="bullet"/>
      <w:lvlText w:val=" "/>
      <w:lvlJc w:val="left"/>
      <w:pPr>
        <w:tabs>
          <w:tab w:val="num" w:pos="5760"/>
        </w:tabs>
        <w:ind w:left="5760" w:hanging="360"/>
      </w:pPr>
      <w:rPr>
        <w:rFonts w:ascii="Tw Cen MT" w:hAnsi="Tw Cen MT" w:hint="default"/>
      </w:rPr>
    </w:lvl>
    <w:lvl w:ilvl="8" w:tplc="D96C8B06" w:tentative="1">
      <w:start w:val="1"/>
      <w:numFmt w:val="bullet"/>
      <w:lvlText w:val=" "/>
      <w:lvlJc w:val="left"/>
      <w:pPr>
        <w:tabs>
          <w:tab w:val="num" w:pos="6480"/>
        </w:tabs>
        <w:ind w:left="6480" w:hanging="360"/>
      </w:pPr>
      <w:rPr>
        <w:rFonts w:ascii="Tw Cen MT" w:hAnsi="Tw Cen MT" w:hint="default"/>
      </w:rPr>
    </w:lvl>
  </w:abstractNum>
  <w:abstractNum w:abstractNumId="21" w15:restartNumberingAfterBreak="0">
    <w:nsid w:val="45BE5E5A"/>
    <w:multiLevelType w:val="hybridMultilevel"/>
    <w:tmpl w:val="D23AA5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5C6715C"/>
    <w:multiLevelType w:val="hybridMultilevel"/>
    <w:tmpl w:val="3C028D8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08D6AF8"/>
    <w:multiLevelType w:val="hybridMultilevel"/>
    <w:tmpl w:val="D214E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605B9B"/>
    <w:multiLevelType w:val="hybridMultilevel"/>
    <w:tmpl w:val="3294AA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4B0261F"/>
    <w:multiLevelType w:val="hybridMultilevel"/>
    <w:tmpl w:val="6CDC9D6C"/>
    <w:lvl w:ilvl="0" w:tplc="041F0019">
      <w:start w:val="22"/>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B30199F"/>
    <w:multiLevelType w:val="hybridMultilevel"/>
    <w:tmpl w:val="1B387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4E601D"/>
    <w:multiLevelType w:val="hybridMultilevel"/>
    <w:tmpl w:val="455C6C6C"/>
    <w:lvl w:ilvl="0" w:tplc="041F0019">
      <w:start w:val="18"/>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CE503B"/>
    <w:multiLevelType w:val="hybridMultilevel"/>
    <w:tmpl w:val="436A85D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FC3100B"/>
    <w:multiLevelType w:val="hybridMultilevel"/>
    <w:tmpl w:val="E4986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F677F"/>
    <w:multiLevelType w:val="hybridMultilevel"/>
    <w:tmpl w:val="A6103998"/>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1F3D23"/>
    <w:multiLevelType w:val="hybridMultilevel"/>
    <w:tmpl w:val="853CE01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6AFB7B52"/>
    <w:multiLevelType w:val="hybridMultilevel"/>
    <w:tmpl w:val="AFDE5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CBE0F75"/>
    <w:multiLevelType w:val="hybridMultilevel"/>
    <w:tmpl w:val="803AA0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A04502"/>
    <w:multiLevelType w:val="hybridMultilevel"/>
    <w:tmpl w:val="48C2A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6079F"/>
    <w:multiLevelType w:val="hybridMultilevel"/>
    <w:tmpl w:val="1D5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C5EDC"/>
    <w:multiLevelType w:val="hybridMultilevel"/>
    <w:tmpl w:val="E40EA94C"/>
    <w:lvl w:ilvl="0" w:tplc="12FA56A2">
      <w:numFmt w:val="bullet"/>
      <w:lvlText w:val="-"/>
      <w:lvlJc w:val="left"/>
      <w:pPr>
        <w:tabs>
          <w:tab w:val="num" w:pos="720"/>
        </w:tabs>
        <w:ind w:left="720" w:hanging="360"/>
      </w:pPr>
      <w:rPr>
        <w:rFonts w:ascii="Calibri" w:eastAsia="Calibri" w:hAnsi="Calibri"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
  </w:num>
  <w:num w:numId="3">
    <w:abstractNumId w:val="4"/>
  </w:num>
  <w:num w:numId="4">
    <w:abstractNumId w:val="17"/>
  </w:num>
  <w:num w:numId="5">
    <w:abstractNumId w:val="19"/>
  </w:num>
  <w:num w:numId="6">
    <w:abstractNumId w:val="5"/>
  </w:num>
  <w:num w:numId="7">
    <w:abstractNumId w:val="21"/>
  </w:num>
  <w:num w:numId="8">
    <w:abstractNumId w:val="16"/>
  </w:num>
  <w:num w:numId="9">
    <w:abstractNumId w:val="31"/>
  </w:num>
  <w:num w:numId="10">
    <w:abstractNumId w:val="25"/>
  </w:num>
  <w:num w:numId="11">
    <w:abstractNumId w:val="27"/>
  </w:num>
  <w:num w:numId="12">
    <w:abstractNumId w:val="8"/>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26"/>
  </w:num>
  <w:num w:numId="19">
    <w:abstractNumId w:val="12"/>
  </w:num>
  <w:num w:numId="20">
    <w:abstractNumId w:val="6"/>
  </w:num>
  <w:num w:numId="21">
    <w:abstractNumId w:val="32"/>
  </w:num>
  <w:num w:numId="22">
    <w:abstractNumId w:val="29"/>
  </w:num>
  <w:num w:numId="23">
    <w:abstractNumId w:val="23"/>
  </w:num>
  <w:num w:numId="24">
    <w:abstractNumId w:val="35"/>
  </w:num>
  <w:num w:numId="25">
    <w:abstractNumId w:val="2"/>
  </w:num>
  <w:num w:numId="26">
    <w:abstractNumId w:val="7"/>
  </w:num>
  <w:num w:numId="27">
    <w:abstractNumId w:val="20"/>
  </w:num>
  <w:num w:numId="28">
    <w:abstractNumId w:val="34"/>
  </w:num>
  <w:num w:numId="29">
    <w:abstractNumId w:val="33"/>
  </w:num>
  <w:num w:numId="30">
    <w:abstractNumId w:val="14"/>
  </w:num>
  <w:num w:numId="31">
    <w:abstractNumId w:val="13"/>
  </w:num>
  <w:num w:numId="32">
    <w:abstractNumId w:val="10"/>
  </w:num>
  <w:num w:numId="33">
    <w:abstractNumId w:val="0"/>
  </w:num>
  <w:num w:numId="34">
    <w:abstractNumId w:val="28"/>
  </w:num>
  <w:num w:numId="35">
    <w:abstractNumId w:val="30"/>
  </w:num>
  <w:num w:numId="36">
    <w:abstractNumId w:val="18"/>
  </w:num>
  <w:num w:numId="37">
    <w:abstractNumId w:val="22"/>
  </w:num>
  <w:num w:numId="38">
    <w:abstractNumId w:val="2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18"/>
    <w:rsid w:val="00001C9E"/>
    <w:rsid w:val="00002ABA"/>
    <w:rsid w:val="00003A26"/>
    <w:rsid w:val="0000454F"/>
    <w:rsid w:val="0000619F"/>
    <w:rsid w:val="00007551"/>
    <w:rsid w:val="00007A25"/>
    <w:rsid w:val="000112BB"/>
    <w:rsid w:val="000125C5"/>
    <w:rsid w:val="00013030"/>
    <w:rsid w:val="00015EBF"/>
    <w:rsid w:val="00026920"/>
    <w:rsid w:val="00027D5E"/>
    <w:rsid w:val="00027F5D"/>
    <w:rsid w:val="00034078"/>
    <w:rsid w:val="000363C2"/>
    <w:rsid w:val="000404D2"/>
    <w:rsid w:val="00051CE7"/>
    <w:rsid w:val="00051FA2"/>
    <w:rsid w:val="0005343E"/>
    <w:rsid w:val="000546E3"/>
    <w:rsid w:val="0006627D"/>
    <w:rsid w:val="00082B3F"/>
    <w:rsid w:val="00082F1E"/>
    <w:rsid w:val="0008306A"/>
    <w:rsid w:val="00095DA6"/>
    <w:rsid w:val="000A33AE"/>
    <w:rsid w:val="000B391F"/>
    <w:rsid w:val="000B4E9E"/>
    <w:rsid w:val="000C2A1C"/>
    <w:rsid w:val="000C7F0D"/>
    <w:rsid w:val="000D09F5"/>
    <w:rsid w:val="000D4999"/>
    <w:rsid w:val="000D6F99"/>
    <w:rsid w:val="000E0449"/>
    <w:rsid w:val="000E26B8"/>
    <w:rsid w:val="000E4BCC"/>
    <w:rsid w:val="000F07EC"/>
    <w:rsid w:val="000F4E62"/>
    <w:rsid w:val="000F70AC"/>
    <w:rsid w:val="00100B67"/>
    <w:rsid w:val="001030D9"/>
    <w:rsid w:val="001042F2"/>
    <w:rsid w:val="00104823"/>
    <w:rsid w:val="00105801"/>
    <w:rsid w:val="00113DF5"/>
    <w:rsid w:val="001208C2"/>
    <w:rsid w:val="00123D8E"/>
    <w:rsid w:val="00127189"/>
    <w:rsid w:val="00131403"/>
    <w:rsid w:val="001358E7"/>
    <w:rsid w:val="00141DF1"/>
    <w:rsid w:val="001425EC"/>
    <w:rsid w:val="00145798"/>
    <w:rsid w:val="00145F8B"/>
    <w:rsid w:val="0014629D"/>
    <w:rsid w:val="00146B79"/>
    <w:rsid w:val="00147C64"/>
    <w:rsid w:val="00151E33"/>
    <w:rsid w:val="001545E2"/>
    <w:rsid w:val="001550BC"/>
    <w:rsid w:val="00164A15"/>
    <w:rsid w:val="00173D0F"/>
    <w:rsid w:val="0017427D"/>
    <w:rsid w:val="001765B1"/>
    <w:rsid w:val="001769AC"/>
    <w:rsid w:val="0018116E"/>
    <w:rsid w:val="00181F12"/>
    <w:rsid w:val="00186A1D"/>
    <w:rsid w:val="001937C3"/>
    <w:rsid w:val="00195453"/>
    <w:rsid w:val="0019759E"/>
    <w:rsid w:val="001A18C4"/>
    <w:rsid w:val="001A1C8F"/>
    <w:rsid w:val="001A330F"/>
    <w:rsid w:val="001A3619"/>
    <w:rsid w:val="001A3D12"/>
    <w:rsid w:val="001A6ACA"/>
    <w:rsid w:val="001A6C2E"/>
    <w:rsid w:val="001A709B"/>
    <w:rsid w:val="001C0CDB"/>
    <w:rsid w:val="001C43AF"/>
    <w:rsid w:val="001D2B53"/>
    <w:rsid w:val="001D6865"/>
    <w:rsid w:val="001E6AA2"/>
    <w:rsid w:val="001F09F7"/>
    <w:rsid w:val="001F4CAD"/>
    <w:rsid w:val="001F5D4C"/>
    <w:rsid w:val="0020697A"/>
    <w:rsid w:val="00210718"/>
    <w:rsid w:val="00213EE4"/>
    <w:rsid w:val="00215B62"/>
    <w:rsid w:val="0022267F"/>
    <w:rsid w:val="002240FF"/>
    <w:rsid w:val="0023411C"/>
    <w:rsid w:val="00242160"/>
    <w:rsid w:val="00246394"/>
    <w:rsid w:val="002470D7"/>
    <w:rsid w:val="00251025"/>
    <w:rsid w:val="002512E9"/>
    <w:rsid w:val="0025194E"/>
    <w:rsid w:val="00254DD6"/>
    <w:rsid w:val="00261D69"/>
    <w:rsid w:val="002776F2"/>
    <w:rsid w:val="00277CDB"/>
    <w:rsid w:val="00281CF3"/>
    <w:rsid w:val="00287243"/>
    <w:rsid w:val="002872C1"/>
    <w:rsid w:val="002872D3"/>
    <w:rsid w:val="002936DB"/>
    <w:rsid w:val="00293991"/>
    <w:rsid w:val="002A1FD4"/>
    <w:rsid w:val="002A3B6B"/>
    <w:rsid w:val="002A6EFA"/>
    <w:rsid w:val="002B20DE"/>
    <w:rsid w:val="002C127C"/>
    <w:rsid w:val="002C270E"/>
    <w:rsid w:val="002C552C"/>
    <w:rsid w:val="002C601D"/>
    <w:rsid w:val="002D01B5"/>
    <w:rsid w:val="002D13CB"/>
    <w:rsid w:val="002E3B4B"/>
    <w:rsid w:val="002E5E57"/>
    <w:rsid w:val="002E6354"/>
    <w:rsid w:val="002F2484"/>
    <w:rsid w:val="00307A1E"/>
    <w:rsid w:val="00310679"/>
    <w:rsid w:val="00314216"/>
    <w:rsid w:val="00317022"/>
    <w:rsid w:val="00320BDA"/>
    <w:rsid w:val="003301B6"/>
    <w:rsid w:val="00331DBD"/>
    <w:rsid w:val="00334F93"/>
    <w:rsid w:val="0034155D"/>
    <w:rsid w:val="003451F9"/>
    <w:rsid w:val="003554B0"/>
    <w:rsid w:val="00360CF3"/>
    <w:rsid w:val="00363A76"/>
    <w:rsid w:val="00364418"/>
    <w:rsid w:val="00365843"/>
    <w:rsid w:val="00367D85"/>
    <w:rsid w:val="003756A6"/>
    <w:rsid w:val="00376613"/>
    <w:rsid w:val="00380622"/>
    <w:rsid w:val="0038304B"/>
    <w:rsid w:val="003846C9"/>
    <w:rsid w:val="00390662"/>
    <w:rsid w:val="00395683"/>
    <w:rsid w:val="003957C1"/>
    <w:rsid w:val="00396CBB"/>
    <w:rsid w:val="003A2784"/>
    <w:rsid w:val="003A3EBB"/>
    <w:rsid w:val="003B3303"/>
    <w:rsid w:val="003B5302"/>
    <w:rsid w:val="003D2248"/>
    <w:rsid w:val="003D2FD6"/>
    <w:rsid w:val="003D3924"/>
    <w:rsid w:val="003D481F"/>
    <w:rsid w:val="003E0F9E"/>
    <w:rsid w:val="003E4599"/>
    <w:rsid w:val="003E55F5"/>
    <w:rsid w:val="003E5EAC"/>
    <w:rsid w:val="003E65C4"/>
    <w:rsid w:val="003E6D00"/>
    <w:rsid w:val="003E76CB"/>
    <w:rsid w:val="003F6838"/>
    <w:rsid w:val="00401B87"/>
    <w:rsid w:val="00405653"/>
    <w:rsid w:val="00406C04"/>
    <w:rsid w:val="004129A6"/>
    <w:rsid w:val="00427CF9"/>
    <w:rsid w:val="0043027A"/>
    <w:rsid w:val="004306F5"/>
    <w:rsid w:val="00440BD9"/>
    <w:rsid w:val="0044407E"/>
    <w:rsid w:val="00446115"/>
    <w:rsid w:val="004523CD"/>
    <w:rsid w:val="00453A67"/>
    <w:rsid w:val="00453E1E"/>
    <w:rsid w:val="00456E5A"/>
    <w:rsid w:val="0045743F"/>
    <w:rsid w:val="004608F2"/>
    <w:rsid w:val="0046219E"/>
    <w:rsid w:val="004635C8"/>
    <w:rsid w:val="00464881"/>
    <w:rsid w:val="00466760"/>
    <w:rsid w:val="004673DA"/>
    <w:rsid w:val="0046780A"/>
    <w:rsid w:val="0047579C"/>
    <w:rsid w:val="00475EDB"/>
    <w:rsid w:val="00481AA9"/>
    <w:rsid w:val="00487134"/>
    <w:rsid w:val="00495CCA"/>
    <w:rsid w:val="004960A4"/>
    <w:rsid w:val="004A287E"/>
    <w:rsid w:val="004A3139"/>
    <w:rsid w:val="004A39AC"/>
    <w:rsid w:val="004A3A00"/>
    <w:rsid w:val="004C0032"/>
    <w:rsid w:val="004C0C7E"/>
    <w:rsid w:val="004C4EE3"/>
    <w:rsid w:val="004C62F8"/>
    <w:rsid w:val="004D4388"/>
    <w:rsid w:val="004E3BD3"/>
    <w:rsid w:val="004E7A3D"/>
    <w:rsid w:val="004E7CB4"/>
    <w:rsid w:val="004F0622"/>
    <w:rsid w:val="004F5AC1"/>
    <w:rsid w:val="004F622F"/>
    <w:rsid w:val="00507C0F"/>
    <w:rsid w:val="00517101"/>
    <w:rsid w:val="0052273A"/>
    <w:rsid w:val="00530174"/>
    <w:rsid w:val="00530616"/>
    <w:rsid w:val="00537945"/>
    <w:rsid w:val="0054059B"/>
    <w:rsid w:val="00554396"/>
    <w:rsid w:val="005550DB"/>
    <w:rsid w:val="005563CE"/>
    <w:rsid w:val="00557EE5"/>
    <w:rsid w:val="00563B5D"/>
    <w:rsid w:val="0057357B"/>
    <w:rsid w:val="00575249"/>
    <w:rsid w:val="00580327"/>
    <w:rsid w:val="00580CE0"/>
    <w:rsid w:val="00581328"/>
    <w:rsid w:val="005813B3"/>
    <w:rsid w:val="0058658D"/>
    <w:rsid w:val="005865FE"/>
    <w:rsid w:val="00586E37"/>
    <w:rsid w:val="00590E6C"/>
    <w:rsid w:val="005A1E25"/>
    <w:rsid w:val="005A4053"/>
    <w:rsid w:val="005A5D39"/>
    <w:rsid w:val="005B6D55"/>
    <w:rsid w:val="005C320C"/>
    <w:rsid w:val="005C328F"/>
    <w:rsid w:val="005C3383"/>
    <w:rsid w:val="005C4DA9"/>
    <w:rsid w:val="005D3014"/>
    <w:rsid w:val="005D3DED"/>
    <w:rsid w:val="005D4AA4"/>
    <w:rsid w:val="005D7CD3"/>
    <w:rsid w:val="005E2F1D"/>
    <w:rsid w:val="005E51F1"/>
    <w:rsid w:val="005F11B5"/>
    <w:rsid w:val="005F3CC0"/>
    <w:rsid w:val="005F607F"/>
    <w:rsid w:val="005F6B5B"/>
    <w:rsid w:val="006004F3"/>
    <w:rsid w:val="0060097B"/>
    <w:rsid w:val="00607254"/>
    <w:rsid w:val="00610AEC"/>
    <w:rsid w:val="0061219C"/>
    <w:rsid w:val="00621E11"/>
    <w:rsid w:val="00635E12"/>
    <w:rsid w:val="00636066"/>
    <w:rsid w:val="00636718"/>
    <w:rsid w:val="00637920"/>
    <w:rsid w:val="006410D3"/>
    <w:rsid w:val="006429D5"/>
    <w:rsid w:val="00643165"/>
    <w:rsid w:val="00650D88"/>
    <w:rsid w:val="00653903"/>
    <w:rsid w:val="006560C2"/>
    <w:rsid w:val="006604AA"/>
    <w:rsid w:val="0066082C"/>
    <w:rsid w:val="0066368E"/>
    <w:rsid w:val="0066407C"/>
    <w:rsid w:val="00664DEF"/>
    <w:rsid w:val="00665770"/>
    <w:rsid w:val="0067280D"/>
    <w:rsid w:val="00683938"/>
    <w:rsid w:val="00690B2B"/>
    <w:rsid w:val="00691EA1"/>
    <w:rsid w:val="006931FF"/>
    <w:rsid w:val="00694DA6"/>
    <w:rsid w:val="0069630E"/>
    <w:rsid w:val="006A1822"/>
    <w:rsid w:val="006A69EC"/>
    <w:rsid w:val="006B2A42"/>
    <w:rsid w:val="006B685A"/>
    <w:rsid w:val="006C3ED7"/>
    <w:rsid w:val="006D2F73"/>
    <w:rsid w:val="006D3D13"/>
    <w:rsid w:val="006E2E84"/>
    <w:rsid w:val="006E4495"/>
    <w:rsid w:val="006E45C3"/>
    <w:rsid w:val="006F018B"/>
    <w:rsid w:val="006F3030"/>
    <w:rsid w:val="006F3D18"/>
    <w:rsid w:val="0070014F"/>
    <w:rsid w:val="00704A59"/>
    <w:rsid w:val="00706F48"/>
    <w:rsid w:val="00713C04"/>
    <w:rsid w:val="00725654"/>
    <w:rsid w:val="00734286"/>
    <w:rsid w:val="0073585F"/>
    <w:rsid w:val="007375CA"/>
    <w:rsid w:val="00752020"/>
    <w:rsid w:val="007566DC"/>
    <w:rsid w:val="00761EED"/>
    <w:rsid w:val="00762AA1"/>
    <w:rsid w:val="00765665"/>
    <w:rsid w:val="00767DAF"/>
    <w:rsid w:val="007713C4"/>
    <w:rsid w:val="007715D3"/>
    <w:rsid w:val="007738E1"/>
    <w:rsid w:val="00775C8C"/>
    <w:rsid w:val="00776641"/>
    <w:rsid w:val="00777347"/>
    <w:rsid w:val="0077782E"/>
    <w:rsid w:val="00795808"/>
    <w:rsid w:val="00797412"/>
    <w:rsid w:val="007B5B6A"/>
    <w:rsid w:val="007C1589"/>
    <w:rsid w:val="007C486D"/>
    <w:rsid w:val="007C609A"/>
    <w:rsid w:val="007D467F"/>
    <w:rsid w:val="007D6747"/>
    <w:rsid w:val="007D691C"/>
    <w:rsid w:val="007E131B"/>
    <w:rsid w:val="007E160A"/>
    <w:rsid w:val="007E3DB1"/>
    <w:rsid w:val="007F0E5D"/>
    <w:rsid w:val="007F497E"/>
    <w:rsid w:val="007F4D1D"/>
    <w:rsid w:val="008054A2"/>
    <w:rsid w:val="0081549E"/>
    <w:rsid w:val="00822BD7"/>
    <w:rsid w:val="00822CD8"/>
    <w:rsid w:val="0082347E"/>
    <w:rsid w:val="00824DAD"/>
    <w:rsid w:val="00826A20"/>
    <w:rsid w:val="008338E2"/>
    <w:rsid w:val="0084001A"/>
    <w:rsid w:val="0084051F"/>
    <w:rsid w:val="008454B2"/>
    <w:rsid w:val="00845C18"/>
    <w:rsid w:val="00846D7C"/>
    <w:rsid w:val="0084747D"/>
    <w:rsid w:val="00847503"/>
    <w:rsid w:val="00847B17"/>
    <w:rsid w:val="00851A26"/>
    <w:rsid w:val="008546E7"/>
    <w:rsid w:val="008558A5"/>
    <w:rsid w:val="00855C9F"/>
    <w:rsid w:val="00855FB9"/>
    <w:rsid w:val="0086121C"/>
    <w:rsid w:val="00867030"/>
    <w:rsid w:val="008733DB"/>
    <w:rsid w:val="00874195"/>
    <w:rsid w:val="00875525"/>
    <w:rsid w:val="008764E1"/>
    <w:rsid w:val="00876842"/>
    <w:rsid w:val="00881097"/>
    <w:rsid w:val="008836C7"/>
    <w:rsid w:val="00883C99"/>
    <w:rsid w:val="008903DD"/>
    <w:rsid w:val="008920D0"/>
    <w:rsid w:val="008927CA"/>
    <w:rsid w:val="00892F2C"/>
    <w:rsid w:val="00895675"/>
    <w:rsid w:val="008957F8"/>
    <w:rsid w:val="008A0439"/>
    <w:rsid w:val="008A0E8D"/>
    <w:rsid w:val="008C17DF"/>
    <w:rsid w:val="008C4231"/>
    <w:rsid w:val="008D0EF8"/>
    <w:rsid w:val="008D2A4F"/>
    <w:rsid w:val="008D39E5"/>
    <w:rsid w:val="008D4C6C"/>
    <w:rsid w:val="008D606B"/>
    <w:rsid w:val="008D655A"/>
    <w:rsid w:val="008E3198"/>
    <w:rsid w:val="008E332A"/>
    <w:rsid w:val="008E7014"/>
    <w:rsid w:val="008F6CB7"/>
    <w:rsid w:val="009008EA"/>
    <w:rsid w:val="00910525"/>
    <w:rsid w:val="00912766"/>
    <w:rsid w:val="0091297B"/>
    <w:rsid w:val="0091792A"/>
    <w:rsid w:val="009259DE"/>
    <w:rsid w:val="00935510"/>
    <w:rsid w:val="00941EC2"/>
    <w:rsid w:val="00953952"/>
    <w:rsid w:val="00953B56"/>
    <w:rsid w:val="0095599A"/>
    <w:rsid w:val="00964787"/>
    <w:rsid w:val="0097515C"/>
    <w:rsid w:val="0097535C"/>
    <w:rsid w:val="009762CC"/>
    <w:rsid w:val="009829FF"/>
    <w:rsid w:val="00991243"/>
    <w:rsid w:val="00991D8B"/>
    <w:rsid w:val="00991F12"/>
    <w:rsid w:val="00994A26"/>
    <w:rsid w:val="00996B27"/>
    <w:rsid w:val="009A13A9"/>
    <w:rsid w:val="009A2559"/>
    <w:rsid w:val="009B26D0"/>
    <w:rsid w:val="009B35B9"/>
    <w:rsid w:val="009B5259"/>
    <w:rsid w:val="009B5D91"/>
    <w:rsid w:val="009C0460"/>
    <w:rsid w:val="009C0EE7"/>
    <w:rsid w:val="009C3BF1"/>
    <w:rsid w:val="009C4610"/>
    <w:rsid w:val="009C7B77"/>
    <w:rsid w:val="009D0358"/>
    <w:rsid w:val="009D7945"/>
    <w:rsid w:val="009E0CEE"/>
    <w:rsid w:val="009E1425"/>
    <w:rsid w:val="009E25D5"/>
    <w:rsid w:val="009E6C1A"/>
    <w:rsid w:val="009E6FB4"/>
    <w:rsid w:val="009F0BE8"/>
    <w:rsid w:val="009F6156"/>
    <w:rsid w:val="009F6A8B"/>
    <w:rsid w:val="00A04B78"/>
    <w:rsid w:val="00A052FE"/>
    <w:rsid w:val="00A07039"/>
    <w:rsid w:val="00A1144E"/>
    <w:rsid w:val="00A11EBA"/>
    <w:rsid w:val="00A20845"/>
    <w:rsid w:val="00A20A33"/>
    <w:rsid w:val="00A21F70"/>
    <w:rsid w:val="00A2285A"/>
    <w:rsid w:val="00A2413D"/>
    <w:rsid w:val="00A3147C"/>
    <w:rsid w:val="00A35E45"/>
    <w:rsid w:val="00A42D87"/>
    <w:rsid w:val="00A46636"/>
    <w:rsid w:val="00A52159"/>
    <w:rsid w:val="00A54E6F"/>
    <w:rsid w:val="00A574A3"/>
    <w:rsid w:val="00A6141F"/>
    <w:rsid w:val="00A6448E"/>
    <w:rsid w:val="00A811EC"/>
    <w:rsid w:val="00A8670E"/>
    <w:rsid w:val="00A90289"/>
    <w:rsid w:val="00AA10A5"/>
    <w:rsid w:val="00AA3494"/>
    <w:rsid w:val="00AB7468"/>
    <w:rsid w:val="00AC28E8"/>
    <w:rsid w:val="00AD51C4"/>
    <w:rsid w:val="00AE5415"/>
    <w:rsid w:val="00AF1691"/>
    <w:rsid w:val="00AF3A1B"/>
    <w:rsid w:val="00AF5403"/>
    <w:rsid w:val="00B0051C"/>
    <w:rsid w:val="00B01FF2"/>
    <w:rsid w:val="00B02EED"/>
    <w:rsid w:val="00B10247"/>
    <w:rsid w:val="00B127FB"/>
    <w:rsid w:val="00B137AE"/>
    <w:rsid w:val="00B14353"/>
    <w:rsid w:val="00B22699"/>
    <w:rsid w:val="00B236CC"/>
    <w:rsid w:val="00B246A7"/>
    <w:rsid w:val="00B30629"/>
    <w:rsid w:val="00B463B4"/>
    <w:rsid w:val="00B4653E"/>
    <w:rsid w:val="00B51279"/>
    <w:rsid w:val="00B56AAC"/>
    <w:rsid w:val="00B571F7"/>
    <w:rsid w:val="00B62B4D"/>
    <w:rsid w:val="00B63B05"/>
    <w:rsid w:val="00B720BB"/>
    <w:rsid w:val="00B72C45"/>
    <w:rsid w:val="00B77FE1"/>
    <w:rsid w:val="00B83E16"/>
    <w:rsid w:val="00B854E0"/>
    <w:rsid w:val="00B85F13"/>
    <w:rsid w:val="00B9058D"/>
    <w:rsid w:val="00B9431E"/>
    <w:rsid w:val="00B957B5"/>
    <w:rsid w:val="00B96F16"/>
    <w:rsid w:val="00BA1875"/>
    <w:rsid w:val="00BB180E"/>
    <w:rsid w:val="00BB207E"/>
    <w:rsid w:val="00BB4308"/>
    <w:rsid w:val="00BB7A8B"/>
    <w:rsid w:val="00BC044A"/>
    <w:rsid w:val="00BC28C4"/>
    <w:rsid w:val="00BD082C"/>
    <w:rsid w:val="00BD5819"/>
    <w:rsid w:val="00BF7905"/>
    <w:rsid w:val="00C03561"/>
    <w:rsid w:val="00C0431D"/>
    <w:rsid w:val="00C04A59"/>
    <w:rsid w:val="00C06CF2"/>
    <w:rsid w:val="00C10447"/>
    <w:rsid w:val="00C22D8D"/>
    <w:rsid w:val="00C26BE9"/>
    <w:rsid w:val="00C360ED"/>
    <w:rsid w:val="00C51F34"/>
    <w:rsid w:val="00C53C61"/>
    <w:rsid w:val="00C54E76"/>
    <w:rsid w:val="00C55175"/>
    <w:rsid w:val="00C57574"/>
    <w:rsid w:val="00C57800"/>
    <w:rsid w:val="00C57DDA"/>
    <w:rsid w:val="00C654D6"/>
    <w:rsid w:val="00C828F1"/>
    <w:rsid w:val="00C85B92"/>
    <w:rsid w:val="00C87C30"/>
    <w:rsid w:val="00C93572"/>
    <w:rsid w:val="00C955A2"/>
    <w:rsid w:val="00C97501"/>
    <w:rsid w:val="00C97CCE"/>
    <w:rsid w:val="00CA3D2B"/>
    <w:rsid w:val="00CA5C10"/>
    <w:rsid w:val="00CA5F61"/>
    <w:rsid w:val="00CA715C"/>
    <w:rsid w:val="00CA7A10"/>
    <w:rsid w:val="00CB3B45"/>
    <w:rsid w:val="00CC2EEC"/>
    <w:rsid w:val="00CC50C9"/>
    <w:rsid w:val="00CC5E01"/>
    <w:rsid w:val="00CC673D"/>
    <w:rsid w:val="00CC7A0A"/>
    <w:rsid w:val="00CD1664"/>
    <w:rsid w:val="00CD1860"/>
    <w:rsid w:val="00CD48EF"/>
    <w:rsid w:val="00CD5667"/>
    <w:rsid w:val="00CD7E69"/>
    <w:rsid w:val="00CE00E3"/>
    <w:rsid w:val="00CE16EB"/>
    <w:rsid w:val="00CE2D89"/>
    <w:rsid w:val="00CE44E5"/>
    <w:rsid w:val="00CE7869"/>
    <w:rsid w:val="00CF3D66"/>
    <w:rsid w:val="00D016DF"/>
    <w:rsid w:val="00D11309"/>
    <w:rsid w:val="00D15FA7"/>
    <w:rsid w:val="00D16916"/>
    <w:rsid w:val="00D17A1F"/>
    <w:rsid w:val="00D20D67"/>
    <w:rsid w:val="00D22B16"/>
    <w:rsid w:val="00D22D0C"/>
    <w:rsid w:val="00D30D46"/>
    <w:rsid w:val="00D32D12"/>
    <w:rsid w:val="00D3482D"/>
    <w:rsid w:val="00D3539D"/>
    <w:rsid w:val="00D41AD4"/>
    <w:rsid w:val="00D41B07"/>
    <w:rsid w:val="00D42AA4"/>
    <w:rsid w:val="00D43AAA"/>
    <w:rsid w:val="00D4461C"/>
    <w:rsid w:val="00D53459"/>
    <w:rsid w:val="00D54183"/>
    <w:rsid w:val="00D54AF8"/>
    <w:rsid w:val="00D61491"/>
    <w:rsid w:val="00D678F5"/>
    <w:rsid w:val="00D7112B"/>
    <w:rsid w:val="00D83273"/>
    <w:rsid w:val="00D8736E"/>
    <w:rsid w:val="00D9015D"/>
    <w:rsid w:val="00D9409B"/>
    <w:rsid w:val="00D9445F"/>
    <w:rsid w:val="00D962AE"/>
    <w:rsid w:val="00DA188E"/>
    <w:rsid w:val="00DB0DC7"/>
    <w:rsid w:val="00DB5A6A"/>
    <w:rsid w:val="00DC2A6D"/>
    <w:rsid w:val="00DD0DB1"/>
    <w:rsid w:val="00DE0F16"/>
    <w:rsid w:val="00DE381C"/>
    <w:rsid w:val="00DE45FF"/>
    <w:rsid w:val="00DE595F"/>
    <w:rsid w:val="00DF399D"/>
    <w:rsid w:val="00DF5FFD"/>
    <w:rsid w:val="00DF6183"/>
    <w:rsid w:val="00DF7150"/>
    <w:rsid w:val="00E10FA4"/>
    <w:rsid w:val="00E11430"/>
    <w:rsid w:val="00E11D44"/>
    <w:rsid w:val="00E11D4B"/>
    <w:rsid w:val="00E11E7B"/>
    <w:rsid w:val="00E15293"/>
    <w:rsid w:val="00E16CF4"/>
    <w:rsid w:val="00E24FDB"/>
    <w:rsid w:val="00E25BC5"/>
    <w:rsid w:val="00E265E7"/>
    <w:rsid w:val="00E30AD1"/>
    <w:rsid w:val="00E36B74"/>
    <w:rsid w:val="00E40E34"/>
    <w:rsid w:val="00E46F35"/>
    <w:rsid w:val="00E54CFA"/>
    <w:rsid w:val="00E5586C"/>
    <w:rsid w:val="00E6266F"/>
    <w:rsid w:val="00E65943"/>
    <w:rsid w:val="00E65BC8"/>
    <w:rsid w:val="00E716E2"/>
    <w:rsid w:val="00E72C3E"/>
    <w:rsid w:val="00E74B7F"/>
    <w:rsid w:val="00E76080"/>
    <w:rsid w:val="00E835A0"/>
    <w:rsid w:val="00E837FE"/>
    <w:rsid w:val="00E86EB0"/>
    <w:rsid w:val="00E8700B"/>
    <w:rsid w:val="00E968A1"/>
    <w:rsid w:val="00EA5449"/>
    <w:rsid w:val="00EB0AD5"/>
    <w:rsid w:val="00EB660D"/>
    <w:rsid w:val="00EB7538"/>
    <w:rsid w:val="00EC003B"/>
    <w:rsid w:val="00EC1082"/>
    <w:rsid w:val="00EC606C"/>
    <w:rsid w:val="00EC7CF3"/>
    <w:rsid w:val="00ED047F"/>
    <w:rsid w:val="00ED14DC"/>
    <w:rsid w:val="00ED2030"/>
    <w:rsid w:val="00ED2F64"/>
    <w:rsid w:val="00ED4F2B"/>
    <w:rsid w:val="00ED6DB1"/>
    <w:rsid w:val="00EE17CE"/>
    <w:rsid w:val="00EE23E5"/>
    <w:rsid w:val="00EE541F"/>
    <w:rsid w:val="00EE61CE"/>
    <w:rsid w:val="00EF058D"/>
    <w:rsid w:val="00EF1AF8"/>
    <w:rsid w:val="00EF358C"/>
    <w:rsid w:val="00EF3C4B"/>
    <w:rsid w:val="00EF4A16"/>
    <w:rsid w:val="00F02964"/>
    <w:rsid w:val="00F03663"/>
    <w:rsid w:val="00F0521D"/>
    <w:rsid w:val="00F06BE8"/>
    <w:rsid w:val="00F10522"/>
    <w:rsid w:val="00F10623"/>
    <w:rsid w:val="00F117ED"/>
    <w:rsid w:val="00F14361"/>
    <w:rsid w:val="00F14A9D"/>
    <w:rsid w:val="00F20524"/>
    <w:rsid w:val="00F20BE7"/>
    <w:rsid w:val="00F23481"/>
    <w:rsid w:val="00F25543"/>
    <w:rsid w:val="00F27FE7"/>
    <w:rsid w:val="00F33D02"/>
    <w:rsid w:val="00F413B7"/>
    <w:rsid w:val="00F438B6"/>
    <w:rsid w:val="00F43EEE"/>
    <w:rsid w:val="00F51888"/>
    <w:rsid w:val="00F51FF0"/>
    <w:rsid w:val="00F608C7"/>
    <w:rsid w:val="00F61A22"/>
    <w:rsid w:val="00F64D59"/>
    <w:rsid w:val="00F64DEC"/>
    <w:rsid w:val="00F6596F"/>
    <w:rsid w:val="00F72BBA"/>
    <w:rsid w:val="00F76F6B"/>
    <w:rsid w:val="00F80F67"/>
    <w:rsid w:val="00F85DC1"/>
    <w:rsid w:val="00F94459"/>
    <w:rsid w:val="00FC221D"/>
    <w:rsid w:val="00FC5E24"/>
    <w:rsid w:val="00FC61DF"/>
    <w:rsid w:val="00FC6F15"/>
    <w:rsid w:val="00FD4C9C"/>
    <w:rsid w:val="00FD4F7C"/>
    <w:rsid w:val="00FD54CD"/>
    <w:rsid w:val="00FE0DEF"/>
    <w:rsid w:val="00FE19BF"/>
    <w:rsid w:val="00FE51FF"/>
    <w:rsid w:val="00FE6195"/>
    <w:rsid w:val="00FE6B30"/>
    <w:rsid w:val="00FF2895"/>
    <w:rsid w:val="00FF3629"/>
    <w:rsid w:val="00FF3FCD"/>
    <w:rsid w:val="00FF4DB2"/>
    <w:rsid w:val="00FF4F1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4279"/>
  <w15:docId w15:val="{79D7A874-64AE-4CBF-BBBB-939BA85F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A9"/>
    <w:pPr>
      <w:spacing w:after="200" w:line="276" w:lineRule="auto"/>
    </w:pPr>
    <w:rPr>
      <w:sz w:val="22"/>
      <w:szCs w:val="22"/>
      <w:lang w:val="en-US" w:eastAsia="en-US"/>
    </w:rPr>
  </w:style>
  <w:style w:type="paragraph" w:styleId="Heading1">
    <w:name w:val="heading 1"/>
    <w:basedOn w:val="Normal"/>
    <w:link w:val="Heading1Char"/>
    <w:uiPriority w:val="9"/>
    <w:qFormat/>
    <w:rsid w:val="0013140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4418"/>
    <w:rPr>
      <w:color w:val="0000FF"/>
      <w:u w:val="single"/>
    </w:rPr>
  </w:style>
  <w:style w:type="character" w:customStyle="1" w:styleId="apple-converted-space">
    <w:name w:val="apple-converted-space"/>
    <w:basedOn w:val="DefaultParagraphFont"/>
    <w:rsid w:val="00364418"/>
  </w:style>
  <w:style w:type="paragraph" w:styleId="Header">
    <w:name w:val="header"/>
    <w:basedOn w:val="Normal"/>
    <w:link w:val="HeaderChar"/>
    <w:uiPriority w:val="99"/>
    <w:unhideWhenUsed/>
    <w:rsid w:val="0036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418"/>
  </w:style>
  <w:style w:type="paragraph" w:styleId="Footer">
    <w:name w:val="footer"/>
    <w:basedOn w:val="Normal"/>
    <w:link w:val="FooterChar"/>
    <w:uiPriority w:val="99"/>
    <w:unhideWhenUsed/>
    <w:rsid w:val="0036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418"/>
  </w:style>
  <w:style w:type="character" w:styleId="Emphasis">
    <w:name w:val="Emphasis"/>
    <w:uiPriority w:val="20"/>
    <w:qFormat/>
    <w:rsid w:val="006B2A42"/>
    <w:rPr>
      <w:caps/>
      <w:color w:val="243F60"/>
      <w:spacing w:val="5"/>
    </w:rPr>
  </w:style>
  <w:style w:type="paragraph" w:styleId="BalloonText">
    <w:name w:val="Balloon Text"/>
    <w:basedOn w:val="Normal"/>
    <w:link w:val="BalloonTextChar"/>
    <w:uiPriority w:val="99"/>
    <w:semiHidden/>
    <w:unhideWhenUsed/>
    <w:rsid w:val="003B5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5302"/>
    <w:rPr>
      <w:rFonts w:ascii="Tahoma" w:hAnsi="Tahoma" w:cs="Tahoma"/>
      <w:sz w:val="16"/>
      <w:szCs w:val="16"/>
    </w:rPr>
  </w:style>
  <w:style w:type="paragraph" w:styleId="NormalWeb">
    <w:name w:val="Normal (Web)"/>
    <w:basedOn w:val="Normal"/>
    <w:uiPriority w:val="99"/>
    <w:semiHidden/>
    <w:unhideWhenUsed/>
    <w:rsid w:val="00D43AAA"/>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apple-style-span">
    <w:name w:val="apple-style-span"/>
    <w:rsid w:val="0057357B"/>
  </w:style>
  <w:style w:type="paragraph" w:styleId="ListParagraph">
    <w:name w:val="List Paragraph"/>
    <w:basedOn w:val="Normal"/>
    <w:uiPriority w:val="34"/>
    <w:qFormat/>
    <w:rsid w:val="00F14A9D"/>
    <w:pPr>
      <w:ind w:left="720"/>
      <w:contextualSpacing/>
    </w:pPr>
  </w:style>
  <w:style w:type="character" w:styleId="UnresolvedMention">
    <w:name w:val="Unresolved Mention"/>
    <w:basedOn w:val="DefaultParagraphFont"/>
    <w:uiPriority w:val="99"/>
    <w:semiHidden/>
    <w:unhideWhenUsed/>
    <w:rsid w:val="00845C18"/>
    <w:rPr>
      <w:color w:val="605E5C"/>
      <w:shd w:val="clear" w:color="auto" w:fill="E1DFDD"/>
    </w:rPr>
  </w:style>
  <w:style w:type="character" w:customStyle="1" w:styleId="Heading1Char">
    <w:name w:val="Heading 1 Char"/>
    <w:basedOn w:val="DefaultParagraphFont"/>
    <w:link w:val="Heading1"/>
    <w:uiPriority w:val="9"/>
    <w:rsid w:val="00131403"/>
    <w:rPr>
      <w:rFonts w:ascii="Times New Roman" w:eastAsia="Times New Roman" w:hAnsi="Times New Roman"/>
      <w:b/>
      <w:bCs/>
      <w:kern w:val="36"/>
      <w:sz w:val="48"/>
      <w:szCs w:val="48"/>
      <w:lang w:val="en-US" w:eastAsia="en-US"/>
    </w:rPr>
  </w:style>
  <w:style w:type="paragraph" w:styleId="Bibliography">
    <w:name w:val="Bibliography"/>
    <w:basedOn w:val="Normal"/>
    <w:next w:val="Normal"/>
    <w:uiPriority w:val="37"/>
    <w:semiHidden/>
    <w:unhideWhenUsed/>
    <w:rsid w:val="00CB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28513">
      <w:bodyDiv w:val="1"/>
      <w:marLeft w:val="0"/>
      <w:marRight w:val="0"/>
      <w:marTop w:val="0"/>
      <w:marBottom w:val="0"/>
      <w:divBdr>
        <w:top w:val="none" w:sz="0" w:space="0" w:color="auto"/>
        <w:left w:val="none" w:sz="0" w:space="0" w:color="auto"/>
        <w:bottom w:val="none" w:sz="0" w:space="0" w:color="auto"/>
        <w:right w:val="none" w:sz="0" w:space="0" w:color="auto"/>
      </w:divBdr>
    </w:div>
    <w:div w:id="207423950">
      <w:bodyDiv w:val="1"/>
      <w:marLeft w:val="0"/>
      <w:marRight w:val="0"/>
      <w:marTop w:val="0"/>
      <w:marBottom w:val="0"/>
      <w:divBdr>
        <w:top w:val="none" w:sz="0" w:space="0" w:color="auto"/>
        <w:left w:val="none" w:sz="0" w:space="0" w:color="auto"/>
        <w:bottom w:val="none" w:sz="0" w:space="0" w:color="auto"/>
        <w:right w:val="none" w:sz="0" w:space="0" w:color="auto"/>
      </w:divBdr>
    </w:div>
    <w:div w:id="719323213">
      <w:bodyDiv w:val="1"/>
      <w:marLeft w:val="0"/>
      <w:marRight w:val="0"/>
      <w:marTop w:val="0"/>
      <w:marBottom w:val="0"/>
      <w:divBdr>
        <w:top w:val="none" w:sz="0" w:space="0" w:color="auto"/>
        <w:left w:val="none" w:sz="0" w:space="0" w:color="auto"/>
        <w:bottom w:val="none" w:sz="0" w:space="0" w:color="auto"/>
        <w:right w:val="none" w:sz="0" w:space="0" w:color="auto"/>
      </w:divBdr>
    </w:div>
    <w:div w:id="979187960">
      <w:bodyDiv w:val="1"/>
      <w:marLeft w:val="0"/>
      <w:marRight w:val="0"/>
      <w:marTop w:val="0"/>
      <w:marBottom w:val="0"/>
      <w:divBdr>
        <w:top w:val="none" w:sz="0" w:space="0" w:color="auto"/>
        <w:left w:val="none" w:sz="0" w:space="0" w:color="auto"/>
        <w:bottom w:val="none" w:sz="0" w:space="0" w:color="auto"/>
        <w:right w:val="none" w:sz="0" w:space="0" w:color="auto"/>
      </w:divBdr>
    </w:div>
    <w:div w:id="1439833411">
      <w:bodyDiv w:val="1"/>
      <w:marLeft w:val="0"/>
      <w:marRight w:val="0"/>
      <w:marTop w:val="0"/>
      <w:marBottom w:val="0"/>
      <w:divBdr>
        <w:top w:val="none" w:sz="0" w:space="0" w:color="auto"/>
        <w:left w:val="none" w:sz="0" w:space="0" w:color="auto"/>
        <w:bottom w:val="none" w:sz="0" w:space="0" w:color="auto"/>
        <w:right w:val="none" w:sz="0" w:space="0" w:color="auto"/>
      </w:divBdr>
    </w:div>
    <w:div w:id="1664310876">
      <w:bodyDiv w:val="1"/>
      <w:marLeft w:val="0"/>
      <w:marRight w:val="0"/>
      <w:marTop w:val="0"/>
      <w:marBottom w:val="0"/>
      <w:divBdr>
        <w:top w:val="none" w:sz="0" w:space="0" w:color="auto"/>
        <w:left w:val="none" w:sz="0" w:space="0" w:color="auto"/>
        <w:bottom w:val="none" w:sz="0" w:space="0" w:color="auto"/>
        <w:right w:val="none" w:sz="0" w:space="0" w:color="auto"/>
      </w:divBdr>
    </w:div>
    <w:div w:id="1676570188">
      <w:bodyDiv w:val="1"/>
      <w:marLeft w:val="0"/>
      <w:marRight w:val="0"/>
      <w:marTop w:val="0"/>
      <w:marBottom w:val="0"/>
      <w:divBdr>
        <w:top w:val="none" w:sz="0" w:space="0" w:color="auto"/>
        <w:left w:val="none" w:sz="0" w:space="0" w:color="auto"/>
        <w:bottom w:val="none" w:sz="0" w:space="0" w:color="auto"/>
        <w:right w:val="none" w:sz="0" w:space="0" w:color="auto"/>
      </w:divBdr>
    </w:div>
    <w:div w:id="1812556245">
      <w:bodyDiv w:val="1"/>
      <w:marLeft w:val="0"/>
      <w:marRight w:val="0"/>
      <w:marTop w:val="0"/>
      <w:marBottom w:val="0"/>
      <w:divBdr>
        <w:top w:val="none" w:sz="0" w:space="0" w:color="auto"/>
        <w:left w:val="none" w:sz="0" w:space="0" w:color="auto"/>
        <w:bottom w:val="none" w:sz="0" w:space="0" w:color="auto"/>
        <w:right w:val="none" w:sz="0" w:space="0" w:color="auto"/>
      </w:divBdr>
    </w:div>
    <w:div w:id="1972705626">
      <w:bodyDiv w:val="1"/>
      <w:marLeft w:val="0"/>
      <w:marRight w:val="0"/>
      <w:marTop w:val="0"/>
      <w:marBottom w:val="0"/>
      <w:divBdr>
        <w:top w:val="none" w:sz="0" w:space="0" w:color="auto"/>
        <w:left w:val="none" w:sz="0" w:space="0" w:color="auto"/>
        <w:bottom w:val="none" w:sz="0" w:space="0" w:color="auto"/>
        <w:right w:val="none" w:sz="0" w:space="0" w:color="auto"/>
      </w:divBdr>
    </w:div>
    <w:div w:id="21436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1955</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POL 4723</vt:lpstr>
    </vt:vector>
  </TitlesOfParts>
  <Company>Yale University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 4723</dc:title>
  <dc:creator>gi24</dc:creator>
  <cp:lastModifiedBy>Batu Demiryol</cp:lastModifiedBy>
  <cp:revision>16</cp:revision>
  <cp:lastPrinted>2013-02-12T12:21:00Z</cp:lastPrinted>
  <dcterms:created xsi:type="dcterms:W3CDTF">2020-09-17T10:04:00Z</dcterms:created>
  <dcterms:modified xsi:type="dcterms:W3CDTF">2020-09-21T12:36:00Z</dcterms:modified>
</cp:coreProperties>
</file>