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8D22E" w14:textId="77777777" w:rsidR="00680B36" w:rsidRDefault="00FA0BF0">
      <w:pPr>
        <w:spacing w:after="0" w:line="259" w:lineRule="auto"/>
        <w:ind w:left="60" w:right="0" w:firstLine="0"/>
        <w:jc w:val="center"/>
      </w:pPr>
      <w:r>
        <w:rPr>
          <w:sz w:val="24"/>
        </w:rPr>
        <w:t xml:space="preserve"> </w:t>
      </w:r>
    </w:p>
    <w:p w14:paraId="336400E9" w14:textId="77777777" w:rsidR="00680B36" w:rsidRDefault="00FA0BF0">
      <w:pPr>
        <w:spacing w:after="0" w:line="259" w:lineRule="auto"/>
        <w:ind w:right="3"/>
        <w:jc w:val="center"/>
      </w:pPr>
      <w:bookmarkStart w:id="0" w:name="_Hlk100401800"/>
      <w:r>
        <w:rPr>
          <w:b/>
        </w:rPr>
        <w:t>T.C.</w:t>
      </w:r>
      <w:r>
        <w:t xml:space="preserve"> </w:t>
      </w:r>
    </w:p>
    <w:p w14:paraId="1E83A817" w14:textId="3D222D94" w:rsidR="00680B36" w:rsidRDefault="00D82A51">
      <w:pPr>
        <w:spacing w:after="0" w:line="259" w:lineRule="auto"/>
        <w:ind w:right="5"/>
        <w:jc w:val="center"/>
      </w:pPr>
      <w:r>
        <w:rPr>
          <w:b/>
        </w:rPr>
        <w:t>BOĞAZİÇİ</w:t>
      </w:r>
      <w:r w:rsidR="00FA0BF0">
        <w:rPr>
          <w:b/>
        </w:rPr>
        <w:t xml:space="preserve"> ÜNİVERSİTESİ</w:t>
      </w:r>
      <w:r w:rsidR="00FA0BF0">
        <w:t xml:space="preserve"> </w:t>
      </w:r>
    </w:p>
    <w:p w14:paraId="3BD42BBC" w14:textId="77777777" w:rsidR="00680B36" w:rsidRDefault="00FA0BF0">
      <w:pPr>
        <w:spacing w:after="0" w:line="259" w:lineRule="auto"/>
        <w:ind w:right="5"/>
        <w:jc w:val="center"/>
      </w:pPr>
      <w:r>
        <w:rPr>
          <w:b/>
        </w:rPr>
        <w:t xml:space="preserve">SÖZLEŞMELİ BİLİŞİM PERSONELİ ALIM İLANI </w:t>
      </w:r>
    </w:p>
    <w:bookmarkEnd w:id="0"/>
    <w:p w14:paraId="559E99AC" w14:textId="77777777" w:rsidR="00680B36" w:rsidRDefault="00FA0BF0">
      <w:pPr>
        <w:spacing w:after="0" w:line="259" w:lineRule="auto"/>
        <w:ind w:left="0" w:right="0" w:firstLine="0"/>
        <w:jc w:val="left"/>
      </w:pPr>
      <w:r>
        <w:t xml:space="preserve"> </w:t>
      </w:r>
    </w:p>
    <w:p w14:paraId="407A352D" w14:textId="77777777" w:rsidR="00680B36" w:rsidRDefault="00FA0BF0">
      <w:pPr>
        <w:ind w:right="0"/>
      </w:pPr>
      <w:bookmarkStart w:id="1" w:name="_Hlk100401826"/>
      <w:r>
        <w:t xml:space="preserve">Üniversitemiz Bilgi İşlem Daire Başkanlığı’nda tam zamanlı olarak istihdam edilmek üzere, 31/12/2008 tarih ve 27097 sayılı Resmi </w:t>
      </w:r>
      <w:proofErr w:type="spellStart"/>
      <w:r>
        <w:t>Gazete’de</w:t>
      </w:r>
      <w:proofErr w:type="spellEnd"/>
      <w:r>
        <w:t xml:space="preserve"> yayımlanan “Kamu Kurum ve Kuruluşlarının Büyük Ölçekli Bilgi İşlem Birimlerinde Sözleşmeli Bilişim Personeli İstihdamına İlişkin Esas ve Usuller Hakkında Yönetmelik” in 8 inci maddesi uyarınca, </w:t>
      </w:r>
    </w:p>
    <w:p w14:paraId="2B56C316" w14:textId="3212CC34" w:rsidR="00680B36" w:rsidRDefault="00D82A51">
      <w:pPr>
        <w:ind w:right="0"/>
      </w:pPr>
      <w:r>
        <w:t>2</w:t>
      </w:r>
      <w:r w:rsidR="00FA0BF0">
        <w:t xml:space="preserve"> (</w:t>
      </w:r>
      <w:r>
        <w:t>iki</w:t>
      </w:r>
      <w:r w:rsidR="00FA0BF0">
        <w:t xml:space="preserve">) Sözleşmeli Bilişim Personeli alınacaktır. </w:t>
      </w:r>
    </w:p>
    <w:p w14:paraId="3A86DE43" w14:textId="77777777" w:rsidR="00680B36" w:rsidRDefault="00FA0BF0">
      <w:pPr>
        <w:spacing w:after="20" w:line="259" w:lineRule="auto"/>
        <w:ind w:left="0" w:right="0" w:firstLine="0"/>
        <w:jc w:val="left"/>
      </w:pPr>
      <w:r>
        <w:t xml:space="preserve"> </w:t>
      </w:r>
    </w:p>
    <w:p w14:paraId="63097DD0" w14:textId="50C4D181" w:rsidR="00680B36" w:rsidRDefault="00FA0BF0">
      <w:pPr>
        <w:spacing w:after="253"/>
        <w:ind w:right="0"/>
      </w:pPr>
      <w:proofErr w:type="gramStart"/>
      <w:r>
        <w:t xml:space="preserve">Başvuruda bulunacak adayların </w:t>
      </w:r>
      <w:r w:rsidR="00FA7AD2">
        <w:t>2020</w:t>
      </w:r>
      <w:r>
        <w:t xml:space="preserve"> yılında yapılan Kamu Personel Seçme Sınavında (KPSS) KPSSP3 puanı ile son beş yıl içinde yapılan İngilizce dilinde Yabancı Dil Bilgisi Seviye Tespit Sınavı (YDS) veya bu dilde yapılan diğer yabancı dil sınavına (sınavlarına) girmiş olması gerekmekte olup, yazılı ve sözlü sınavlara çağrılacak adayların belirlenmesinde; KPSS P3 puanının %70’i ile YDS veya denkliği kabul edilen Yabancı Dil Sınav puanının %30 u alınarak oluşturulacak olan toplam puan temel alınacaktır. </w:t>
      </w:r>
      <w:proofErr w:type="gramEnd"/>
      <w:r>
        <w:t xml:space="preserve">(Belge ibraz etmeyenlerin KPSS puanı 70, yabancı dil puanı ise sıfır (0) olarak değerlendirilecektir.) </w:t>
      </w:r>
    </w:p>
    <w:p w14:paraId="7E2C8DB8" w14:textId="77777777" w:rsidR="00680B36" w:rsidRDefault="00FA0BF0">
      <w:pPr>
        <w:spacing w:after="258"/>
        <w:ind w:right="0"/>
      </w:pPr>
      <w:r>
        <w:t xml:space="preserve">Sınava çağırılacak adayların sıralaması en yüksek toplam puandan en düşük toplam puana doğru yapılacak olup, ilan edilen bilişim personeli sayısının 10 (on) katı kadar aday sınava çağrılacaktır. </w:t>
      </w:r>
    </w:p>
    <w:p w14:paraId="0E45C109" w14:textId="77777777" w:rsidR="00680B36" w:rsidRDefault="00FA0BF0">
      <w:pPr>
        <w:spacing w:after="0" w:line="259" w:lineRule="auto"/>
        <w:ind w:right="7"/>
        <w:jc w:val="center"/>
      </w:pPr>
      <w:bookmarkStart w:id="2" w:name="_Hlk100401885"/>
      <w:bookmarkEnd w:id="1"/>
      <w:r>
        <w:rPr>
          <w:b/>
        </w:rPr>
        <w:t xml:space="preserve">POZİSYONLARA GÖRE ALINACAK KİŞİ SAYISI VE ÜCRET TABLOSU </w:t>
      </w:r>
    </w:p>
    <w:bookmarkEnd w:id="2"/>
    <w:p w14:paraId="250B2D0B" w14:textId="77777777" w:rsidR="00680B36" w:rsidRDefault="00FA0BF0">
      <w:pPr>
        <w:spacing w:after="0" w:line="259" w:lineRule="auto"/>
        <w:ind w:left="50" w:right="0" w:firstLine="0"/>
        <w:jc w:val="center"/>
      </w:pPr>
      <w:r>
        <w:rPr>
          <w:b/>
        </w:rPr>
        <w:t xml:space="preserve"> </w:t>
      </w:r>
    </w:p>
    <w:tbl>
      <w:tblPr>
        <w:tblStyle w:val="TableGrid"/>
        <w:tblW w:w="9777" w:type="dxa"/>
        <w:tblInd w:w="5" w:type="dxa"/>
        <w:tblCellMar>
          <w:top w:w="10" w:type="dxa"/>
          <w:left w:w="108" w:type="dxa"/>
          <w:right w:w="82" w:type="dxa"/>
        </w:tblCellMar>
        <w:tblLook w:val="04A0" w:firstRow="1" w:lastRow="0" w:firstColumn="1" w:lastColumn="0" w:noHBand="0" w:noVBand="1"/>
      </w:tblPr>
      <w:tblGrid>
        <w:gridCol w:w="2404"/>
        <w:gridCol w:w="957"/>
        <w:gridCol w:w="1318"/>
        <w:gridCol w:w="1177"/>
        <w:gridCol w:w="1610"/>
        <w:gridCol w:w="2311"/>
      </w:tblGrid>
      <w:tr w:rsidR="00680B36" w14:paraId="5634806E" w14:textId="77777777" w:rsidTr="00D82A51">
        <w:trPr>
          <w:trHeight w:val="701"/>
        </w:trPr>
        <w:tc>
          <w:tcPr>
            <w:tcW w:w="2404" w:type="dxa"/>
            <w:tcBorders>
              <w:top w:val="single" w:sz="4" w:space="0" w:color="000000"/>
              <w:left w:val="single" w:sz="4" w:space="0" w:color="000000"/>
              <w:bottom w:val="single" w:sz="4" w:space="0" w:color="000000"/>
              <w:right w:val="single" w:sz="4" w:space="0" w:color="000000"/>
            </w:tcBorders>
            <w:vAlign w:val="center"/>
          </w:tcPr>
          <w:p w14:paraId="38CBD05E" w14:textId="77777777" w:rsidR="00680B36" w:rsidRDefault="00FA0BF0">
            <w:pPr>
              <w:spacing w:after="0" w:line="259" w:lineRule="auto"/>
              <w:ind w:left="0" w:right="31" w:firstLine="0"/>
              <w:jc w:val="center"/>
            </w:pPr>
            <w:bookmarkStart w:id="3" w:name="_Hlk100401896"/>
            <w:r>
              <w:rPr>
                <w:b/>
              </w:rPr>
              <w:t>İş Tanımı</w:t>
            </w:r>
            <w:r>
              <w:t xml:space="preserve"> </w:t>
            </w:r>
          </w:p>
        </w:tc>
        <w:tc>
          <w:tcPr>
            <w:tcW w:w="957" w:type="dxa"/>
            <w:tcBorders>
              <w:top w:val="single" w:sz="4" w:space="0" w:color="000000"/>
              <w:left w:val="single" w:sz="4" w:space="0" w:color="000000"/>
              <w:bottom w:val="single" w:sz="4" w:space="0" w:color="000000"/>
              <w:right w:val="single" w:sz="4" w:space="0" w:color="000000"/>
            </w:tcBorders>
            <w:vAlign w:val="center"/>
          </w:tcPr>
          <w:p w14:paraId="7E058A06" w14:textId="77777777" w:rsidR="00680B36" w:rsidRDefault="00FA0BF0">
            <w:pPr>
              <w:spacing w:after="0" w:line="259" w:lineRule="auto"/>
              <w:ind w:left="0" w:right="0" w:firstLine="0"/>
              <w:jc w:val="center"/>
            </w:pPr>
            <w:r>
              <w:rPr>
                <w:b/>
              </w:rPr>
              <w:t>Alınacak Kişi Sayısı</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358D0D41" w14:textId="77777777" w:rsidR="00680B36" w:rsidRDefault="00FA0BF0">
            <w:pPr>
              <w:spacing w:after="41" w:line="240" w:lineRule="auto"/>
              <w:ind w:left="0" w:right="0" w:firstLine="0"/>
              <w:jc w:val="center"/>
            </w:pPr>
            <w:r>
              <w:rPr>
                <w:b/>
              </w:rPr>
              <w:t xml:space="preserve">Sınava Çağırılacak </w:t>
            </w:r>
          </w:p>
          <w:p w14:paraId="7F4240DD" w14:textId="77777777" w:rsidR="00680B36" w:rsidRDefault="00FA0BF0">
            <w:pPr>
              <w:spacing w:after="0" w:line="259" w:lineRule="auto"/>
              <w:ind w:left="60" w:right="0" w:firstLine="0"/>
              <w:jc w:val="left"/>
            </w:pPr>
            <w:r>
              <w:rPr>
                <w:b/>
              </w:rPr>
              <w:t xml:space="preserve">Aday Sayısı </w:t>
            </w:r>
          </w:p>
        </w:tc>
        <w:tc>
          <w:tcPr>
            <w:tcW w:w="1177" w:type="dxa"/>
            <w:tcBorders>
              <w:top w:val="single" w:sz="4" w:space="0" w:color="000000"/>
              <w:left w:val="single" w:sz="4" w:space="0" w:color="000000"/>
              <w:bottom w:val="single" w:sz="4" w:space="0" w:color="000000"/>
              <w:right w:val="single" w:sz="4" w:space="0" w:color="000000"/>
            </w:tcBorders>
            <w:vAlign w:val="center"/>
          </w:tcPr>
          <w:p w14:paraId="2BBF5EB7" w14:textId="77777777" w:rsidR="00680B36" w:rsidRDefault="00FA0BF0">
            <w:pPr>
              <w:spacing w:after="0" w:line="259" w:lineRule="auto"/>
              <w:ind w:left="0" w:right="0" w:firstLine="0"/>
              <w:jc w:val="center"/>
            </w:pPr>
            <w:r>
              <w:rPr>
                <w:b/>
              </w:rPr>
              <w:t>Çalışma Süresi</w:t>
            </w:r>
            <w: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67A152D7" w14:textId="77777777" w:rsidR="00680B36" w:rsidRDefault="00FA0BF0">
            <w:pPr>
              <w:spacing w:after="0" w:line="259" w:lineRule="auto"/>
              <w:ind w:left="0" w:right="0" w:firstLine="18"/>
              <w:jc w:val="center"/>
            </w:pPr>
            <w:r>
              <w:rPr>
                <w:b/>
              </w:rPr>
              <w:t>Aylık Brüt Sözleşme Ücreti Katsayı Tavanı</w:t>
            </w:r>
            <w:r>
              <w:t xml:space="preserve"> </w:t>
            </w:r>
          </w:p>
        </w:tc>
        <w:tc>
          <w:tcPr>
            <w:tcW w:w="2311" w:type="dxa"/>
            <w:tcBorders>
              <w:top w:val="single" w:sz="4" w:space="0" w:color="000000"/>
              <w:left w:val="single" w:sz="4" w:space="0" w:color="000000"/>
              <w:bottom w:val="single" w:sz="4" w:space="0" w:color="000000"/>
              <w:right w:val="single" w:sz="4" w:space="0" w:color="000000"/>
            </w:tcBorders>
          </w:tcPr>
          <w:p w14:paraId="32F4036F" w14:textId="77777777" w:rsidR="00680B36" w:rsidRDefault="00FA0BF0">
            <w:pPr>
              <w:spacing w:after="0" w:line="259" w:lineRule="auto"/>
              <w:ind w:left="0" w:right="35" w:firstLine="0"/>
              <w:jc w:val="center"/>
            </w:pPr>
            <w:r>
              <w:rPr>
                <w:b/>
              </w:rPr>
              <w:t xml:space="preserve">Öğrenim Durumu </w:t>
            </w:r>
          </w:p>
        </w:tc>
      </w:tr>
      <w:tr w:rsidR="00680B36" w14:paraId="76285861" w14:textId="77777777" w:rsidTr="00D82A51">
        <w:trPr>
          <w:trHeight w:val="468"/>
        </w:trPr>
        <w:tc>
          <w:tcPr>
            <w:tcW w:w="2404" w:type="dxa"/>
            <w:tcBorders>
              <w:top w:val="single" w:sz="4" w:space="0" w:color="000000"/>
              <w:left w:val="single" w:sz="4" w:space="0" w:color="000000"/>
              <w:bottom w:val="single" w:sz="4" w:space="0" w:color="000000"/>
              <w:right w:val="single" w:sz="4" w:space="0" w:color="000000"/>
            </w:tcBorders>
          </w:tcPr>
          <w:p w14:paraId="372FE443" w14:textId="33E8E126" w:rsidR="00680B36" w:rsidRDefault="00D82A51">
            <w:pPr>
              <w:spacing w:after="0" w:line="259" w:lineRule="auto"/>
              <w:ind w:left="0" w:right="0" w:firstLine="0"/>
              <w:jc w:val="left"/>
            </w:pPr>
            <w:r>
              <w:t>Bilgi Teknolojileri Yöneticisi</w:t>
            </w:r>
            <w:r w:rsidR="00FA0BF0">
              <w:rPr>
                <w:b/>
              </w:rPr>
              <w:t xml:space="preserve"> </w:t>
            </w:r>
          </w:p>
        </w:tc>
        <w:tc>
          <w:tcPr>
            <w:tcW w:w="957" w:type="dxa"/>
            <w:tcBorders>
              <w:top w:val="single" w:sz="4" w:space="0" w:color="000000"/>
              <w:left w:val="single" w:sz="4" w:space="0" w:color="000000"/>
              <w:bottom w:val="single" w:sz="4" w:space="0" w:color="000000"/>
              <w:right w:val="single" w:sz="4" w:space="0" w:color="000000"/>
            </w:tcBorders>
            <w:vAlign w:val="center"/>
          </w:tcPr>
          <w:p w14:paraId="4354B22F" w14:textId="77777777" w:rsidR="00680B36" w:rsidRDefault="00FA0BF0">
            <w:pPr>
              <w:spacing w:after="0" w:line="259" w:lineRule="auto"/>
              <w:ind w:left="0" w:right="29" w:firstLine="0"/>
              <w:jc w:val="center"/>
            </w:pPr>
            <w:r>
              <w:t>1</w:t>
            </w:r>
            <w:r>
              <w:rPr>
                <w:b/>
              </w:rP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14:paraId="234498BB" w14:textId="77777777" w:rsidR="00680B36" w:rsidRDefault="00FA0BF0">
            <w:pPr>
              <w:spacing w:after="0" w:line="259" w:lineRule="auto"/>
              <w:ind w:left="0" w:right="28" w:firstLine="0"/>
              <w:jc w:val="center"/>
            </w:pPr>
            <w:r>
              <w:t>10</w:t>
            </w:r>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19A407BE" w14:textId="77777777" w:rsidR="00680B36" w:rsidRDefault="00FA0BF0">
            <w:pPr>
              <w:spacing w:after="15" w:line="259" w:lineRule="auto"/>
              <w:ind w:left="0" w:right="25" w:firstLine="0"/>
              <w:jc w:val="center"/>
            </w:pPr>
            <w:r>
              <w:t xml:space="preserve">Tam </w:t>
            </w:r>
          </w:p>
          <w:p w14:paraId="44C9B447" w14:textId="77777777" w:rsidR="00680B36" w:rsidRDefault="00FA0BF0">
            <w:pPr>
              <w:spacing w:after="0" w:line="259" w:lineRule="auto"/>
              <w:ind w:left="0" w:right="31" w:firstLine="0"/>
              <w:jc w:val="center"/>
            </w:pPr>
            <w:r>
              <w:t>Zamanlı</w:t>
            </w:r>
            <w:r>
              <w:rPr>
                <w:b/>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0915E0BD" w14:textId="77777777" w:rsidR="00680B36" w:rsidRDefault="00FA0BF0">
            <w:pPr>
              <w:spacing w:after="0" w:line="259" w:lineRule="auto"/>
              <w:ind w:left="0" w:right="31" w:firstLine="0"/>
              <w:jc w:val="center"/>
            </w:pPr>
            <w:r>
              <w:t>4 katına kadar</w:t>
            </w:r>
            <w:r>
              <w:rPr>
                <w:b/>
              </w:rPr>
              <w:t xml:space="preserve"> </w:t>
            </w:r>
          </w:p>
        </w:tc>
        <w:tc>
          <w:tcPr>
            <w:tcW w:w="2311" w:type="dxa"/>
            <w:tcBorders>
              <w:top w:val="single" w:sz="4" w:space="0" w:color="000000"/>
              <w:left w:val="single" w:sz="4" w:space="0" w:color="000000"/>
              <w:bottom w:val="single" w:sz="4" w:space="0" w:color="000000"/>
              <w:right w:val="single" w:sz="4" w:space="0" w:color="000000"/>
            </w:tcBorders>
          </w:tcPr>
          <w:p w14:paraId="275B5714" w14:textId="77777777" w:rsidR="00680B36" w:rsidRDefault="00FA0BF0">
            <w:pPr>
              <w:spacing w:after="0" w:line="259" w:lineRule="auto"/>
              <w:ind w:left="0" w:right="0" w:firstLine="0"/>
              <w:jc w:val="center"/>
            </w:pPr>
            <w:r>
              <w:t>Genel Şartlar 1-(b) bendinde belirtilen bölümler</w:t>
            </w:r>
            <w:r>
              <w:rPr>
                <w:b/>
              </w:rPr>
              <w:t xml:space="preserve"> </w:t>
            </w:r>
          </w:p>
        </w:tc>
      </w:tr>
      <w:tr w:rsidR="00662E49" w14:paraId="5F3BA014" w14:textId="77777777" w:rsidTr="00D82A51">
        <w:trPr>
          <w:trHeight w:val="468"/>
        </w:trPr>
        <w:tc>
          <w:tcPr>
            <w:tcW w:w="2404" w:type="dxa"/>
            <w:tcBorders>
              <w:top w:val="single" w:sz="4" w:space="0" w:color="000000"/>
              <w:left w:val="single" w:sz="4" w:space="0" w:color="000000"/>
              <w:bottom w:val="single" w:sz="4" w:space="0" w:color="000000"/>
              <w:right w:val="single" w:sz="4" w:space="0" w:color="000000"/>
            </w:tcBorders>
          </w:tcPr>
          <w:p w14:paraId="79CD44A0" w14:textId="095893F6" w:rsidR="00662E49" w:rsidRDefault="00662E49">
            <w:pPr>
              <w:spacing w:after="0" w:line="259" w:lineRule="auto"/>
              <w:ind w:left="0" w:right="0" w:firstLine="0"/>
              <w:jc w:val="left"/>
            </w:pPr>
            <w:r>
              <w:t>Sistem Uzmanı</w:t>
            </w:r>
          </w:p>
        </w:tc>
        <w:tc>
          <w:tcPr>
            <w:tcW w:w="957" w:type="dxa"/>
            <w:tcBorders>
              <w:top w:val="single" w:sz="4" w:space="0" w:color="000000"/>
              <w:left w:val="single" w:sz="4" w:space="0" w:color="000000"/>
              <w:bottom w:val="single" w:sz="4" w:space="0" w:color="000000"/>
              <w:right w:val="single" w:sz="4" w:space="0" w:color="000000"/>
            </w:tcBorders>
            <w:vAlign w:val="center"/>
          </w:tcPr>
          <w:p w14:paraId="52CEAFFA" w14:textId="2630E975" w:rsidR="00662E49" w:rsidRDefault="00662E49">
            <w:pPr>
              <w:spacing w:after="0" w:line="259" w:lineRule="auto"/>
              <w:ind w:left="0" w:right="29" w:firstLine="0"/>
              <w:jc w:val="center"/>
            </w:pPr>
            <w:r>
              <w:t>1</w:t>
            </w:r>
          </w:p>
        </w:tc>
        <w:tc>
          <w:tcPr>
            <w:tcW w:w="1318" w:type="dxa"/>
            <w:tcBorders>
              <w:top w:val="single" w:sz="4" w:space="0" w:color="000000"/>
              <w:left w:val="single" w:sz="4" w:space="0" w:color="000000"/>
              <w:bottom w:val="single" w:sz="4" w:space="0" w:color="000000"/>
              <w:right w:val="single" w:sz="4" w:space="0" w:color="000000"/>
            </w:tcBorders>
            <w:vAlign w:val="center"/>
          </w:tcPr>
          <w:p w14:paraId="5E41DB6A" w14:textId="669A3275" w:rsidR="00662E49" w:rsidRDefault="00662E49">
            <w:pPr>
              <w:spacing w:after="0" w:line="259" w:lineRule="auto"/>
              <w:ind w:left="0" w:right="28" w:firstLine="0"/>
              <w:jc w:val="center"/>
            </w:pPr>
            <w:r>
              <w:t>10</w:t>
            </w:r>
          </w:p>
        </w:tc>
        <w:tc>
          <w:tcPr>
            <w:tcW w:w="1177" w:type="dxa"/>
            <w:tcBorders>
              <w:top w:val="single" w:sz="4" w:space="0" w:color="000000"/>
              <w:left w:val="single" w:sz="4" w:space="0" w:color="000000"/>
              <w:bottom w:val="single" w:sz="4" w:space="0" w:color="000000"/>
              <w:right w:val="single" w:sz="4" w:space="0" w:color="000000"/>
            </w:tcBorders>
          </w:tcPr>
          <w:p w14:paraId="1F8B6A4B" w14:textId="7E03C283" w:rsidR="00662E49" w:rsidRDefault="00662E49">
            <w:pPr>
              <w:spacing w:after="15" w:line="259" w:lineRule="auto"/>
              <w:ind w:left="0" w:right="25" w:firstLine="0"/>
              <w:jc w:val="center"/>
            </w:pPr>
            <w:r>
              <w:t>Tam Zamanlı</w:t>
            </w:r>
          </w:p>
        </w:tc>
        <w:tc>
          <w:tcPr>
            <w:tcW w:w="1610" w:type="dxa"/>
            <w:tcBorders>
              <w:top w:val="single" w:sz="4" w:space="0" w:color="000000"/>
              <w:left w:val="single" w:sz="4" w:space="0" w:color="000000"/>
              <w:bottom w:val="single" w:sz="4" w:space="0" w:color="000000"/>
              <w:right w:val="single" w:sz="4" w:space="0" w:color="000000"/>
            </w:tcBorders>
            <w:vAlign w:val="center"/>
          </w:tcPr>
          <w:p w14:paraId="42799198" w14:textId="33B19B3D" w:rsidR="00662E49" w:rsidRDefault="00662E49">
            <w:pPr>
              <w:spacing w:after="0" w:line="259" w:lineRule="auto"/>
              <w:ind w:left="0" w:right="31" w:firstLine="0"/>
              <w:jc w:val="center"/>
            </w:pPr>
            <w:r>
              <w:t>2 katına kadar</w:t>
            </w:r>
          </w:p>
        </w:tc>
        <w:tc>
          <w:tcPr>
            <w:tcW w:w="2311" w:type="dxa"/>
            <w:tcBorders>
              <w:top w:val="single" w:sz="4" w:space="0" w:color="000000"/>
              <w:left w:val="single" w:sz="4" w:space="0" w:color="000000"/>
              <w:bottom w:val="single" w:sz="4" w:space="0" w:color="000000"/>
              <w:right w:val="single" w:sz="4" w:space="0" w:color="000000"/>
            </w:tcBorders>
          </w:tcPr>
          <w:p w14:paraId="4CD33F99" w14:textId="3CD289D8" w:rsidR="00662E49" w:rsidRDefault="00662E49">
            <w:pPr>
              <w:spacing w:after="0" w:line="259" w:lineRule="auto"/>
              <w:ind w:left="0" w:right="0" w:firstLine="0"/>
              <w:jc w:val="center"/>
            </w:pPr>
            <w:r>
              <w:t>Genel Şartlar 1-(b) veya 1-(c) bendinde belirtilen bölümler</w:t>
            </w:r>
          </w:p>
        </w:tc>
      </w:tr>
    </w:tbl>
    <w:bookmarkEnd w:id="3"/>
    <w:p w14:paraId="7B5192FA" w14:textId="77777777" w:rsidR="00680B36" w:rsidRDefault="00FA0BF0">
      <w:pPr>
        <w:spacing w:after="0" w:line="259" w:lineRule="auto"/>
        <w:ind w:left="0" w:right="0" w:firstLine="0"/>
        <w:jc w:val="left"/>
      </w:pPr>
      <w:r>
        <w:rPr>
          <w:b/>
        </w:rPr>
        <w:t xml:space="preserve"> </w:t>
      </w:r>
    </w:p>
    <w:p w14:paraId="03806BDC" w14:textId="77777777" w:rsidR="00680B36" w:rsidRDefault="00FA0BF0">
      <w:pPr>
        <w:spacing w:after="21" w:line="259" w:lineRule="auto"/>
        <w:ind w:left="0" w:right="0" w:firstLine="0"/>
        <w:jc w:val="left"/>
      </w:pPr>
      <w:r>
        <w:rPr>
          <w:b/>
        </w:rPr>
        <w:t xml:space="preserve"> </w:t>
      </w:r>
    </w:p>
    <w:p w14:paraId="70B6897F" w14:textId="77777777" w:rsidR="00680B36" w:rsidRDefault="00FA0BF0">
      <w:pPr>
        <w:spacing w:after="0" w:line="259" w:lineRule="auto"/>
        <w:ind w:right="0"/>
        <w:jc w:val="left"/>
      </w:pPr>
      <w:r>
        <w:rPr>
          <w:b/>
        </w:rPr>
        <w:t>I.</w:t>
      </w:r>
      <w:r>
        <w:rPr>
          <w:rFonts w:ascii="Arial" w:eastAsia="Arial" w:hAnsi="Arial" w:cs="Arial"/>
          <w:b/>
        </w:rPr>
        <w:t xml:space="preserve"> </w:t>
      </w:r>
      <w:r>
        <w:rPr>
          <w:b/>
        </w:rPr>
        <w:t xml:space="preserve">BAŞVURU ŞARTLARI  </w:t>
      </w:r>
    </w:p>
    <w:p w14:paraId="25C5BE48" w14:textId="77777777" w:rsidR="00680B36" w:rsidRDefault="00FA0BF0">
      <w:pPr>
        <w:spacing w:after="23" w:line="259" w:lineRule="auto"/>
        <w:ind w:left="720" w:right="0" w:firstLine="0"/>
        <w:jc w:val="left"/>
      </w:pPr>
      <w:r>
        <w:rPr>
          <w:b/>
        </w:rPr>
        <w:t xml:space="preserve">      </w:t>
      </w:r>
    </w:p>
    <w:p w14:paraId="2E218E6C" w14:textId="77777777" w:rsidR="00680B36" w:rsidRDefault="00FA0BF0">
      <w:pPr>
        <w:pStyle w:val="Balk1"/>
        <w:ind w:left="355" w:right="0"/>
      </w:pPr>
      <w:r>
        <w:t>A-</w:t>
      </w:r>
      <w:r>
        <w:rPr>
          <w:rFonts w:ascii="Arial" w:eastAsia="Arial" w:hAnsi="Arial" w:cs="Arial"/>
        </w:rPr>
        <w:t xml:space="preserve"> </w:t>
      </w:r>
      <w:r>
        <w:t xml:space="preserve">GENEL ŞARTLAR (NİTELİKLER)  </w:t>
      </w:r>
    </w:p>
    <w:p w14:paraId="58619CE6" w14:textId="77777777" w:rsidR="00680B36" w:rsidRDefault="00FA0BF0">
      <w:pPr>
        <w:spacing w:after="17" w:line="259" w:lineRule="auto"/>
        <w:ind w:left="1080" w:right="0" w:firstLine="0"/>
        <w:jc w:val="left"/>
      </w:pPr>
      <w:r>
        <w:rPr>
          <w:b/>
        </w:rPr>
        <w:t xml:space="preserve"> </w:t>
      </w:r>
    </w:p>
    <w:p w14:paraId="33CD1153" w14:textId="77777777" w:rsidR="00680B36" w:rsidRDefault="00FA0BF0">
      <w:pPr>
        <w:ind w:left="720" w:right="0" w:hanging="360"/>
      </w:pPr>
      <w:r>
        <w:rPr>
          <w:b/>
        </w:rPr>
        <w:t>1)</w:t>
      </w:r>
      <w:r>
        <w:rPr>
          <w:rFonts w:ascii="Arial" w:eastAsia="Arial" w:hAnsi="Arial" w:cs="Arial"/>
          <w:b/>
        </w:rPr>
        <w:t xml:space="preserve"> </w:t>
      </w:r>
      <w:bookmarkStart w:id="4" w:name="_Hlk100401973"/>
      <w:r>
        <w:t xml:space="preserve">Kamu kurum ve kuruluşlarının merkez teşkilatlarında kurulu bulunan büyük ölçekli bilgi işlem birimlerinde istihdam edilecek personelin, </w:t>
      </w:r>
      <w:bookmarkEnd w:id="4"/>
    </w:p>
    <w:p w14:paraId="5D1E7AF6" w14:textId="77777777" w:rsidR="00680B36" w:rsidRDefault="00FA0BF0">
      <w:pPr>
        <w:spacing w:after="20" w:line="259" w:lineRule="auto"/>
        <w:ind w:left="720" w:right="0" w:firstLine="0"/>
        <w:jc w:val="left"/>
      </w:pPr>
      <w:r>
        <w:t xml:space="preserve"> </w:t>
      </w:r>
    </w:p>
    <w:p w14:paraId="75601917" w14:textId="77777777" w:rsidR="00680B36" w:rsidRDefault="00FA0BF0">
      <w:pPr>
        <w:numPr>
          <w:ilvl w:val="0"/>
          <w:numId w:val="1"/>
        </w:numPr>
        <w:ind w:right="0" w:hanging="360"/>
      </w:pPr>
      <w:bookmarkStart w:id="5" w:name="_Hlk100402003"/>
      <w:r>
        <w:t xml:space="preserve">657 sayılı Devlet Memurları Kanununun 48 inci maddesinde sayılan genel şartları haiz olması, </w:t>
      </w:r>
    </w:p>
    <w:bookmarkEnd w:id="5"/>
    <w:p w14:paraId="02AF6C83" w14:textId="77777777" w:rsidR="00680B36" w:rsidRDefault="00FA0BF0">
      <w:pPr>
        <w:spacing w:after="22" w:line="259" w:lineRule="auto"/>
        <w:ind w:left="1080" w:right="0" w:firstLine="0"/>
        <w:jc w:val="left"/>
      </w:pPr>
      <w:r>
        <w:t xml:space="preserve"> </w:t>
      </w:r>
    </w:p>
    <w:p w14:paraId="1EE29976" w14:textId="77777777" w:rsidR="00680B36" w:rsidRDefault="00FA0BF0">
      <w:pPr>
        <w:numPr>
          <w:ilvl w:val="0"/>
          <w:numId w:val="1"/>
        </w:numPr>
        <w:ind w:right="0" w:hanging="360"/>
      </w:pPr>
      <w:r>
        <w:t xml:space="preserve">Fakültelerin dört yıllık bilgisayar mühendisliği, yazılım mühendisliği, elektrik mühendisliği, elektronik mühendisliği, elektrik ve elektronik mühendisliği ve endüstri mühendisliği bölümlerinden ya da bunlara denkliği Yükseköğretim Kurulunca kabul edilmiş yurt dışındaki yükseköğretim kurumlarından mezun olması, </w:t>
      </w:r>
    </w:p>
    <w:p w14:paraId="7625FC5D" w14:textId="77777777" w:rsidR="00680B36" w:rsidRDefault="00FA0BF0">
      <w:pPr>
        <w:spacing w:after="41" w:line="259" w:lineRule="auto"/>
        <w:ind w:left="1080" w:right="0" w:firstLine="0"/>
        <w:jc w:val="left"/>
      </w:pPr>
      <w:r>
        <w:t xml:space="preserve"> </w:t>
      </w:r>
    </w:p>
    <w:p w14:paraId="2A4F6AFB" w14:textId="77777777" w:rsidR="00680B36" w:rsidRDefault="00FA0BF0">
      <w:pPr>
        <w:numPr>
          <w:ilvl w:val="0"/>
          <w:numId w:val="1"/>
        </w:numPr>
        <w:ind w:right="0" w:hanging="360"/>
      </w:pPr>
      <w:r>
        <w:t xml:space="preserve">(b) bendinde belirtilenler dışında kalan dört yıllık eğitim veren fakültelerin mühendislik bölümlerinden, fen-edebiyat, eğitim ve eğitim bilimleri fakültelerinin, bilgisayar ve teknoloji üzerine eğitim veren bölümleri ile istatistik, matematik ve fizik bölümlerinden ya da bunlara denkliği Yükseköğretim Kurulunca kabul edilmiş yurt dışındaki yükseköğretim kurumlarından mezun olması, </w:t>
      </w:r>
    </w:p>
    <w:p w14:paraId="43C7E7F0" w14:textId="77777777" w:rsidR="00680B36" w:rsidRDefault="00FA0BF0">
      <w:pPr>
        <w:spacing w:after="42" w:line="259" w:lineRule="auto"/>
        <w:ind w:left="1080" w:right="0" w:firstLine="0"/>
        <w:jc w:val="left"/>
      </w:pPr>
      <w:r>
        <w:t xml:space="preserve"> </w:t>
      </w:r>
    </w:p>
    <w:p w14:paraId="6719CA56" w14:textId="77777777" w:rsidR="00680B36" w:rsidRDefault="00FA0BF0">
      <w:pPr>
        <w:ind w:left="1065" w:right="0" w:hanging="360"/>
      </w:pPr>
      <w:proofErr w:type="gramStart"/>
      <w:r>
        <w:rPr>
          <w:b/>
        </w:rPr>
        <w:t>ç)</w:t>
      </w:r>
      <w:r>
        <w:rPr>
          <w:rFonts w:ascii="Arial" w:eastAsia="Arial" w:hAnsi="Arial" w:cs="Arial"/>
          <w:b/>
        </w:rPr>
        <w:t xml:space="preserve"> </w:t>
      </w:r>
      <w:r>
        <w:t xml:space="preserve">Yazılım, yazılım tasarımı ve geliştirilmesi ile bu sürecin yönetimi konusunda veya büyük ölçekli ağ sistemlerinin kurulumu ve yönetimi konusunda (Değişik ibare: RG-2/5/2012-28280) ücret tavanı iki katını geçemeyecekler için en az 3 yıllık, diğerleri için en az 5 yıllık mesleki tecrübeye sahip bulunması (Mesleki tecrübenin belirlenmesinde; bilişim personeli olarak 657 sayılı Kanuna tabi kadrolu veya aynı Kanunun 4 üncü maddesinin (B) bendi ya da 399 sayılı Kanun Hükmünde Kararnameye tabi sözleşmeli </w:t>
      </w:r>
      <w:r>
        <w:lastRenderedPageBreak/>
        <w:t xml:space="preserve">statüdeki hizmetler ile özel kesimde sosyal güvenlik kurumlarına prim ödenmek suretiyle işçi statüsünde bilişim personeli olarak geçtiği belgelenen hizmet süreleri dikkate alınır), </w:t>
      </w:r>
      <w:proofErr w:type="gramEnd"/>
    </w:p>
    <w:p w14:paraId="38483677" w14:textId="1AAFA4C4" w:rsidR="00680B36" w:rsidRDefault="00680B36" w:rsidP="00FA7AD2">
      <w:pPr>
        <w:spacing w:after="41" w:line="259" w:lineRule="auto"/>
        <w:ind w:left="0" w:right="0" w:firstLine="0"/>
        <w:jc w:val="left"/>
      </w:pPr>
    </w:p>
    <w:p w14:paraId="455E50F7" w14:textId="09FF21C8" w:rsidR="00680B36" w:rsidRDefault="00FA0BF0" w:rsidP="00FA7AD2">
      <w:pPr>
        <w:pStyle w:val="ListeParagraf"/>
        <w:numPr>
          <w:ilvl w:val="0"/>
          <w:numId w:val="1"/>
        </w:numPr>
        <w:ind w:right="0"/>
      </w:pPr>
      <w:r>
        <w:t xml:space="preserve">Bilgisayar çevre birimlerinin donanımı ve kurulan ağ yönetimi güvenliği hakkında bilgi sahibi olmaları kaydıyla güncel programlama dillerinden en az ikisini bildiğini belgelemeleri, zorunludur.  </w:t>
      </w:r>
    </w:p>
    <w:p w14:paraId="76B26AB0" w14:textId="77777777" w:rsidR="00FA7AD2" w:rsidRDefault="00FA7AD2" w:rsidP="00FA7AD2">
      <w:pPr>
        <w:ind w:left="1058" w:right="0" w:firstLine="0"/>
      </w:pPr>
    </w:p>
    <w:p w14:paraId="4E54F67C" w14:textId="44A08E58" w:rsidR="00680B36" w:rsidRDefault="00FA7AD2">
      <w:pPr>
        <w:spacing w:after="20" w:line="259" w:lineRule="auto"/>
        <w:ind w:left="0" w:right="0" w:firstLine="0"/>
        <w:jc w:val="left"/>
      </w:pPr>
      <w:r>
        <w:t xml:space="preserve">                     </w:t>
      </w:r>
      <w:r w:rsidRPr="00FA7AD2">
        <w:rPr>
          <w:b/>
        </w:rPr>
        <w:t>e)</w:t>
      </w:r>
      <w:r>
        <w:t xml:space="preserve">   </w:t>
      </w:r>
      <w:r w:rsidRPr="00FA7AD2">
        <w:t>Erkek adaylar için muvazzaf askerlik hizmetini yapmış veya askerlik hizmetinden muaf olmak.</w:t>
      </w:r>
    </w:p>
    <w:p w14:paraId="484565EE" w14:textId="77777777" w:rsidR="00FA7AD2" w:rsidRDefault="00FA7AD2">
      <w:pPr>
        <w:spacing w:after="20" w:line="259" w:lineRule="auto"/>
        <w:ind w:left="0" w:right="0" w:firstLine="0"/>
        <w:jc w:val="left"/>
      </w:pPr>
    </w:p>
    <w:p w14:paraId="2C80DC53" w14:textId="77777777" w:rsidR="00680B36" w:rsidRDefault="00FA0BF0">
      <w:pPr>
        <w:ind w:left="370" w:right="0"/>
      </w:pPr>
      <w:r>
        <w:rPr>
          <w:b/>
        </w:rPr>
        <w:t>2)</w:t>
      </w:r>
      <w:r>
        <w:rPr>
          <w:rFonts w:ascii="Arial" w:eastAsia="Arial" w:hAnsi="Arial" w:cs="Arial"/>
          <w:b/>
        </w:rPr>
        <w:t xml:space="preserve"> </w:t>
      </w:r>
      <w:r>
        <w:t xml:space="preserve">Kamu kurum ve kuruluşları birinci fıkrada belirtilenler dışında personelde özel nitelikler arayabilir. </w:t>
      </w:r>
    </w:p>
    <w:p w14:paraId="6691177E" w14:textId="77777777" w:rsidR="00680B36" w:rsidRDefault="00FA0BF0">
      <w:pPr>
        <w:spacing w:after="0" w:line="259" w:lineRule="auto"/>
        <w:ind w:left="720" w:right="0" w:firstLine="0"/>
        <w:jc w:val="left"/>
      </w:pPr>
      <w:r>
        <w:t xml:space="preserve"> </w:t>
      </w:r>
    </w:p>
    <w:p w14:paraId="673F3794" w14:textId="77777777" w:rsidR="00680B36" w:rsidRDefault="00FA0BF0">
      <w:pPr>
        <w:spacing w:after="27" w:line="259" w:lineRule="auto"/>
        <w:ind w:left="1440" w:right="0" w:firstLine="0"/>
        <w:jc w:val="left"/>
      </w:pPr>
      <w:r>
        <w:t xml:space="preserve"> </w:t>
      </w:r>
    </w:p>
    <w:p w14:paraId="7F441DCD" w14:textId="77777777" w:rsidR="00680B36" w:rsidRDefault="00FA0BF0">
      <w:pPr>
        <w:pStyle w:val="Balk1"/>
        <w:ind w:left="355" w:right="0"/>
      </w:pPr>
      <w:r>
        <w:t>B-</w:t>
      </w:r>
      <w:r>
        <w:rPr>
          <w:rFonts w:ascii="Arial" w:eastAsia="Arial" w:hAnsi="Arial" w:cs="Arial"/>
        </w:rPr>
        <w:t xml:space="preserve"> </w:t>
      </w:r>
      <w:r>
        <w:t xml:space="preserve">ÖZEL ŞARTLAR (NİTELİKLER) </w:t>
      </w:r>
    </w:p>
    <w:p w14:paraId="73383708" w14:textId="77777777" w:rsidR="00680B36" w:rsidRDefault="00FA0BF0">
      <w:pPr>
        <w:spacing w:after="17" w:line="259" w:lineRule="auto"/>
        <w:ind w:left="0" w:right="0" w:firstLine="0"/>
        <w:jc w:val="left"/>
      </w:pPr>
      <w:r>
        <w:rPr>
          <w:b/>
        </w:rPr>
        <w:t xml:space="preserve"> </w:t>
      </w:r>
    </w:p>
    <w:p w14:paraId="4EA42DF5" w14:textId="44AC85EC" w:rsidR="00680B36" w:rsidRDefault="00FA0BF0" w:rsidP="00FA7AD2">
      <w:pPr>
        <w:ind w:left="720" w:right="0" w:firstLine="0"/>
      </w:pPr>
      <w:r>
        <w:t xml:space="preserve">İlan edilen pozisyonlara başvurularda adayın hangi unvana başvurduğunu beyan etmesi gerekmektedir.  </w:t>
      </w:r>
    </w:p>
    <w:p w14:paraId="4EBCEFDA" w14:textId="67B32300" w:rsidR="00680B36" w:rsidRDefault="00680B36" w:rsidP="001D7999">
      <w:pPr>
        <w:spacing w:after="21" w:line="259" w:lineRule="auto"/>
        <w:ind w:left="0" w:right="0" w:firstLine="0"/>
        <w:jc w:val="left"/>
      </w:pPr>
    </w:p>
    <w:p w14:paraId="414A62C0" w14:textId="3C3A755F" w:rsidR="00680B36" w:rsidRDefault="004977B3">
      <w:pPr>
        <w:pStyle w:val="Balk1"/>
        <w:ind w:right="0"/>
      </w:pPr>
      <w:r>
        <w:t>1</w:t>
      </w:r>
      <w:r w:rsidR="00FA0BF0">
        <w:t>)</w:t>
      </w:r>
      <w:r w:rsidR="00FA0BF0">
        <w:rPr>
          <w:rFonts w:ascii="Arial" w:eastAsia="Arial" w:hAnsi="Arial" w:cs="Arial"/>
        </w:rPr>
        <w:t xml:space="preserve"> </w:t>
      </w:r>
      <w:r>
        <w:t>Bilgi Teknolojileri Yöneticisi</w:t>
      </w:r>
      <w:r w:rsidR="00FA0BF0">
        <w:t xml:space="preserve"> (</w:t>
      </w:r>
      <w:r>
        <w:t>1</w:t>
      </w:r>
      <w:r w:rsidR="00FA0BF0">
        <w:t xml:space="preserve"> kişi - </w:t>
      </w:r>
      <w:r>
        <w:t>4</w:t>
      </w:r>
      <w:r w:rsidR="00FA0BF0">
        <w:t xml:space="preserve"> katına kadar) </w:t>
      </w:r>
      <w:r w:rsidR="00FA0BF0">
        <w:rPr>
          <w:b w:val="0"/>
        </w:rPr>
        <w:t xml:space="preserve"> </w:t>
      </w:r>
    </w:p>
    <w:p w14:paraId="5DBB3072" w14:textId="77777777" w:rsidR="00680B36" w:rsidRDefault="00FA0BF0">
      <w:pPr>
        <w:spacing w:after="21" w:line="259" w:lineRule="auto"/>
        <w:ind w:left="0" w:right="0" w:firstLine="0"/>
        <w:jc w:val="left"/>
      </w:pPr>
      <w:r>
        <w:t xml:space="preserve"> </w:t>
      </w:r>
    </w:p>
    <w:p w14:paraId="713E774D" w14:textId="5B2C0C68" w:rsidR="00680B36" w:rsidRDefault="00FA0BF0">
      <w:pPr>
        <w:numPr>
          <w:ilvl w:val="0"/>
          <w:numId w:val="5"/>
        </w:numPr>
        <w:ind w:right="0" w:hanging="360"/>
      </w:pPr>
      <w:r>
        <w:t xml:space="preserve">En az </w:t>
      </w:r>
      <w:r w:rsidR="004977B3">
        <w:t>6</w:t>
      </w:r>
      <w:r>
        <w:t xml:space="preserve"> (</w:t>
      </w:r>
      <w:r w:rsidR="004977B3">
        <w:t>altı</w:t>
      </w:r>
      <w:r>
        <w:t xml:space="preserve">) yıl </w:t>
      </w:r>
      <w:r w:rsidR="004977B3">
        <w:t>tecrübeye sahip olmak</w:t>
      </w:r>
      <w:r>
        <w:t>,</w:t>
      </w:r>
    </w:p>
    <w:p w14:paraId="7972672A" w14:textId="4955D7A4" w:rsidR="004977B3" w:rsidRDefault="00CF06E3">
      <w:pPr>
        <w:numPr>
          <w:ilvl w:val="0"/>
          <w:numId w:val="5"/>
        </w:numPr>
        <w:ind w:right="0" w:hanging="360"/>
      </w:pPr>
      <w:r>
        <w:t xml:space="preserve">Kamu </w:t>
      </w:r>
      <w:r w:rsidR="00093C51">
        <w:t>kurumlarının</w:t>
      </w:r>
      <w:r w:rsidR="004977B3">
        <w:t xml:space="preserve"> </w:t>
      </w:r>
      <w:r w:rsidR="00C65D62">
        <w:t>bilgi işlem</w:t>
      </w:r>
      <w:r>
        <w:t xml:space="preserve"> </w:t>
      </w:r>
      <w:proofErr w:type="gramStart"/>
      <w:r>
        <w:t>departmanlarında</w:t>
      </w:r>
      <w:proofErr w:type="gramEnd"/>
      <w:r>
        <w:t xml:space="preserve"> </w:t>
      </w:r>
      <w:r w:rsidR="00093C51">
        <w:t xml:space="preserve">müdür, </w:t>
      </w:r>
      <w:r w:rsidR="00C65D62">
        <w:t>şube müdürü</w:t>
      </w:r>
      <w:r w:rsidR="00475D16">
        <w:t xml:space="preserve"> </w:t>
      </w:r>
      <w:r w:rsidR="00C65D62">
        <w:t xml:space="preserve">vb. eşit pozisyonlarda </w:t>
      </w:r>
      <w:r w:rsidR="004977B3">
        <w:t>çalışmış olmak</w:t>
      </w:r>
      <w:r w:rsidR="00A65A89">
        <w:t>,</w:t>
      </w:r>
    </w:p>
    <w:p w14:paraId="0473C8C7" w14:textId="29F2291D" w:rsidR="00680B36" w:rsidRDefault="00FA0BF0">
      <w:pPr>
        <w:numPr>
          <w:ilvl w:val="0"/>
          <w:numId w:val="5"/>
        </w:numPr>
        <w:ind w:right="0" w:hanging="360"/>
      </w:pPr>
      <w:r>
        <w:t>C#</w:t>
      </w:r>
      <w:r w:rsidR="00C77F58">
        <w:t xml:space="preserve"> </w:t>
      </w:r>
      <w:r>
        <w:t xml:space="preserve">ile web tabanlı uygulama geliştirme konusunda </w:t>
      </w:r>
      <w:r w:rsidR="00C77F58">
        <w:t>bilgi</w:t>
      </w:r>
      <w:r>
        <w:t xml:space="preserve"> sahibi olmak</w:t>
      </w:r>
      <w:r w:rsidR="00C77F58">
        <w:t>,</w:t>
      </w:r>
    </w:p>
    <w:p w14:paraId="68EA1AE2" w14:textId="00317C18" w:rsidR="00680B36" w:rsidRDefault="00FA0BF0">
      <w:pPr>
        <w:numPr>
          <w:ilvl w:val="0"/>
          <w:numId w:val="5"/>
        </w:numPr>
        <w:ind w:right="0" w:hanging="360"/>
      </w:pPr>
      <w:r>
        <w:t xml:space="preserve">Nesne yönelimli programlama ve yazılım mühendisliği teknolojileri bilgi sahibi olmak,  </w:t>
      </w:r>
    </w:p>
    <w:p w14:paraId="76B01AE9" w14:textId="4F57B482" w:rsidR="008B1ABC" w:rsidRDefault="008B1ABC" w:rsidP="008B1ABC">
      <w:pPr>
        <w:numPr>
          <w:ilvl w:val="0"/>
          <w:numId w:val="5"/>
        </w:numPr>
        <w:ind w:right="0" w:hanging="360"/>
      </w:pPr>
      <w:r w:rsidRPr="008B1ABC">
        <w:t xml:space="preserve">Web servislerinin (Microsoft, </w:t>
      </w:r>
      <w:proofErr w:type="spellStart"/>
      <w:r w:rsidRPr="008B1ABC">
        <w:t>Nginx</w:t>
      </w:r>
      <w:proofErr w:type="spellEnd"/>
      <w:r w:rsidRPr="008B1ABC">
        <w:t xml:space="preserve">, </w:t>
      </w:r>
      <w:proofErr w:type="spellStart"/>
      <w:r w:rsidRPr="008B1ABC">
        <w:t>Apache</w:t>
      </w:r>
      <w:proofErr w:type="spellEnd"/>
      <w:r w:rsidRPr="008B1ABC">
        <w:t xml:space="preserve"> ve </w:t>
      </w:r>
      <w:proofErr w:type="spellStart"/>
      <w:r w:rsidRPr="008B1ABC">
        <w:t>uWSGI</w:t>
      </w:r>
      <w:proofErr w:type="spellEnd"/>
      <w:r w:rsidRPr="008B1ABC">
        <w:t>) yapılandırılması ve yönetimi konusunda bilgi</w:t>
      </w:r>
      <w:r w:rsidR="00475D16">
        <w:t xml:space="preserve"> </w:t>
      </w:r>
      <w:r w:rsidRPr="008B1ABC">
        <w:t>sahibi</w:t>
      </w:r>
      <w:r w:rsidR="00475D16">
        <w:t xml:space="preserve"> olmak,</w:t>
      </w:r>
    </w:p>
    <w:p w14:paraId="1160D32D" w14:textId="12E4C92F" w:rsidR="00680B36" w:rsidRDefault="00FA0BF0" w:rsidP="00C65D62">
      <w:pPr>
        <w:numPr>
          <w:ilvl w:val="0"/>
          <w:numId w:val="5"/>
        </w:numPr>
        <w:ind w:right="0" w:hanging="360"/>
      </w:pPr>
      <w:r>
        <w:t xml:space="preserve">Veri tabanı tasarımı, </w:t>
      </w:r>
      <w:proofErr w:type="gramStart"/>
      <w:r>
        <w:t>optimizasyon</w:t>
      </w:r>
      <w:proofErr w:type="gramEnd"/>
      <w:r>
        <w:t xml:space="preserve"> ve performans artırımı konusunda </w:t>
      </w:r>
      <w:r w:rsidR="00C77F58">
        <w:t>bilgi</w:t>
      </w:r>
      <w:r>
        <w:t xml:space="preserve"> sahibi olmak,  </w:t>
      </w:r>
    </w:p>
    <w:p w14:paraId="6E06BEC1" w14:textId="291B991A" w:rsidR="008B1ABC" w:rsidRDefault="008B1ABC" w:rsidP="008B1ABC">
      <w:pPr>
        <w:numPr>
          <w:ilvl w:val="0"/>
          <w:numId w:val="5"/>
        </w:numPr>
        <w:ind w:right="0" w:hanging="360"/>
      </w:pPr>
      <w:r w:rsidRPr="008B1ABC">
        <w:t xml:space="preserve">Veri tabanı sunucularının (MSSQL ve </w:t>
      </w:r>
      <w:proofErr w:type="spellStart"/>
      <w:r w:rsidRPr="008B1ABC">
        <w:t>MySQL</w:t>
      </w:r>
      <w:proofErr w:type="spellEnd"/>
      <w:r w:rsidRPr="008B1ABC">
        <w:t>) yönetimi konusunda bilgi sahibi</w:t>
      </w:r>
      <w:r>
        <w:t xml:space="preserve"> olmak,</w:t>
      </w:r>
    </w:p>
    <w:p w14:paraId="22CD3C62" w14:textId="5EC22413" w:rsidR="00CC29B4" w:rsidRDefault="00CC29B4" w:rsidP="00CC29B4">
      <w:pPr>
        <w:numPr>
          <w:ilvl w:val="0"/>
          <w:numId w:val="5"/>
        </w:numPr>
        <w:ind w:right="0" w:hanging="360"/>
      </w:pPr>
      <w:r>
        <w:t xml:space="preserve">Sanallaştırma teknolojileri konusunda bilgi sahibi olmak ve </w:t>
      </w:r>
      <w:proofErr w:type="spellStart"/>
      <w:r>
        <w:t>VMWare</w:t>
      </w:r>
      <w:proofErr w:type="spellEnd"/>
      <w:r>
        <w:t xml:space="preserve"> veya </w:t>
      </w:r>
      <w:proofErr w:type="spellStart"/>
      <w:r>
        <w:t>HyperV</w:t>
      </w:r>
      <w:proofErr w:type="spellEnd"/>
      <w:r>
        <w:t xml:space="preserve"> ürünlerinde deneyimli olmak,  </w:t>
      </w:r>
    </w:p>
    <w:p w14:paraId="71399B62" w14:textId="5BFB7F54" w:rsidR="00475D16" w:rsidRDefault="00475D16" w:rsidP="00475D16">
      <w:pPr>
        <w:numPr>
          <w:ilvl w:val="0"/>
          <w:numId w:val="5"/>
        </w:numPr>
        <w:ind w:right="0" w:hanging="360"/>
      </w:pPr>
      <w:r w:rsidRPr="008B1ABC">
        <w:t>Active Directory</w:t>
      </w:r>
      <w:r>
        <w:t xml:space="preserve"> ve LDAP hakkında</w:t>
      </w:r>
      <w:r w:rsidRPr="008B1ABC">
        <w:t xml:space="preserve"> bilgi sahibi</w:t>
      </w:r>
      <w:r>
        <w:t xml:space="preserve"> olmak,</w:t>
      </w:r>
    </w:p>
    <w:p w14:paraId="0A23288B" w14:textId="2B54D9F0" w:rsidR="00C65D62" w:rsidRDefault="00C65D62" w:rsidP="00C65D62">
      <w:pPr>
        <w:numPr>
          <w:ilvl w:val="0"/>
          <w:numId w:val="5"/>
        </w:numPr>
        <w:ind w:right="0" w:hanging="360"/>
      </w:pPr>
      <w:r w:rsidRPr="00C65D62">
        <w:t>Microsoft ve Linux (</w:t>
      </w:r>
      <w:proofErr w:type="spellStart"/>
      <w:r w:rsidRPr="00C65D62">
        <w:t>RedHat</w:t>
      </w:r>
      <w:proofErr w:type="spellEnd"/>
      <w:r w:rsidRPr="00C65D62">
        <w:t xml:space="preserve">, </w:t>
      </w:r>
      <w:proofErr w:type="spellStart"/>
      <w:r w:rsidRPr="00C65D62">
        <w:t>Debian</w:t>
      </w:r>
      <w:proofErr w:type="spellEnd"/>
      <w:r w:rsidRPr="00C65D62">
        <w:t xml:space="preserve"> tabanlı) dağıtımlarının yapılandırılması, kurulum ve yönetiminde bilgi</w:t>
      </w:r>
      <w:r w:rsidR="00475D16">
        <w:t xml:space="preserve"> </w:t>
      </w:r>
      <w:r w:rsidRPr="00C65D62">
        <w:t>sahibi</w:t>
      </w:r>
      <w:r w:rsidR="008B1ABC">
        <w:t xml:space="preserve"> olmak,</w:t>
      </w:r>
    </w:p>
    <w:p w14:paraId="0A6408BF" w14:textId="1A79DEE4" w:rsidR="008B1ABC" w:rsidRDefault="008B1ABC" w:rsidP="00C65D62">
      <w:pPr>
        <w:numPr>
          <w:ilvl w:val="0"/>
          <w:numId w:val="5"/>
        </w:numPr>
        <w:ind w:right="0" w:hanging="360"/>
      </w:pPr>
      <w:r w:rsidRPr="008B1ABC">
        <w:t>Microsoft Exchange veya açık kaynak kodlu e-posta servislerinin yapılandırılması ve yönetimi konusunda iyi derecede bilgi sahibi</w:t>
      </w:r>
      <w:r>
        <w:t xml:space="preserve"> olmak,</w:t>
      </w:r>
    </w:p>
    <w:p w14:paraId="7D65F6FC" w14:textId="7C8C6737" w:rsidR="008B1ABC" w:rsidRDefault="008B1ABC" w:rsidP="008B1ABC">
      <w:pPr>
        <w:numPr>
          <w:ilvl w:val="0"/>
          <w:numId w:val="5"/>
        </w:numPr>
        <w:ind w:right="0" w:hanging="360"/>
      </w:pPr>
      <w:r w:rsidRPr="008B1ABC">
        <w:t>Sunucu RAID disk yapısı, SAN ve NAS veri depolama yapıları hakkında bilgi ve deneyim sahibi,</w:t>
      </w:r>
    </w:p>
    <w:p w14:paraId="3160B313" w14:textId="1210A707" w:rsidR="008B1ABC" w:rsidRDefault="008B1ABC" w:rsidP="008B1ABC">
      <w:pPr>
        <w:numPr>
          <w:ilvl w:val="0"/>
          <w:numId w:val="5"/>
        </w:numPr>
        <w:ind w:right="0" w:hanging="360"/>
      </w:pPr>
      <w:r w:rsidRPr="008B1ABC">
        <w:t>İşletim Sistemleri hakkında bilgi sahibi</w:t>
      </w:r>
      <w:r>
        <w:t xml:space="preserve"> olmak,</w:t>
      </w:r>
    </w:p>
    <w:p w14:paraId="17326CF3" w14:textId="77777777" w:rsidR="00475D16" w:rsidRDefault="00475D16" w:rsidP="00475D16">
      <w:pPr>
        <w:numPr>
          <w:ilvl w:val="0"/>
          <w:numId w:val="5"/>
        </w:numPr>
        <w:ind w:right="0" w:hanging="360"/>
      </w:pPr>
      <w:r w:rsidRPr="00803E2F">
        <w:t>Mevcut projelere/yazılımlara hızlı adapte olmak ve geliştirmek, güçlü iletişim ve problem çözme yeteneklerine sahip olmak,</w:t>
      </w:r>
    </w:p>
    <w:p w14:paraId="048A67FE" w14:textId="5A509BD2" w:rsidR="00475D16" w:rsidRDefault="00475D16" w:rsidP="00475D16">
      <w:pPr>
        <w:numPr>
          <w:ilvl w:val="0"/>
          <w:numId w:val="5"/>
        </w:numPr>
        <w:ind w:right="0" w:hanging="360"/>
      </w:pPr>
      <w:r>
        <w:t>Yerel Alan Ağ (</w:t>
      </w:r>
      <w:proofErr w:type="gramStart"/>
      <w:r>
        <w:t>LAN</w:t>
      </w:r>
      <w:proofErr w:type="gramEnd"/>
      <w:r>
        <w:t xml:space="preserve">), Geniş Alan Ağ (WAN), Kablosuz Yerel Alan Ağ (WLAN), Sanal Özel Ağ (VPN), Dinamik Yönlendirme Protokolleri, IEEE 802.1X ağ teknolojileri konularında tasarım, uygulama ve hata çözme konularında bilgi sahibi olmak, </w:t>
      </w:r>
    </w:p>
    <w:p w14:paraId="4CC43A36" w14:textId="77777777" w:rsidR="00475D16" w:rsidRDefault="00475D16" w:rsidP="00475D16">
      <w:pPr>
        <w:numPr>
          <w:ilvl w:val="0"/>
          <w:numId w:val="5"/>
        </w:numPr>
        <w:ind w:right="0" w:hanging="360"/>
      </w:pPr>
      <w:r>
        <w:t>Yerel Alan Ağ (</w:t>
      </w:r>
      <w:proofErr w:type="gramStart"/>
      <w:r>
        <w:t>LAN</w:t>
      </w:r>
      <w:proofErr w:type="gramEnd"/>
      <w:r>
        <w:t>) ve Kablosuz Yerel Alan Ağ (WLAN) erişim güvenliği konularında bilgi sahibi olmak,</w:t>
      </w:r>
    </w:p>
    <w:p w14:paraId="1EFA19A3" w14:textId="77777777" w:rsidR="00475D16" w:rsidRDefault="00475D16" w:rsidP="00475D16">
      <w:pPr>
        <w:numPr>
          <w:ilvl w:val="0"/>
          <w:numId w:val="5"/>
        </w:numPr>
        <w:ind w:right="0" w:hanging="360"/>
      </w:pPr>
      <w:r>
        <w:t xml:space="preserve">Ağ anahtarlama cihazları, yönlendiriciler, Erişim Noktası (Access Point) ve Erişim Noktası Kontrol Cihazları (Access Point Controller), Güvenlik Duvarı (Firewall) sistemlerinin kurulum, </w:t>
      </w:r>
      <w:proofErr w:type="gramStart"/>
      <w:r>
        <w:t>konfigürasyon</w:t>
      </w:r>
      <w:proofErr w:type="gramEnd"/>
      <w:r>
        <w:t xml:space="preserve"> </w:t>
      </w:r>
      <w:proofErr w:type="gramStart"/>
      <w:r>
        <w:t>ve</w:t>
      </w:r>
      <w:proofErr w:type="gramEnd"/>
      <w:r>
        <w:t xml:space="preserve"> yönetimi hakkında bilgi ve tecrübe sahibi olmak, </w:t>
      </w:r>
    </w:p>
    <w:p w14:paraId="7BB64AE4" w14:textId="77777777" w:rsidR="00475D16" w:rsidRDefault="00475D16" w:rsidP="00475D16">
      <w:pPr>
        <w:numPr>
          <w:ilvl w:val="0"/>
          <w:numId w:val="5"/>
        </w:numPr>
        <w:ind w:right="0" w:hanging="360"/>
      </w:pPr>
      <w:r>
        <w:t xml:space="preserve">RADIUS, NAC (Network Access Control) teknolojisi ve donanımları hakkında bilgi ve tecrübe sahibi olmak, </w:t>
      </w:r>
    </w:p>
    <w:p w14:paraId="1B641460" w14:textId="77777777" w:rsidR="00475D16" w:rsidRDefault="00475D16" w:rsidP="00475D16">
      <w:pPr>
        <w:numPr>
          <w:ilvl w:val="0"/>
          <w:numId w:val="5"/>
        </w:numPr>
        <w:ind w:right="0" w:hanging="360"/>
      </w:pPr>
      <w:r>
        <w:t xml:space="preserve">Ağ İzleme (Network </w:t>
      </w:r>
      <w:proofErr w:type="spellStart"/>
      <w:r>
        <w:t>Monitoring</w:t>
      </w:r>
      <w:proofErr w:type="spellEnd"/>
      <w:r>
        <w:t xml:space="preserve">) araçlarının kurulumu, yönetimi ve raporlama konularında bilgi sahibi olmak, </w:t>
      </w:r>
    </w:p>
    <w:p w14:paraId="696E70FA" w14:textId="77777777" w:rsidR="00475D16" w:rsidRDefault="00475D16" w:rsidP="00475D16">
      <w:pPr>
        <w:numPr>
          <w:ilvl w:val="0"/>
          <w:numId w:val="5"/>
        </w:numPr>
        <w:ind w:right="0" w:hanging="360"/>
      </w:pPr>
      <w:r>
        <w:t>Ağ üzerinde trafik ve protokol analizi yapabilen (</w:t>
      </w:r>
      <w:proofErr w:type="spellStart"/>
      <w:r>
        <w:t>wireshark</w:t>
      </w:r>
      <w:proofErr w:type="spellEnd"/>
      <w:r>
        <w:t xml:space="preserve">, </w:t>
      </w:r>
      <w:proofErr w:type="spellStart"/>
      <w:r>
        <w:t>tcpdump</w:t>
      </w:r>
      <w:proofErr w:type="spellEnd"/>
      <w:r>
        <w:t xml:space="preserve">, </w:t>
      </w:r>
      <w:proofErr w:type="spellStart"/>
      <w:r>
        <w:t>netcat</w:t>
      </w:r>
      <w:proofErr w:type="spellEnd"/>
      <w:r>
        <w:t xml:space="preserve"> gibi) yazılımlar konusunda bilgi sahibi olmak, </w:t>
      </w:r>
    </w:p>
    <w:p w14:paraId="70A565FF" w14:textId="4C4F9FD9" w:rsidR="00915DAE" w:rsidRPr="008B1ABC" w:rsidRDefault="00475D16" w:rsidP="00915DAE">
      <w:pPr>
        <w:numPr>
          <w:ilvl w:val="0"/>
          <w:numId w:val="5"/>
        </w:numPr>
        <w:ind w:right="0" w:hanging="360"/>
      </w:pPr>
      <w:r>
        <w:t>Bilgi Güvenliği konusunda çeşitli güvenlik açığı, tehdit ve bilgi sistemleri saldırıları konusunda bilgi sahibi olmak,</w:t>
      </w:r>
    </w:p>
    <w:p w14:paraId="671899AB" w14:textId="77777777" w:rsidR="00680B36" w:rsidRDefault="00FA0BF0">
      <w:pPr>
        <w:numPr>
          <w:ilvl w:val="0"/>
          <w:numId w:val="5"/>
        </w:numPr>
        <w:ind w:right="0" w:hanging="360"/>
      </w:pPr>
      <w:r>
        <w:t xml:space="preserve">Analitik düşünebilen, takım çalışmasına yatkın ve iletişim becerisi yüksek olmak,  </w:t>
      </w:r>
    </w:p>
    <w:p w14:paraId="35CC1E52" w14:textId="77777777" w:rsidR="00680B36" w:rsidRDefault="00FA0BF0">
      <w:pPr>
        <w:numPr>
          <w:ilvl w:val="0"/>
          <w:numId w:val="5"/>
        </w:numPr>
        <w:ind w:right="0" w:hanging="360"/>
      </w:pPr>
      <w:r>
        <w:t xml:space="preserve">Yoğun ve stresli iş temposuna ayak uydurabilecek olmak,  </w:t>
      </w:r>
    </w:p>
    <w:p w14:paraId="72B40A86" w14:textId="77777777" w:rsidR="00680B36" w:rsidRDefault="00FA0BF0" w:rsidP="00FA7AD2">
      <w:pPr>
        <w:numPr>
          <w:ilvl w:val="0"/>
          <w:numId w:val="5"/>
        </w:numPr>
        <w:ind w:left="0" w:right="0"/>
      </w:pPr>
      <w:r>
        <w:t xml:space="preserve">Dokümantasyona önem vermek ve bunu düzenli olarak yapabiliyor olmak, </w:t>
      </w:r>
    </w:p>
    <w:p w14:paraId="0004B59D" w14:textId="77777777" w:rsidR="00680B36" w:rsidRDefault="00FA0BF0">
      <w:pPr>
        <w:numPr>
          <w:ilvl w:val="0"/>
          <w:numId w:val="5"/>
        </w:numPr>
        <w:ind w:right="0" w:hanging="360"/>
      </w:pPr>
      <w:r>
        <w:lastRenderedPageBreak/>
        <w:t xml:space="preserve">Mevcut projelere/yazılımlara hızlı adapte olmak ve geliştirmek, güçlü iletişim ve problem çözme yeteneklerine sahip olmak, </w:t>
      </w:r>
    </w:p>
    <w:p w14:paraId="4FB7F01F" w14:textId="77777777" w:rsidR="00680B36" w:rsidRDefault="00FA0BF0">
      <w:pPr>
        <w:numPr>
          <w:ilvl w:val="0"/>
          <w:numId w:val="5"/>
        </w:numPr>
        <w:ind w:right="0" w:hanging="360"/>
      </w:pPr>
      <w:r>
        <w:t xml:space="preserve">İş paylaşımı yapabilecek ve gerektiğinde takım üyelerine destek olabilecek düzeyde teknik bilgi ve donanıma sahip olmak, süreç yönetim araçları konusunda deneyimli olmak,  </w:t>
      </w:r>
    </w:p>
    <w:p w14:paraId="5F516C33" w14:textId="77777777" w:rsidR="00803E2F" w:rsidRDefault="00803E2F" w:rsidP="00803E2F">
      <w:pPr>
        <w:numPr>
          <w:ilvl w:val="0"/>
          <w:numId w:val="6"/>
        </w:numPr>
        <w:ind w:right="0" w:hanging="360"/>
      </w:pPr>
      <w:r>
        <w:t xml:space="preserve">Kurumun Bilgi Yönetim Sistemi ve diğer uygulamalara </w:t>
      </w:r>
      <w:proofErr w:type="gramStart"/>
      <w:r>
        <w:t>entegrasyonu</w:t>
      </w:r>
      <w:proofErr w:type="gramEnd"/>
      <w:r>
        <w:t xml:space="preserve"> ve yetkisiz kişilerce alınmasını engellemek amacıyla güvenlik altına alan mekanizmanın tasarımını ve programlamasını yapabilmek,  </w:t>
      </w:r>
    </w:p>
    <w:p w14:paraId="495AE269" w14:textId="322482D4" w:rsidR="008B1ABC" w:rsidRDefault="008B1ABC" w:rsidP="00803E2F">
      <w:pPr>
        <w:numPr>
          <w:ilvl w:val="0"/>
          <w:numId w:val="6"/>
        </w:numPr>
        <w:ind w:right="0" w:hanging="360"/>
      </w:pPr>
      <w:r w:rsidRPr="008B1ABC">
        <w:t>ISO 27001 Bilgi Güvenliği Yönetim Sistemi Denetçi/Baş Denetçi sertifikasına</w:t>
      </w:r>
      <w:r w:rsidR="00D8452A">
        <w:t xml:space="preserve"> veya İç Denetçi/Denetçi sertifikasına</w:t>
      </w:r>
      <w:r w:rsidRPr="008B1ABC">
        <w:t xml:space="preserve"> sahip olmak,</w:t>
      </w:r>
    </w:p>
    <w:p w14:paraId="5F988A71" w14:textId="295D9DA1" w:rsidR="00803E2F" w:rsidRDefault="00803E2F" w:rsidP="00803E2F">
      <w:pPr>
        <w:numPr>
          <w:ilvl w:val="0"/>
          <w:numId w:val="6"/>
        </w:numPr>
        <w:ind w:right="0" w:hanging="360"/>
      </w:pPr>
      <w:r>
        <w:t>ISO 27001 Bilgi Güvenliği Yönetim Standartları konusunda</w:t>
      </w:r>
      <w:r w:rsidR="0029107E">
        <w:t xml:space="preserve"> veya İç Denetçi/Denetçi konusunda</w:t>
      </w:r>
      <w:r>
        <w:t xml:space="preserve"> bilgi ve deneyim sahibi olmak,</w:t>
      </w:r>
    </w:p>
    <w:p w14:paraId="040FDE76" w14:textId="42A2D643" w:rsidR="00803E2F" w:rsidRDefault="00803E2F" w:rsidP="00803E2F">
      <w:pPr>
        <w:numPr>
          <w:ilvl w:val="0"/>
          <w:numId w:val="6"/>
        </w:numPr>
        <w:ind w:right="0" w:hanging="360"/>
      </w:pPr>
      <w:r>
        <w:t>Proje yönetimi eğitimi almış olmak,</w:t>
      </w:r>
    </w:p>
    <w:p w14:paraId="16AD9FF1" w14:textId="7AAD30A3" w:rsidR="00803E2F" w:rsidRDefault="00803E2F">
      <w:pPr>
        <w:numPr>
          <w:ilvl w:val="0"/>
          <w:numId w:val="6"/>
        </w:numPr>
        <w:ind w:right="0" w:hanging="360"/>
      </w:pPr>
      <w:r w:rsidRPr="00803E2F">
        <w:t xml:space="preserve">İş paylaşımı yapabilecek ve gerektiğinde takım üyelerine destek olabilecek düzeyde teknik bilgi ve donanıma sahip olmak, süreç yönetim araçları konusunda deneyimli olmak,  </w:t>
      </w:r>
    </w:p>
    <w:p w14:paraId="707569DF" w14:textId="77777777" w:rsidR="00803E2F" w:rsidRDefault="00803E2F" w:rsidP="00803E2F">
      <w:pPr>
        <w:numPr>
          <w:ilvl w:val="0"/>
          <w:numId w:val="6"/>
        </w:numPr>
        <w:ind w:right="0" w:hanging="360"/>
      </w:pPr>
      <w:r>
        <w:t xml:space="preserve">Yapılacak inceleme ve soruşturma sonunda Bilişim Personeli olmalarına engel bir durumu bulunmamak,  </w:t>
      </w:r>
    </w:p>
    <w:p w14:paraId="2463FDB8" w14:textId="62248066" w:rsidR="00680B36" w:rsidRDefault="00803E2F" w:rsidP="00475D16">
      <w:pPr>
        <w:numPr>
          <w:ilvl w:val="0"/>
          <w:numId w:val="6"/>
        </w:numPr>
        <w:ind w:right="0" w:hanging="360"/>
      </w:pPr>
      <w:r>
        <w:t xml:space="preserve">"Kamu Kurum ve Kuruluşlarının Büyük Ölçekli Bilgi İşlem Birimlerinde Sözleşmeli Bilişim Personeli İstihdamına İlişkin Esas ve Usuller Hakkında Yönetmelik" te belirtilen özlük hakları ve diğer kuralları kabul etmek, </w:t>
      </w:r>
    </w:p>
    <w:p w14:paraId="27A3C2ED" w14:textId="70708A81" w:rsidR="00662E49" w:rsidRDefault="00662E49" w:rsidP="00662E49">
      <w:pPr>
        <w:pStyle w:val="Balk1"/>
        <w:ind w:right="0"/>
      </w:pPr>
      <w:r>
        <w:t>1)</w:t>
      </w:r>
      <w:r>
        <w:rPr>
          <w:rFonts w:ascii="Arial" w:eastAsia="Arial" w:hAnsi="Arial" w:cs="Arial"/>
        </w:rPr>
        <w:t xml:space="preserve"> </w:t>
      </w:r>
      <w:r>
        <w:t xml:space="preserve">Sistem Uzmanı (1 kişi - 2 katına kadar) </w:t>
      </w:r>
      <w:r>
        <w:rPr>
          <w:b w:val="0"/>
        </w:rPr>
        <w:t xml:space="preserve"> </w:t>
      </w:r>
    </w:p>
    <w:p w14:paraId="5079D2B1" w14:textId="77777777" w:rsidR="00662E49" w:rsidRDefault="00662E49" w:rsidP="00662E49">
      <w:pPr>
        <w:spacing w:after="21" w:line="259" w:lineRule="auto"/>
        <w:ind w:left="0" w:right="0" w:firstLine="0"/>
        <w:jc w:val="left"/>
      </w:pPr>
      <w:r>
        <w:t xml:space="preserve"> </w:t>
      </w:r>
    </w:p>
    <w:p w14:paraId="6C94ACE9" w14:textId="7336FFB9" w:rsidR="00662E49" w:rsidRDefault="00662E49" w:rsidP="00662E49">
      <w:pPr>
        <w:pStyle w:val="ListeParagraf"/>
        <w:numPr>
          <w:ilvl w:val="0"/>
          <w:numId w:val="15"/>
        </w:numPr>
        <w:ind w:right="0"/>
      </w:pPr>
      <w:r w:rsidRPr="00662E49">
        <w:t xml:space="preserve">Sanallaştırma sistemlerine iyi derecede </w:t>
      </w:r>
      <w:proofErr w:type="gramStart"/>
      <w:r w:rsidRPr="00662E49">
        <w:t>hakim</w:t>
      </w:r>
      <w:proofErr w:type="gramEnd"/>
      <w:r w:rsidRPr="00662E49">
        <w:t xml:space="preserve"> olmak.</w:t>
      </w:r>
    </w:p>
    <w:p w14:paraId="7F6C7707" w14:textId="5EFD4596" w:rsidR="00662E49" w:rsidRDefault="00662E49" w:rsidP="00662E49">
      <w:pPr>
        <w:pStyle w:val="ListeParagraf"/>
        <w:numPr>
          <w:ilvl w:val="0"/>
          <w:numId w:val="15"/>
        </w:numPr>
        <w:ind w:right="0"/>
      </w:pPr>
      <w:r w:rsidRPr="00662E49">
        <w:t xml:space="preserve">Windows Server, </w:t>
      </w:r>
      <w:proofErr w:type="spellStart"/>
      <w:r w:rsidRPr="00662E49">
        <w:t>System</w:t>
      </w:r>
      <w:proofErr w:type="spellEnd"/>
      <w:r w:rsidRPr="00662E49">
        <w:t xml:space="preserve"> Center teknolojilerine ve işletim sistemlerine iyi derecede </w:t>
      </w:r>
      <w:proofErr w:type="gramStart"/>
      <w:r w:rsidRPr="00662E49">
        <w:t>hakim</w:t>
      </w:r>
      <w:proofErr w:type="gramEnd"/>
      <w:r w:rsidRPr="00662E49">
        <w:t xml:space="preserve"> olmak.</w:t>
      </w:r>
    </w:p>
    <w:p w14:paraId="5DBBFEB8" w14:textId="64889C05" w:rsidR="00662E49" w:rsidRDefault="00662E49" w:rsidP="00662E49">
      <w:pPr>
        <w:pStyle w:val="ListeParagraf"/>
        <w:numPr>
          <w:ilvl w:val="0"/>
          <w:numId w:val="15"/>
        </w:numPr>
        <w:ind w:right="0"/>
      </w:pPr>
      <w:r w:rsidRPr="00662E49">
        <w:t xml:space="preserve">Uygulama sunucusu, web sunucusu, e-posta sunucusu, file </w:t>
      </w:r>
      <w:proofErr w:type="gramStart"/>
      <w:r w:rsidRPr="00662E49">
        <w:t>server</w:t>
      </w:r>
      <w:proofErr w:type="gramEnd"/>
      <w:r w:rsidRPr="00662E49">
        <w:t xml:space="preserve">, </w:t>
      </w:r>
      <w:proofErr w:type="spellStart"/>
      <w:r w:rsidRPr="00662E49">
        <w:t>Certification</w:t>
      </w:r>
      <w:proofErr w:type="spellEnd"/>
      <w:r w:rsidRPr="00662E49">
        <w:t xml:space="preserve"> </w:t>
      </w:r>
      <w:proofErr w:type="spellStart"/>
      <w:r w:rsidRPr="00662E49">
        <w:t>Autorithy</w:t>
      </w:r>
      <w:proofErr w:type="spellEnd"/>
      <w:r w:rsidRPr="00662E49">
        <w:t xml:space="preserve"> DNS, aktif dizin, DHCP kurulumu ve yönetimi işlerinde bilgi ve deneyim sahibi olmak.</w:t>
      </w:r>
    </w:p>
    <w:p w14:paraId="67D668F2" w14:textId="5D428B28" w:rsidR="00662E49" w:rsidRDefault="00662E49" w:rsidP="00662E49">
      <w:pPr>
        <w:pStyle w:val="ListeParagraf"/>
        <w:numPr>
          <w:ilvl w:val="0"/>
          <w:numId w:val="15"/>
        </w:numPr>
        <w:ind w:right="0"/>
      </w:pPr>
      <w:r w:rsidRPr="00662E49">
        <w:t>Disk ve depolama teknolojileri konusunda bilgi ve deneyim sahibi olmak.</w:t>
      </w:r>
    </w:p>
    <w:p w14:paraId="0E36EA79" w14:textId="4215B088" w:rsidR="00662E49" w:rsidRDefault="00662E49" w:rsidP="00662E49">
      <w:pPr>
        <w:pStyle w:val="ListeParagraf"/>
        <w:numPr>
          <w:ilvl w:val="0"/>
          <w:numId w:val="15"/>
        </w:numPr>
        <w:ind w:right="0"/>
      </w:pPr>
      <w:r w:rsidRPr="00662E49">
        <w:t>Yedekleme uygulamaları hakkında deneyim sahibi olmak</w:t>
      </w:r>
    </w:p>
    <w:p w14:paraId="6200D7DF" w14:textId="0A78FFE2" w:rsidR="00662E49" w:rsidRDefault="00662E49" w:rsidP="00662E49">
      <w:pPr>
        <w:pStyle w:val="ListeParagraf"/>
        <w:numPr>
          <w:ilvl w:val="0"/>
          <w:numId w:val="15"/>
        </w:numPr>
        <w:ind w:right="0"/>
      </w:pPr>
      <w:r w:rsidRPr="00662E49">
        <w:t>Linux İşletim sistemleri (</w:t>
      </w:r>
      <w:proofErr w:type="spellStart"/>
      <w:r w:rsidRPr="00662E49">
        <w:t>Redhat</w:t>
      </w:r>
      <w:proofErr w:type="spellEnd"/>
      <w:r w:rsidRPr="00662E49">
        <w:t xml:space="preserve">, </w:t>
      </w:r>
      <w:proofErr w:type="spellStart"/>
      <w:r w:rsidRPr="00662E49">
        <w:t>Centos</w:t>
      </w:r>
      <w:proofErr w:type="spellEnd"/>
      <w:r w:rsidRPr="00662E49">
        <w:t xml:space="preserve">, </w:t>
      </w:r>
      <w:proofErr w:type="spellStart"/>
      <w:r w:rsidRPr="00662E49">
        <w:t>Debian</w:t>
      </w:r>
      <w:proofErr w:type="spellEnd"/>
      <w:r w:rsidRPr="00662E49">
        <w:t xml:space="preserve"> vb.) kurulum, yönetim ve bakım konusunda bilgi sahibi olmak,</w:t>
      </w:r>
    </w:p>
    <w:p w14:paraId="59238086" w14:textId="13B02497" w:rsidR="00662E49" w:rsidRDefault="00662E49" w:rsidP="00662E49">
      <w:pPr>
        <w:pStyle w:val="ListeParagraf"/>
        <w:numPr>
          <w:ilvl w:val="0"/>
          <w:numId w:val="15"/>
        </w:numPr>
        <w:ind w:right="0"/>
      </w:pPr>
      <w:r w:rsidRPr="00662E49">
        <w:t>Ofis yazılımlarını iyi derecede kullanabilmek ve raporlama tecrübesine sahip olmak.</w:t>
      </w:r>
    </w:p>
    <w:p w14:paraId="67786302" w14:textId="55222A45" w:rsidR="00662E49" w:rsidRDefault="00662E49" w:rsidP="00662E49">
      <w:pPr>
        <w:pStyle w:val="ListeParagraf"/>
        <w:numPr>
          <w:ilvl w:val="0"/>
          <w:numId w:val="15"/>
        </w:numPr>
        <w:ind w:right="0"/>
      </w:pPr>
      <w:r w:rsidRPr="00662E49">
        <w:t>Temel network bilgisine sahip olmak.</w:t>
      </w:r>
    </w:p>
    <w:p w14:paraId="1ABC833E" w14:textId="796D772A" w:rsidR="00BC64E6" w:rsidRDefault="00BC64E6" w:rsidP="00662E49">
      <w:pPr>
        <w:pStyle w:val="ListeParagraf"/>
        <w:numPr>
          <w:ilvl w:val="0"/>
          <w:numId w:val="15"/>
        </w:numPr>
        <w:ind w:right="0"/>
      </w:pPr>
      <w:r w:rsidRPr="00BC64E6">
        <w:t>Bilişim sistemleri ile ilgili teknik sertifikalara sahip olmak</w:t>
      </w:r>
      <w:r>
        <w:t>.</w:t>
      </w:r>
    </w:p>
    <w:p w14:paraId="7EDC6956" w14:textId="44D9DC5B" w:rsidR="00662E49" w:rsidRDefault="00662E49" w:rsidP="00662E49">
      <w:pPr>
        <w:pStyle w:val="ListeParagraf"/>
        <w:numPr>
          <w:ilvl w:val="0"/>
          <w:numId w:val="15"/>
        </w:numPr>
        <w:ind w:right="0"/>
      </w:pPr>
      <w:r w:rsidRPr="00662E49">
        <w:t>Teknik şartname oluşturma konusunda bilgi ve tecrübeye sahip olmak.</w:t>
      </w:r>
    </w:p>
    <w:p w14:paraId="74E77568" w14:textId="0D6B44DC" w:rsidR="00662E49" w:rsidRDefault="00662E49" w:rsidP="00662E49">
      <w:pPr>
        <w:pStyle w:val="ListeParagraf"/>
        <w:numPr>
          <w:ilvl w:val="0"/>
          <w:numId w:val="15"/>
        </w:numPr>
        <w:ind w:right="0"/>
      </w:pPr>
      <w:r w:rsidRPr="00662E49">
        <w:t>İş sürekliliği sistemleri konusunda tecrübe sahibi olmak.</w:t>
      </w:r>
    </w:p>
    <w:p w14:paraId="673D5967" w14:textId="384DED74" w:rsidR="00662E49" w:rsidRDefault="00662E49" w:rsidP="00662E49">
      <w:pPr>
        <w:pStyle w:val="ListeParagraf"/>
        <w:numPr>
          <w:ilvl w:val="0"/>
          <w:numId w:val="15"/>
        </w:numPr>
        <w:ind w:right="0"/>
      </w:pPr>
      <w:r w:rsidRPr="00662E49">
        <w:t>Felaket Kurtarma sistemleri konusunda tecrübeye sahip olmak.</w:t>
      </w:r>
    </w:p>
    <w:p w14:paraId="209B45EC" w14:textId="2EEC9373" w:rsidR="00662E49" w:rsidRDefault="00662E49" w:rsidP="00662E49">
      <w:pPr>
        <w:pStyle w:val="ListeParagraf"/>
        <w:numPr>
          <w:ilvl w:val="0"/>
          <w:numId w:val="15"/>
        </w:numPr>
        <w:ind w:right="0"/>
      </w:pPr>
      <w:r w:rsidRPr="00662E49">
        <w:t>Yük dengeleme sistemleri hakkında tecrübe sahibi olmak.</w:t>
      </w:r>
    </w:p>
    <w:p w14:paraId="44E16D2E" w14:textId="3722CF1B" w:rsidR="00662E49" w:rsidRDefault="00662E49" w:rsidP="00662E49">
      <w:pPr>
        <w:pStyle w:val="ListeParagraf"/>
        <w:numPr>
          <w:ilvl w:val="0"/>
          <w:numId w:val="15"/>
        </w:numPr>
        <w:ind w:right="0"/>
      </w:pPr>
      <w:r w:rsidRPr="00662E49">
        <w:t>Ekip çalışmasına uygun, çözüm odaklı, disiplinli ve gelişime açık olmak,</w:t>
      </w:r>
    </w:p>
    <w:p w14:paraId="7CE2E120" w14:textId="6C528A5A" w:rsidR="00680B36" w:rsidRDefault="00680B36" w:rsidP="001122DF">
      <w:pPr>
        <w:spacing w:after="20" w:line="259" w:lineRule="auto"/>
        <w:ind w:left="0" w:right="0" w:firstLine="0"/>
        <w:jc w:val="left"/>
      </w:pPr>
    </w:p>
    <w:p w14:paraId="26E391F8" w14:textId="77777777" w:rsidR="00680B36" w:rsidRDefault="00FA0BF0">
      <w:pPr>
        <w:pStyle w:val="Balk1"/>
        <w:tabs>
          <w:tab w:val="center" w:pos="462"/>
          <w:tab w:val="center" w:pos="2703"/>
        </w:tabs>
        <w:ind w:left="0" w:righ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BAŞVURU ŞEKLİ, YERİ ve TARİHİ </w:t>
      </w:r>
    </w:p>
    <w:p w14:paraId="0363AEFD" w14:textId="77777777" w:rsidR="00680B36" w:rsidRDefault="00FA0BF0">
      <w:pPr>
        <w:spacing w:after="22" w:line="259" w:lineRule="auto"/>
        <w:ind w:left="283" w:right="0" w:firstLine="0"/>
        <w:jc w:val="left"/>
      </w:pPr>
      <w:r>
        <w:t xml:space="preserve"> </w:t>
      </w:r>
    </w:p>
    <w:p w14:paraId="223CD5DC" w14:textId="77777777" w:rsidR="00680B36" w:rsidRDefault="00FA0BF0">
      <w:pPr>
        <w:numPr>
          <w:ilvl w:val="0"/>
          <w:numId w:val="9"/>
        </w:numPr>
        <w:ind w:right="0" w:hanging="360"/>
      </w:pPr>
      <w:r>
        <w:t xml:space="preserve">Başvurular ilan tarihinden itibaren </w:t>
      </w:r>
      <w:r>
        <w:rPr>
          <w:b/>
        </w:rPr>
        <w:t>15 (</w:t>
      </w:r>
      <w:proofErr w:type="spellStart"/>
      <w:r>
        <w:rPr>
          <w:b/>
        </w:rPr>
        <w:t>onbeş</w:t>
      </w:r>
      <w:proofErr w:type="spellEnd"/>
      <w:r>
        <w:rPr>
          <w:b/>
        </w:rPr>
        <w:t>)</w:t>
      </w:r>
      <w:r>
        <w:t xml:space="preserve"> gün içerisinde yapılacaktır. </w:t>
      </w:r>
    </w:p>
    <w:p w14:paraId="12E52A5F" w14:textId="3483F79B" w:rsidR="00680B36" w:rsidRDefault="00FA0BF0">
      <w:pPr>
        <w:numPr>
          <w:ilvl w:val="0"/>
          <w:numId w:val="9"/>
        </w:numPr>
        <w:ind w:right="0" w:hanging="360"/>
      </w:pPr>
      <w:r>
        <w:t xml:space="preserve">Adayların </w:t>
      </w:r>
      <w:r>
        <w:rPr>
          <w:i/>
        </w:rPr>
        <w:t>III. İSTENİLEN BELGELER</w:t>
      </w:r>
      <w:r>
        <w:t xml:space="preserve"> bölümünde belirtilen belgelerle ile birlikte şahsen veya en geç son başvuru tarihinde ulaşacak şekilde posta yoluyla T.C. </w:t>
      </w:r>
      <w:r w:rsidR="00082C55">
        <w:t>Boğaziçi</w:t>
      </w:r>
      <w:r>
        <w:t xml:space="preserve"> Üniversitesi Personel Daire Başkanlığı’na başvurmaları gerekmektedir.  </w:t>
      </w:r>
    </w:p>
    <w:p w14:paraId="45D438F0" w14:textId="77777777" w:rsidR="00082C55" w:rsidRDefault="00FA0BF0" w:rsidP="00082C55">
      <w:pPr>
        <w:numPr>
          <w:ilvl w:val="0"/>
          <w:numId w:val="9"/>
        </w:numPr>
        <w:ind w:right="0" w:hanging="360"/>
      </w:pPr>
      <w:r>
        <w:t xml:space="preserve">Postadaki gecikmeler ve ilanda belirtilen süre içerisinde yapılmayan başvurular ile eksik belge içeren ya da imzasız başvuru formları değerlendirmeye alınmayacaktır. </w:t>
      </w:r>
    </w:p>
    <w:p w14:paraId="4DA57AC6" w14:textId="454CA7D5" w:rsidR="00680B36" w:rsidRDefault="00FA0BF0" w:rsidP="00082C55">
      <w:pPr>
        <w:numPr>
          <w:ilvl w:val="0"/>
          <w:numId w:val="9"/>
        </w:numPr>
        <w:ind w:right="0" w:hanging="360"/>
      </w:pPr>
      <w:r>
        <w:t xml:space="preserve">Başvuru Yeri:  </w:t>
      </w:r>
      <w:r w:rsidR="00FA7AD2">
        <w:t>Boğaziçi Üniversitesi Personel Daire Başkanlığı 34342 Bebek/Beşiktaş/İSTANBUL</w:t>
      </w:r>
    </w:p>
    <w:p w14:paraId="3C13390E" w14:textId="77777777" w:rsidR="00FA7AD2" w:rsidRDefault="00FA7AD2" w:rsidP="00FA7AD2">
      <w:pPr>
        <w:ind w:left="1003" w:right="0" w:firstLine="0"/>
      </w:pPr>
    </w:p>
    <w:p w14:paraId="6063DB70" w14:textId="77777777" w:rsidR="00680B36" w:rsidRDefault="00FA0BF0">
      <w:pPr>
        <w:spacing w:after="58" w:line="259" w:lineRule="auto"/>
        <w:ind w:left="0" w:right="0" w:firstLine="0"/>
        <w:jc w:val="left"/>
      </w:pPr>
      <w:r>
        <w:t xml:space="preserve"> </w:t>
      </w:r>
    </w:p>
    <w:p w14:paraId="2AFAAC32" w14:textId="77777777" w:rsidR="00680B36" w:rsidRDefault="00FA0BF0">
      <w:pPr>
        <w:pStyle w:val="Balk1"/>
        <w:tabs>
          <w:tab w:val="center" w:pos="500"/>
          <w:tab w:val="center" w:pos="2198"/>
        </w:tabs>
        <w:ind w:left="0" w:right="0" w:firstLine="0"/>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İSTENİLEN BELGELER </w:t>
      </w:r>
    </w:p>
    <w:p w14:paraId="6DACB488" w14:textId="77777777" w:rsidR="00680B36" w:rsidRDefault="00FA0BF0">
      <w:pPr>
        <w:spacing w:after="16" w:line="259" w:lineRule="auto"/>
        <w:ind w:left="1080" w:right="0" w:firstLine="0"/>
        <w:jc w:val="left"/>
      </w:pPr>
      <w:r>
        <w:rPr>
          <w:b/>
        </w:rPr>
        <w:t xml:space="preserve"> </w:t>
      </w:r>
    </w:p>
    <w:p w14:paraId="1596B25B" w14:textId="77777777" w:rsidR="00680B36" w:rsidRDefault="00FA0BF0">
      <w:pPr>
        <w:numPr>
          <w:ilvl w:val="0"/>
          <w:numId w:val="10"/>
        </w:numPr>
        <w:ind w:right="0" w:hanging="360"/>
      </w:pPr>
      <w:r>
        <w:t xml:space="preserve">Başvuru formu (fotoğraflı) ve detaylı özgeçmiş, </w:t>
      </w:r>
    </w:p>
    <w:p w14:paraId="514504BB" w14:textId="77777777" w:rsidR="00680B36" w:rsidRDefault="00FA0BF0">
      <w:pPr>
        <w:numPr>
          <w:ilvl w:val="0"/>
          <w:numId w:val="10"/>
        </w:numPr>
        <w:ind w:right="0" w:hanging="360"/>
      </w:pPr>
      <w:r>
        <w:t xml:space="preserve">Lisans diploması veya mezuniyet belgesinin aslı veya noter onaylı sureti,  </w:t>
      </w:r>
    </w:p>
    <w:p w14:paraId="6B82548D" w14:textId="77777777" w:rsidR="00082C55" w:rsidRDefault="00FA0BF0" w:rsidP="00082C55">
      <w:pPr>
        <w:numPr>
          <w:ilvl w:val="0"/>
          <w:numId w:val="10"/>
        </w:numPr>
        <w:ind w:right="0" w:hanging="360"/>
      </w:pPr>
      <w:r>
        <w:t>Eğitimini yurt dışında tamamlamış olanların diploma denklik belgesinin onaylı örneği,</w:t>
      </w:r>
    </w:p>
    <w:p w14:paraId="49054751" w14:textId="2A5001A7" w:rsidR="00680B36" w:rsidRDefault="00FA0BF0" w:rsidP="00082C55">
      <w:pPr>
        <w:numPr>
          <w:ilvl w:val="0"/>
          <w:numId w:val="10"/>
        </w:numPr>
        <w:ind w:right="0" w:hanging="360"/>
      </w:pPr>
      <w:r>
        <w:t>En Az 2 (İki) Programlama Dilini Bildiğini Gösteren Belgeler (Tamamlanan eğitim veya sertifikalandırma programlarından alınacaktır</w:t>
      </w:r>
      <w:r w:rsidR="00082C55">
        <w:t>.)</w:t>
      </w:r>
    </w:p>
    <w:p w14:paraId="6A8DD1A1" w14:textId="26354E1C" w:rsidR="00680B36" w:rsidRDefault="00FA0BF0">
      <w:pPr>
        <w:numPr>
          <w:ilvl w:val="0"/>
          <w:numId w:val="10"/>
        </w:numPr>
        <w:ind w:right="0" w:hanging="360"/>
      </w:pPr>
      <w:r>
        <w:t xml:space="preserve">Mesleki tecrübeyi gösterir belge. (Mesleki tecrübenin bilişim personeli olarak geçtiğinin belgelendirilmesi gerekmektedir. Özel sektörde çalışanlar için SGK Hizmet dökümü (e-devlet üzerinde </w:t>
      </w:r>
      <w:r>
        <w:lastRenderedPageBreak/>
        <w:t>kare kodlu alınması gerekmektedir) kamu kurumlarında çalışanlar için</w:t>
      </w:r>
      <w:r w:rsidR="00082C55">
        <w:t xml:space="preserve"> HİTAP veya</w:t>
      </w:r>
      <w:r>
        <w:t xml:space="preserve"> çalıştıkları kurumdan alınacak belge veya istenilen tecrübeyi ispatlayacak işveren veya yönetici tarafından onaylanmış belge.) </w:t>
      </w:r>
    </w:p>
    <w:p w14:paraId="5DAFFA35" w14:textId="77777777" w:rsidR="00680B36" w:rsidRDefault="00FA0BF0">
      <w:pPr>
        <w:numPr>
          <w:ilvl w:val="0"/>
          <w:numId w:val="10"/>
        </w:numPr>
        <w:ind w:right="0" w:hanging="360"/>
      </w:pPr>
      <w:r>
        <w:t xml:space="preserve">KPSS Sonuç Belgesi (belge ibraz etmeyenlerin KPSSP3 puanı 70 olarak değerlendirilecektir.) </w:t>
      </w:r>
    </w:p>
    <w:p w14:paraId="431EB299" w14:textId="77777777" w:rsidR="00680B36" w:rsidRDefault="00FA0BF0">
      <w:pPr>
        <w:numPr>
          <w:ilvl w:val="0"/>
          <w:numId w:val="10"/>
        </w:numPr>
        <w:ind w:right="0" w:hanging="360"/>
      </w:pPr>
      <w:r>
        <w:t xml:space="preserve">İngilizce dilinde Yabancı Dil Bilgisi Seviye Tespit Sınavından (YDS) alınan puanı veya bu dilde yapılan diğer yabancı dil sınavlarından alınan ve Yükseköğretim Kurulunca kabul edilen YDS dengi puanı gösterir belge (Belgenin son 5 yıl içerisinde alınmış olması gerekmektedir.),  </w:t>
      </w:r>
    </w:p>
    <w:p w14:paraId="61D23B3C" w14:textId="77777777" w:rsidR="00082C55" w:rsidRDefault="00FA0BF0" w:rsidP="00082C55">
      <w:pPr>
        <w:numPr>
          <w:ilvl w:val="0"/>
          <w:numId w:val="10"/>
        </w:numPr>
        <w:ind w:right="0" w:hanging="360"/>
      </w:pPr>
      <w:r>
        <w:t>Son üç ay içinde alınmış Adli Sicil Belgesi, (E-devlet üzerinden alınabilmektedir)</w:t>
      </w:r>
    </w:p>
    <w:p w14:paraId="1AD8AA45" w14:textId="290FB330" w:rsidR="00680B36" w:rsidRDefault="00FA0BF0" w:rsidP="001D7999">
      <w:pPr>
        <w:numPr>
          <w:ilvl w:val="0"/>
          <w:numId w:val="10"/>
        </w:numPr>
        <w:ind w:right="0" w:hanging="360"/>
      </w:pPr>
      <w:r>
        <w:t xml:space="preserve">Erkek adaylar için askerlik hizmetini yaptığını gösterir belgenin aslı veya onaylı örneği.  </w:t>
      </w:r>
    </w:p>
    <w:p w14:paraId="0508E63F" w14:textId="78EB07DE" w:rsidR="00680B36" w:rsidRPr="00FA7AD2" w:rsidRDefault="00FA7AD2" w:rsidP="00FA7AD2">
      <w:pPr>
        <w:spacing w:after="0" w:line="259" w:lineRule="auto"/>
        <w:ind w:left="1134" w:right="0" w:hanging="992"/>
        <w:jc w:val="left"/>
      </w:pPr>
      <w:r>
        <w:t xml:space="preserve">           </w:t>
      </w:r>
      <w:r>
        <w:rPr>
          <w:b/>
        </w:rPr>
        <w:t>j</w:t>
      </w:r>
      <w:r w:rsidRPr="00FA7AD2">
        <w:rPr>
          <w:b/>
        </w:rPr>
        <w:t>)</w:t>
      </w:r>
      <w:r>
        <w:t xml:space="preserve">    </w:t>
      </w:r>
      <w:r w:rsidRPr="00FA7AD2">
        <w:t xml:space="preserve"> Sınav sonucunda başarılı bulunan adaylarla; Güvenlik Soruşturması ve Arşiv Araştırması Kanunu </w:t>
      </w:r>
      <w:r>
        <w:t xml:space="preserve">                     </w:t>
      </w:r>
      <w:r w:rsidRPr="00FA7AD2">
        <w:t>uyarınca arşiv araştırması yapılacak olup Arşiv Araştırmasının olumlu sonuçlanması ve tam teşekküllü hastaneden alınmış sağlık kurulu raporu ibraz etmeleri kaydıyla sözleşme yapılabilecektir.</w:t>
      </w:r>
      <w:r w:rsidR="00FA0BF0" w:rsidRPr="00FA7AD2">
        <w:t xml:space="preserve"> </w:t>
      </w:r>
    </w:p>
    <w:p w14:paraId="4175B5CF" w14:textId="77777777" w:rsidR="00680B36" w:rsidRDefault="00FA0BF0">
      <w:pPr>
        <w:spacing w:after="24" w:line="259" w:lineRule="auto"/>
        <w:ind w:left="1080" w:right="0" w:firstLine="0"/>
        <w:jc w:val="left"/>
      </w:pPr>
      <w:r>
        <w:rPr>
          <w:b/>
        </w:rPr>
        <w:t xml:space="preserve"> </w:t>
      </w:r>
    </w:p>
    <w:p w14:paraId="5BCCA582" w14:textId="77777777" w:rsidR="00680B36" w:rsidRDefault="00FA0BF0">
      <w:pPr>
        <w:pStyle w:val="Balk1"/>
        <w:tabs>
          <w:tab w:val="center" w:pos="495"/>
          <w:tab w:val="center" w:pos="4663"/>
        </w:tabs>
        <w:ind w:left="0" w:right="0" w:firstLine="0"/>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BAŞVURULARIN DEĞERLENDİRİLMESİ VE SONUÇLARIN DUYURULMASI </w:t>
      </w:r>
    </w:p>
    <w:p w14:paraId="54F647DD" w14:textId="77777777" w:rsidR="00680B36" w:rsidRDefault="00FA0BF0">
      <w:pPr>
        <w:spacing w:after="15" w:line="259" w:lineRule="auto"/>
        <w:ind w:left="0" w:right="0" w:firstLine="0"/>
        <w:jc w:val="left"/>
      </w:pPr>
      <w:r>
        <w:rPr>
          <w:b/>
        </w:rPr>
        <w:t xml:space="preserve"> </w:t>
      </w:r>
    </w:p>
    <w:p w14:paraId="072FC8BF" w14:textId="77777777" w:rsidR="00680B36" w:rsidRDefault="00FA0BF0">
      <w:pPr>
        <w:numPr>
          <w:ilvl w:val="0"/>
          <w:numId w:val="11"/>
        </w:numPr>
        <w:ind w:right="0" w:hanging="360"/>
      </w:pPr>
      <w:r>
        <w:t xml:space="preserve">Başvuruların incelenmesi sonucunda genel ve özel şartları sağlayan adaylardan sınava katılacak adayların seçiminde; KPSS P3 (B) puanının %70’i ve Yabancı Dil puanının %30’unun toplamı esas alınarak yapılacak sıralamaya göre en yüksek puanlı adaydan başlanarak başvuru sayısının 10 katı kadarı aday sınav için çağrılacaktır. </w:t>
      </w:r>
    </w:p>
    <w:p w14:paraId="4F350A99" w14:textId="77777777" w:rsidR="00680B36" w:rsidRDefault="00FA0BF0">
      <w:pPr>
        <w:numPr>
          <w:ilvl w:val="0"/>
          <w:numId w:val="11"/>
        </w:numPr>
        <w:ind w:right="0" w:hanging="360"/>
      </w:pPr>
      <w:r>
        <w:t xml:space="preserve">Bu sıralamaya göre son sırada aynı puana sahip birden fazla adayın bulunması halinde, bu adayların tamamı sınava kabul edilecektir. </w:t>
      </w:r>
    </w:p>
    <w:p w14:paraId="40E466CD" w14:textId="57D6D656" w:rsidR="00680B36" w:rsidRDefault="00FA0BF0">
      <w:pPr>
        <w:numPr>
          <w:ilvl w:val="0"/>
          <w:numId w:val="11"/>
        </w:numPr>
        <w:spacing w:after="162" w:line="259" w:lineRule="auto"/>
        <w:ind w:right="0" w:hanging="360"/>
      </w:pPr>
      <w:r w:rsidRPr="00B01518">
        <w:t>Sınava</w:t>
      </w:r>
      <w:r w:rsidR="00810C43">
        <w:t xml:space="preserve"> </w:t>
      </w:r>
      <w:r w:rsidRPr="00B01518">
        <w:t>(</w:t>
      </w:r>
      <w:r w:rsidR="00810C43">
        <w:t>yazılı/sözlü)</w:t>
      </w:r>
      <w:r w:rsidRPr="00B01518">
        <w:t xml:space="preserve"> girmeye hak kazanan adayların listesi, sınav tarih ve saatleri ile sınav sonuçları </w:t>
      </w:r>
      <w:r w:rsidR="00810C43" w:rsidRPr="00810C43">
        <w:rPr>
          <w:b/>
        </w:rPr>
        <w:t>www.boun.edu.tr</w:t>
      </w:r>
      <w:r>
        <w:t xml:space="preserve"> </w:t>
      </w:r>
      <w:r w:rsidRPr="00B01518">
        <w:t xml:space="preserve">adresinde ilan edilecektir. Ayrıca yazılı bildirim veya tebligat yapılmayacaktır. </w:t>
      </w:r>
    </w:p>
    <w:p w14:paraId="15488A70" w14:textId="77777777" w:rsidR="00680B36" w:rsidRDefault="00FA0BF0">
      <w:pPr>
        <w:spacing w:after="21" w:line="259" w:lineRule="auto"/>
        <w:ind w:left="360" w:right="0" w:firstLine="0"/>
        <w:jc w:val="left"/>
      </w:pPr>
      <w:r>
        <w:rPr>
          <w:b/>
        </w:rPr>
        <w:t xml:space="preserve"> </w:t>
      </w:r>
    </w:p>
    <w:p w14:paraId="1AF39480" w14:textId="77777777" w:rsidR="00680B36" w:rsidRDefault="00FA0BF0">
      <w:pPr>
        <w:pStyle w:val="Balk1"/>
        <w:ind w:left="355" w:right="0"/>
      </w:pPr>
      <w:r>
        <w:t>V.</w:t>
      </w:r>
      <w:r>
        <w:rPr>
          <w:rFonts w:ascii="Arial" w:eastAsia="Arial" w:hAnsi="Arial" w:cs="Arial"/>
        </w:rPr>
        <w:t xml:space="preserve"> </w:t>
      </w:r>
      <w:r>
        <w:t xml:space="preserve"> SINAV TARİHİ VE YERİ </w:t>
      </w:r>
    </w:p>
    <w:p w14:paraId="0D94B39E" w14:textId="77777777" w:rsidR="00680B36" w:rsidRDefault="00FA0BF0">
      <w:pPr>
        <w:spacing w:after="10" w:line="259" w:lineRule="auto"/>
        <w:ind w:left="0" w:right="0" w:firstLine="0"/>
        <w:jc w:val="left"/>
      </w:pPr>
      <w:r>
        <w:rPr>
          <w:b/>
        </w:rPr>
        <w:t xml:space="preserve"> </w:t>
      </w:r>
    </w:p>
    <w:p w14:paraId="1CBB61F5" w14:textId="65804E13" w:rsidR="00680B36" w:rsidRDefault="00FA0BF0">
      <w:pPr>
        <w:ind w:left="862" w:right="0"/>
      </w:pPr>
      <w:r>
        <w:t xml:space="preserve">Yazılı sınav </w:t>
      </w:r>
      <w:r w:rsidR="00810C43">
        <w:rPr>
          <w:b/>
        </w:rPr>
        <w:t>16/05/2022</w:t>
      </w:r>
      <w:r>
        <w:t xml:space="preserve"> tarihinde saat </w:t>
      </w:r>
      <w:r w:rsidRPr="00810C43">
        <w:rPr>
          <w:b/>
        </w:rPr>
        <w:t>10:00</w:t>
      </w:r>
      <w:r>
        <w:t xml:space="preserve">’da </w:t>
      </w:r>
      <w:r w:rsidR="00082C55">
        <w:t>Boğaziçi</w:t>
      </w:r>
      <w:r>
        <w:t xml:space="preserve"> Üniversitesi Rektörlüğünde yapılacaktır. </w:t>
      </w:r>
      <w:r w:rsidR="00A06A05">
        <w:t>Sözlü</w:t>
      </w:r>
      <w:r w:rsidR="00810C43">
        <w:t xml:space="preserve"> sınav </w:t>
      </w:r>
      <w:r w:rsidR="00810C43">
        <w:rPr>
          <w:b/>
        </w:rPr>
        <w:t>16/05/2022</w:t>
      </w:r>
      <w:r w:rsidR="00810C43">
        <w:t xml:space="preserve"> tarihinde saat </w:t>
      </w:r>
      <w:r w:rsidR="00810C43" w:rsidRPr="00810C43">
        <w:rPr>
          <w:b/>
        </w:rPr>
        <w:t>1</w:t>
      </w:r>
      <w:r w:rsidR="00810C43">
        <w:rPr>
          <w:b/>
        </w:rPr>
        <w:t>4</w:t>
      </w:r>
      <w:r w:rsidR="00810C43" w:rsidRPr="00810C43">
        <w:rPr>
          <w:b/>
        </w:rPr>
        <w:t>:00</w:t>
      </w:r>
      <w:r w:rsidR="00810C43">
        <w:t>’da Boğaziçi Üniversitesi Rektörlüğünde yapılacaktır.</w:t>
      </w:r>
    </w:p>
    <w:p w14:paraId="190ECE64" w14:textId="52B36B81" w:rsidR="00680B36" w:rsidRDefault="00FA0BF0" w:rsidP="001D7999">
      <w:pPr>
        <w:spacing w:after="0" w:line="259" w:lineRule="auto"/>
        <w:ind w:left="1212" w:right="0" w:firstLine="0"/>
        <w:jc w:val="left"/>
      </w:pPr>
      <w:r>
        <w:rPr>
          <w:b/>
        </w:rPr>
        <w:t xml:space="preserve"> </w:t>
      </w:r>
    </w:p>
    <w:p w14:paraId="681082F4" w14:textId="77777777" w:rsidR="00680B36" w:rsidRDefault="00FA0BF0">
      <w:pPr>
        <w:tabs>
          <w:tab w:val="center" w:pos="496"/>
          <w:tab w:val="center" w:pos="2868"/>
        </w:tabs>
        <w:spacing w:after="0" w:line="259" w:lineRule="auto"/>
        <w:ind w:left="0" w:right="0" w:firstLine="0"/>
        <w:jc w:val="left"/>
      </w:pPr>
      <w:r>
        <w:rPr>
          <w:rFonts w:ascii="Calibri" w:eastAsia="Calibri" w:hAnsi="Calibri" w:cs="Calibri"/>
          <w:sz w:val="22"/>
        </w:rPr>
        <w:tab/>
      </w:r>
      <w:r>
        <w:rPr>
          <w:b/>
        </w:rPr>
        <w:t>VI.</w:t>
      </w:r>
      <w:r>
        <w:rPr>
          <w:rFonts w:ascii="Arial" w:eastAsia="Arial" w:hAnsi="Arial" w:cs="Arial"/>
          <w:b/>
        </w:rPr>
        <w:t xml:space="preserve"> </w:t>
      </w:r>
      <w:r>
        <w:rPr>
          <w:rFonts w:ascii="Arial" w:eastAsia="Arial" w:hAnsi="Arial" w:cs="Arial"/>
          <w:b/>
        </w:rPr>
        <w:tab/>
      </w:r>
      <w:r>
        <w:rPr>
          <w:b/>
        </w:rPr>
        <w:t xml:space="preserve">SINAVIN ŞEKLİ VE SINAV KONULAR </w:t>
      </w:r>
    </w:p>
    <w:p w14:paraId="5C7CC66C" w14:textId="77777777" w:rsidR="00680B36" w:rsidRDefault="00FA0BF0">
      <w:pPr>
        <w:spacing w:after="14" w:line="259" w:lineRule="auto"/>
        <w:ind w:left="1080" w:right="0" w:firstLine="0"/>
        <w:jc w:val="left"/>
      </w:pPr>
      <w:r>
        <w:rPr>
          <w:b/>
        </w:rPr>
        <w:t xml:space="preserve"> </w:t>
      </w:r>
      <w:bookmarkStart w:id="6" w:name="_GoBack"/>
      <w:bookmarkEnd w:id="6"/>
    </w:p>
    <w:p w14:paraId="39D4F9C6" w14:textId="77777777" w:rsidR="00680B36" w:rsidRDefault="00FA0BF0">
      <w:pPr>
        <w:pStyle w:val="Balk1"/>
        <w:ind w:left="730" w:right="0"/>
      </w:pPr>
      <w:r>
        <w:t xml:space="preserve">       SINAVIN ŞEKLİ; </w:t>
      </w:r>
    </w:p>
    <w:p w14:paraId="3A7EE0EB" w14:textId="55011905" w:rsidR="00680B36" w:rsidRDefault="00FA0BF0">
      <w:pPr>
        <w:numPr>
          <w:ilvl w:val="0"/>
          <w:numId w:val="12"/>
        </w:numPr>
        <w:ind w:right="0" w:hanging="360"/>
      </w:pPr>
      <w:r>
        <w:t xml:space="preserve">Sınav yazılı ve sözlü sınav şeklinde yapılacaktır. </w:t>
      </w:r>
    </w:p>
    <w:p w14:paraId="308775DB" w14:textId="77777777" w:rsidR="00680B36" w:rsidRDefault="00FA0BF0">
      <w:pPr>
        <w:numPr>
          <w:ilvl w:val="0"/>
          <w:numId w:val="12"/>
        </w:numPr>
        <w:ind w:right="0" w:hanging="360"/>
      </w:pPr>
      <w:r>
        <w:t xml:space="preserve">Sınavda, adayların kimlik tespitinde kullanılmak üzere, yanlarında fotoğraflı ve onaylı bir kimlik belgesi (nüfus cüzdanı, ehliyet veya pasaport) bulundurmaları gerekmektedir. Aksi halde adaylar sınava alınmayacaklardır.  </w:t>
      </w:r>
    </w:p>
    <w:p w14:paraId="57C12E45" w14:textId="77777777" w:rsidR="00680B36" w:rsidRDefault="00FA0BF0">
      <w:pPr>
        <w:spacing w:after="7" w:line="259" w:lineRule="auto"/>
        <w:ind w:left="1080" w:right="0" w:firstLine="0"/>
        <w:jc w:val="left"/>
      </w:pPr>
      <w:r>
        <w:t xml:space="preserve"> </w:t>
      </w:r>
    </w:p>
    <w:p w14:paraId="2918F37F" w14:textId="16EA4753" w:rsidR="00680B36" w:rsidRDefault="00FA0BF0">
      <w:pPr>
        <w:ind w:left="1090" w:right="0"/>
      </w:pPr>
      <w:r>
        <w:rPr>
          <w:b/>
        </w:rPr>
        <w:t xml:space="preserve">SINAV KONULARI; </w:t>
      </w:r>
      <w:r>
        <w:t>yazılı ve</w:t>
      </w:r>
      <w:r w:rsidR="00810C43">
        <w:t xml:space="preserve"> sözlü</w:t>
      </w:r>
      <w:r>
        <w:t xml:space="preserve"> sınav konuları pozisyonlara uygun olarak yukarıdaki “Özel Şartlar   (Nitelikler)” bölümünde belirtilen tüm konulardır. </w:t>
      </w:r>
    </w:p>
    <w:p w14:paraId="3D420E3A" w14:textId="77777777" w:rsidR="00680B36" w:rsidRDefault="00FA0BF0">
      <w:pPr>
        <w:spacing w:after="23" w:line="259" w:lineRule="auto"/>
        <w:ind w:left="720" w:right="0" w:firstLine="0"/>
        <w:jc w:val="left"/>
      </w:pPr>
      <w:r>
        <w:t xml:space="preserve"> </w:t>
      </w:r>
    </w:p>
    <w:p w14:paraId="2A289EAA" w14:textId="77777777" w:rsidR="00680B36" w:rsidRDefault="00FA0BF0">
      <w:pPr>
        <w:pStyle w:val="Balk1"/>
        <w:ind w:left="355" w:right="0"/>
      </w:pPr>
      <w:r>
        <w:t>VII.</w:t>
      </w:r>
      <w:r>
        <w:rPr>
          <w:rFonts w:ascii="Arial" w:eastAsia="Arial" w:hAnsi="Arial" w:cs="Arial"/>
        </w:rPr>
        <w:t xml:space="preserve"> </w:t>
      </w:r>
      <w:r>
        <w:t xml:space="preserve">DEĞERLENDİRME </w:t>
      </w:r>
    </w:p>
    <w:p w14:paraId="735BA031" w14:textId="77777777" w:rsidR="00680B36" w:rsidRDefault="00FA0BF0">
      <w:pPr>
        <w:spacing w:after="0" w:line="259" w:lineRule="auto"/>
        <w:ind w:left="708" w:right="0" w:firstLine="0"/>
        <w:jc w:val="left"/>
      </w:pPr>
      <w:r>
        <w:rPr>
          <w:b/>
        </w:rPr>
        <w:t xml:space="preserve"> </w:t>
      </w:r>
    </w:p>
    <w:p w14:paraId="1D1D8019" w14:textId="6D5408E1" w:rsidR="00680B36" w:rsidRDefault="00FA0BF0">
      <w:pPr>
        <w:ind w:left="715" w:right="0"/>
      </w:pPr>
      <w:r>
        <w:t xml:space="preserve">Yazılı ve sözlü sınav sonucunda 100 tam puan üzerinden 70 ve daha fazla puan alan adaylar arasından puan sırasına göre, ilan edilen personel pozisyon sayısı kadar aday asil olarak ilan edilir. Sınavı kazanan adayların gerekli şartları taşımadığının anlaşılması, atanmaktan vazgeçmesi veya atandığı halde göreve başlamaması halinde atama yapılmak üzere asil aday sayısı kadar yedek belirlenecektir. </w:t>
      </w:r>
    </w:p>
    <w:p w14:paraId="0FC80225" w14:textId="77777777" w:rsidR="00680B36" w:rsidRDefault="00FA0BF0">
      <w:pPr>
        <w:spacing w:after="0" w:line="259" w:lineRule="auto"/>
        <w:ind w:left="0" w:right="0" w:firstLine="0"/>
        <w:jc w:val="left"/>
      </w:pPr>
      <w:r>
        <w:t xml:space="preserve"> </w:t>
      </w:r>
    </w:p>
    <w:p w14:paraId="07070EBA" w14:textId="77777777" w:rsidR="00680B36" w:rsidRDefault="00FA0BF0">
      <w:pPr>
        <w:spacing w:after="25" w:line="259" w:lineRule="auto"/>
        <w:ind w:left="720" w:right="0" w:firstLine="0"/>
        <w:jc w:val="left"/>
      </w:pPr>
      <w:r>
        <w:t xml:space="preserve"> </w:t>
      </w:r>
    </w:p>
    <w:p w14:paraId="34CC9B69" w14:textId="77777777" w:rsidR="00680B36" w:rsidRDefault="00FA0BF0">
      <w:pPr>
        <w:pStyle w:val="Balk1"/>
        <w:ind w:left="355" w:right="0"/>
      </w:pPr>
      <w:r>
        <w:t>VIII.</w:t>
      </w:r>
      <w:r>
        <w:rPr>
          <w:rFonts w:ascii="Arial" w:eastAsia="Arial" w:hAnsi="Arial" w:cs="Arial"/>
        </w:rPr>
        <w:t xml:space="preserve"> </w:t>
      </w:r>
      <w:r>
        <w:t xml:space="preserve">POZİSYONLAR VE ÜCRETLER </w:t>
      </w:r>
    </w:p>
    <w:p w14:paraId="2872DA92" w14:textId="77777777" w:rsidR="00680B36" w:rsidRDefault="00FA0BF0">
      <w:pPr>
        <w:ind w:left="862" w:right="0"/>
      </w:pPr>
      <w:r>
        <w:t xml:space="preserve">Aylık brüt sözleşme ücreti; 657 sayılı Devlet Memurları Kanununun 4 üncü maddesinin (B) bendine göre istihdam edilenler için sözleşme ücret tavanının ÖZEL ŞARTLAR (NİTELİKLER) başlığı altında belirtilen katları ile çarpımı sonucu bulunacak tutardır. Ancak Kurum, tavan ücretin altında sözleşme düzenlemeye ve ödeme yapmaya yetkilidir </w:t>
      </w:r>
    </w:p>
    <w:p w14:paraId="5937DB32" w14:textId="77777777" w:rsidR="00680B36" w:rsidRDefault="00FA0BF0">
      <w:pPr>
        <w:spacing w:after="0" w:line="259" w:lineRule="auto"/>
        <w:ind w:left="852" w:right="0" w:firstLine="0"/>
        <w:jc w:val="left"/>
      </w:pPr>
      <w:r>
        <w:t xml:space="preserve"> </w:t>
      </w:r>
    </w:p>
    <w:p w14:paraId="4EE0E3EE" w14:textId="77777777" w:rsidR="00680B36" w:rsidRDefault="00FA0BF0">
      <w:pPr>
        <w:ind w:left="862" w:right="0"/>
      </w:pPr>
      <w:r>
        <w:t xml:space="preserve">Sözleşmeli bilişim personeline 375 sayılı Kanun Hükmünde Kararnamenin ek 6 </w:t>
      </w:r>
      <w:proofErr w:type="spellStart"/>
      <w:r>
        <w:t>ncı</w:t>
      </w:r>
      <w:proofErr w:type="spellEnd"/>
      <w:r>
        <w:t xml:space="preserve"> maddesi hükmü uyarınca sözleşme ücreti dışında herhangi bir ad altında (ek ödeme, fon, fazla mesai </w:t>
      </w:r>
      <w:proofErr w:type="spellStart"/>
      <w:r>
        <w:t>v.s</w:t>
      </w:r>
      <w:proofErr w:type="spellEnd"/>
      <w:r>
        <w:t xml:space="preserve">.) başkaca bir ödeme yapılamaz. </w:t>
      </w:r>
    </w:p>
    <w:p w14:paraId="24950857" w14:textId="77777777" w:rsidR="00680B36" w:rsidRDefault="00FA0BF0">
      <w:pPr>
        <w:spacing w:after="23" w:line="259" w:lineRule="auto"/>
        <w:ind w:left="360" w:right="0" w:firstLine="0"/>
        <w:jc w:val="left"/>
      </w:pPr>
      <w:r>
        <w:lastRenderedPageBreak/>
        <w:t xml:space="preserve"> </w:t>
      </w:r>
    </w:p>
    <w:p w14:paraId="046DB425" w14:textId="77777777" w:rsidR="00680B36" w:rsidRDefault="00FA0BF0">
      <w:pPr>
        <w:pStyle w:val="Balk1"/>
        <w:ind w:left="355" w:right="0"/>
      </w:pPr>
      <w:r>
        <w:t>IX.</w:t>
      </w:r>
      <w:r>
        <w:rPr>
          <w:rFonts w:ascii="Arial" w:eastAsia="Arial" w:hAnsi="Arial" w:cs="Arial"/>
        </w:rPr>
        <w:t xml:space="preserve"> </w:t>
      </w:r>
      <w:r>
        <w:t xml:space="preserve">DİĞER HUSUSLAR  </w:t>
      </w:r>
    </w:p>
    <w:p w14:paraId="7FA4AE4D" w14:textId="77777777" w:rsidR="00680B36" w:rsidRDefault="00FA0BF0">
      <w:pPr>
        <w:spacing w:after="22" w:line="259" w:lineRule="auto"/>
        <w:ind w:left="0" w:right="0" w:firstLine="0"/>
        <w:jc w:val="left"/>
      </w:pPr>
      <w:r>
        <w:t xml:space="preserve"> </w:t>
      </w:r>
    </w:p>
    <w:p w14:paraId="6BBFCF62" w14:textId="77777777" w:rsidR="00680B36" w:rsidRDefault="00FA0BF0">
      <w:pPr>
        <w:numPr>
          <w:ilvl w:val="0"/>
          <w:numId w:val="13"/>
        </w:numPr>
        <w:ind w:right="0" w:hanging="360"/>
      </w:pPr>
      <w:r>
        <w:t xml:space="preserve">Gerçeğe aykırı beyanda bulunduğu anlaşılanların müracaatları kabul edilmeyecek ve haklarında genel hükümlere göre yasal işlem yapılacaktır. Atamaları yapılmış olsa dahi iptal edilecektir. </w:t>
      </w:r>
    </w:p>
    <w:p w14:paraId="3883D5EB" w14:textId="77777777" w:rsidR="00680B36" w:rsidRDefault="00FA0BF0">
      <w:pPr>
        <w:numPr>
          <w:ilvl w:val="0"/>
          <w:numId w:val="13"/>
        </w:numPr>
        <w:ind w:right="0" w:hanging="360"/>
      </w:pPr>
      <w:r>
        <w:t xml:space="preserve">Kendilerine tebligat yapıldığı halde tebligat tarihinden itibaren on iş günü içerisinde müracaat etmeyen, sözleşme imzaladığı halde sözleşmede belirtilen sürede işe başlamayan veya bu sürenin dolduğu gün itibarıyla on beş günü geçmeyen ve belgeyle ispat edilebilen kabul edilebilir mazeretini bildirmeyen adaylar, hakkından feragat etmiş sayılır. </w:t>
      </w:r>
    </w:p>
    <w:p w14:paraId="3B4FEC4C" w14:textId="77777777" w:rsidR="00B01518" w:rsidRDefault="00FA0BF0" w:rsidP="00B01518">
      <w:pPr>
        <w:numPr>
          <w:ilvl w:val="0"/>
          <w:numId w:val="13"/>
        </w:numPr>
        <w:ind w:right="0" w:hanging="360"/>
      </w:pPr>
      <w:r>
        <w:t>Asil adaylardan hakkından feragat etmiş sayılanların yerine ilan edilen yedek adaylarında işe başlama işlemleri hakkında yukarıda belirtilen esaslar uygulanır.</w:t>
      </w:r>
    </w:p>
    <w:p w14:paraId="3A39714B" w14:textId="0B75214A" w:rsidR="00680B36" w:rsidRDefault="00FA0BF0" w:rsidP="00B01518">
      <w:pPr>
        <w:numPr>
          <w:ilvl w:val="0"/>
          <w:numId w:val="13"/>
        </w:numPr>
        <w:ind w:right="0" w:hanging="360"/>
      </w:pPr>
      <w:r>
        <w:t xml:space="preserve">Gerçeğe aykırı beyanda bulunanlar ile sınava girme şartlarını taşımadıkları halde sınava girip başarılı olan adaylarla; ayrıca Arşiv Araştırması sonuçları olumsuz olan adaylarla sözleşme yapılmayacaktır. Sözleşme imzalandıktan sonra, işe alınma açısından gerekli olan niteliklerden herhangi birinin taşınmadığının anlaşılması halinde ise sözleşme feshedilecektir. Ayrıca, gerçeğe aykırı beyanda bulunanlar hakkında hukuki işlem yapılacaktır. </w:t>
      </w:r>
    </w:p>
    <w:p w14:paraId="48BC20A3" w14:textId="77777777" w:rsidR="00680B36" w:rsidRDefault="00FA0BF0">
      <w:pPr>
        <w:spacing w:after="21" w:line="259" w:lineRule="auto"/>
        <w:ind w:left="427" w:right="0" w:firstLine="0"/>
        <w:jc w:val="left"/>
      </w:pPr>
      <w:r>
        <w:rPr>
          <w:b/>
        </w:rPr>
        <w:t xml:space="preserve"> </w:t>
      </w:r>
    </w:p>
    <w:p w14:paraId="6C76B6C6" w14:textId="52293B4A" w:rsidR="00680B36" w:rsidRDefault="00FA0BF0" w:rsidP="001D7999">
      <w:pPr>
        <w:pStyle w:val="Balk1"/>
        <w:tabs>
          <w:tab w:val="center" w:pos="457"/>
          <w:tab w:val="center" w:pos="1826"/>
        </w:tabs>
        <w:ind w:left="0" w:right="0" w:firstLine="0"/>
      </w:pPr>
      <w:r>
        <w:rPr>
          <w:rFonts w:ascii="Calibri" w:eastAsia="Calibri" w:hAnsi="Calibri" w:cs="Calibri"/>
          <w:b w:val="0"/>
          <w:sz w:val="22"/>
        </w:rPr>
        <w:tab/>
      </w:r>
      <w:r>
        <w:t>X.</w:t>
      </w:r>
      <w:r>
        <w:rPr>
          <w:rFonts w:ascii="Arial" w:eastAsia="Arial" w:hAnsi="Arial" w:cs="Arial"/>
        </w:rPr>
        <w:t xml:space="preserve"> </w:t>
      </w:r>
      <w:r>
        <w:rPr>
          <w:rFonts w:ascii="Arial" w:eastAsia="Arial" w:hAnsi="Arial" w:cs="Arial"/>
        </w:rPr>
        <w:tab/>
      </w:r>
      <w:r>
        <w:t xml:space="preserve">ÖNEMLİ TARİHLER  </w:t>
      </w:r>
    </w:p>
    <w:p w14:paraId="214ECB8F" w14:textId="77777777" w:rsidR="00680B36" w:rsidRPr="00B01518" w:rsidRDefault="00FA0BF0">
      <w:pPr>
        <w:tabs>
          <w:tab w:val="center" w:pos="1320"/>
          <w:tab w:val="center" w:pos="2161"/>
          <w:tab w:val="center" w:pos="4671"/>
        </w:tabs>
        <w:spacing w:after="255" w:line="259" w:lineRule="auto"/>
        <w:ind w:left="0" w:right="0" w:firstLine="0"/>
        <w:jc w:val="left"/>
        <w:rPr>
          <w:color w:val="auto"/>
        </w:rPr>
      </w:pPr>
      <w:r w:rsidRPr="00B01518">
        <w:rPr>
          <w:rFonts w:ascii="Calibri" w:eastAsia="Calibri" w:hAnsi="Calibri" w:cs="Calibri"/>
          <w:color w:val="auto"/>
          <w:sz w:val="22"/>
        </w:rPr>
        <w:tab/>
      </w:r>
      <w:r w:rsidRPr="00B01518">
        <w:rPr>
          <w:b/>
          <w:color w:val="auto"/>
        </w:rPr>
        <w:t>İlan Tarihi</w:t>
      </w:r>
      <w:r w:rsidRPr="00B01518">
        <w:rPr>
          <w:color w:val="auto"/>
        </w:rPr>
        <w:t xml:space="preserve"> </w:t>
      </w:r>
      <w:r w:rsidRPr="00B01518">
        <w:rPr>
          <w:color w:val="auto"/>
        </w:rPr>
        <w:tab/>
        <w:t xml:space="preserve"> </w:t>
      </w:r>
      <w:r w:rsidRPr="00B01518">
        <w:rPr>
          <w:color w:val="auto"/>
        </w:rPr>
        <w:tab/>
        <w:t xml:space="preserve">             : Resmi </w:t>
      </w:r>
      <w:proofErr w:type="spellStart"/>
      <w:r w:rsidRPr="00B01518">
        <w:rPr>
          <w:color w:val="auto"/>
        </w:rPr>
        <w:t>Gazete’de</w:t>
      </w:r>
      <w:proofErr w:type="spellEnd"/>
      <w:r w:rsidRPr="00B01518">
        <w:rPr>
          <w:color w:val="auto"/>
        </w:rPr>
        <w:t xml:space="preserve"> yayımlandığı gün  </w:t>
      </w:r>
    </w:p>
    <w:p w14:paraId="66E3E9B7" w14:textId="77777777" w:rsidR="00680B36" w:rsidRPr="00B01518" w:rsidRDefault="00FA0BF0">
      <w:pPr>
        <w:tabs>
          <w:tab w:val="center" w:pos="852"/>
          <w:tab w:val="center" w:pos="6019"/>
        </w:tabs>
        <w:spacing w:after="25" w:line="259" w:lineRule="auto"/>
        <w:ind w:left="0" w:right="0" w:firstLine="0"/>
        <w:jc w:val="left"/>
        <w:rPr>
          <w:color w:val="auto"/>
        </w:rPr>
      </w:pPr>
      <w:r w:rsidRPr="00B01518">
        <w:rPr>
          <w:rFonts w:ascii="Calibri" w:eastAsia="Calibri" w:hAnsi="Calibri" w:cs="Calibri"/>
          <w:color w:val="auto"/>
          <w:sz w:val="22"/>
        </w:rPr>
        <w:tab/>
      </w:r>
      <w:r w:rsidRPr="00B01518">
        <w:rPr>
          <w:color w:val="auto"/>
        </w:rPr>
        <w:t xml:space="preserve"> </w:t>
      </w:r>
      <w:r w:rsidRPr="00B01518">
        <w:rPr>
          <w:color w:val="auto"/>
        </w:rPr>
        <w:tab/>
        <w:t xml:space="preserve">: Adaylar, ilan Resmi </w:t>
      </w:r>
      <w:proofErr w:type="spellStart"/>
      <w:r w:rsidRPr="00B01518">
        <w:rPr>
          <w:color w:val="auto"/>
        </w:rPr>
        <w:t>Gazete’de</w:t>
      </w:r>
      <w:proofErr w:type="spellEnd"/>
      <w:r w:rsidRPr="00B01518">
        <w:rPr>
          <w:color w:val="auto"/>
        </w:rPr>
        <w:t xml:space="preserve"> yayımlandıktan sonra 15 gün </w:t>
      </w:r>
    </w:p>
    <w:p w14:paraId="5089F73B" w14:textId="77777777" w:rsidR="00680B36" w:rsidRPr="00B01518" w:rsidRDefault="00FA0BF0">
      <w:pPr>
        <w:spacing w:after="251" w:line="259" w:lineRule="auto"/>
        <w:ind w:left="738" w:right="0" w:firstLine="0"/>
        <w:jc w:val="center"/>
        <w:rPr>
          <w:color w:val="auto"/>
        </w:rPr>
      </w:pPr>
      <w:proofErr w:type="gramStart"/>
      <w:r w:rsidRPr="00B01518">
        <w:rPr>
          <w:color w:val="auto"/>
        </w:rPr>
        <w:t>içerisinde</w:t>
      </w:r>
      <w:proofErr w:type="gramEnd"/>
      <w:r w:rsidRPr="00B01518">
        <w:rPr>
          <w:color w:val="auto"/>
        </w:rPr>
        <w:t xml:space="preserve"> başvuru yapabileceklerdir. </w:t>
      </w:r>
    </w:p>
    <w:p w14:paraId="57DE85E6" w14:textId="169C5943" w:rsidR="00680B36" w:rsidRDefault="00FA0BF0">
      <w:pPr>
        <w:tabs>
          <w:tab w:val="center" w:pos="1662"/>
          <w:tab w:val="center" w:pos="2881"/>
          <w:tab w:val="center" w:pos="4233"/>
        </w:tabs>
        <w:spacing w:after="0" w:line="259" w:lineRule="auto"/>
        <w:ind w:left="0" w:right="0" w:firstLine="0"/>
        <w:jc w:val="left"/>
        <w:rPr>
          <w:b/>
          <w:color w:val="auto"/>
        </w:rPr>
      </w:pPr>
      <w:r w:rsidRPr="00B01518">
        <w:rPr>
          <w:rFonts w:ascii="Calibri" w:eastAsia="Calibri" w:hAnsi="Calibri" w:cs="Calibri"/>
          <w:color w:val="auto"/>
          <w:sz w:val="22"/>
        </w:rPr>
        <w:tab/>
      </w:r>
      <w:r w:rsidRPr="00B01518">
        <w:rPr>
          <w:b/>
          <w:color w:val="auto"/>
        </w:rPr>
        <w:t>Yazılı</w:t>
      </w:r>
      <w:r w:rsidR="00810C43">
        <w:rPr>
          <w:b/>
          <w:color w:val="auto"/>
        </w:rPr>
        <w:t>/Sözlü</w:t>
      </w:r>
      <w:r w:rsidRPr="00B01518">
        <w:rPr>
          <w:b/>
          <w:color w:val="auto"/>
        </w:rPr>
        <w:t xml:space="preserve"> Sınav Tarihi</w:t>
      </w:r>
      <w:r w:rsidR="00810C43">
        <w:rPr>
          <w:color w:val="auto"/>
        </w:rPr>
        <w:t xml:space="preserve"> </w:t>
      </w:r>
      <w:r w:rsidR="00810C43">
        <w:rPr>
          <w:color w:val="auto"/>
        </w:rPr>
        <w:tab/>
        <w:t xml:space="preserve">              </w:t>
      </w:r>
      <w:r w:rsidRPr="00B01518">
        <w:rPr>
          <w:color w:val="auto"/>
        </w:rPr>
        <w:t xml:space="preserve">: </w:t>
      </w:r>
      <w:r w:rsidR="00810C43">
        <w:rPr>
          <w:b/>
          <w:color w:val="auto"/>
        </w:rPr>
        <w:t xml:space="preserve">16/05/2022   </w:t>
      </w:r>
    </w:p>
    <w:p w14:paraId="07190C87" w14:textId="1D7AEA82" w:rsidR="00810C43" w:rsidRDefault="00810C43">
      <w:pPr>
        <w:tabs>
          <w:tab w:val="center" w:pos="1662"/>
          <w:tab w:val="center" w:pos="2881"/>
          <w:tab w:val="center" w:pos="4233"/>
        </w:tabs>
        <w:spacing w:after="0" w:line="259" w:lineRule="auto"/>
        <w:ind w:left="0" w:right="0" w:firstLine="0"/>
        <w:jc w:val="left"/>
        <w:rPr>
          <w:b/>
          <w:color w:val="auto"/>
        </w:rPr>
      </w:pPr>
    </w:p>
    <w:p w14:paraId="0F833C2B" w14:textId="3EBED104" w:rsidR="00810C43" w:rsidRPr="00B01518" w:rsidRDefault="00810C43">
      <w:pPr>
        <w:tabs>
          <w:tab w:val="center" w:pos="1662"/>
          <w:tab w:val="center" w:pos="2881"/>
          <w:tab w:val="center" w:pos="4233"/>
        </w:tabs>
        <w:spacing w:after="0" w:line="259" w:lineRule="auto"/>
        <w:ind w:left="0" w:right="0" w:firstLine="0"/>
        <w:jc w:val="left"/>
        <w:rPr>
          <w:color w:val="auto"/>
        </w:rPr>
      </w:pPr>
      <w:r>
        <w:rPr>
          <w:b/>
          <w:color w:val="auto"/>
        </w:rPr>
        <w:t xml:space="preserve">            Sınav Sonucu Açıklama Tarihi     : 18/05/2022</w:t>
      </w:r>
    </w:p>
    <w:sectPr w:rsidR="00810C43" w:rsidRPr="00B01518" w:rsidSect="001D7999">
      <w:footerReference w:type="even" r:id="rId7"/>
      <w:footerReference w:type="default" r:id="rId8"/>
      <w:footerReference w:type="first" r:id="rId9"/>
      <w:pgSz w:w="11906" w:h="16838"/>
      <w:pgMar w:top="573" w:right="1188" w:bottom="993" w:left="1419"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77147" w14:textId="77777777" w:rsidR="00EA407E" w:rsidRDefault="00EA407E">
      <w:pPr>
        <w:spacing w:after="0" w:line="240" w:lineRule="auto"/>
      </w:pPr>
      <w:r>
        <w:separator/>
      </w:r>
    </w:p>
  </w:endnote>
  <w:endnote w:type="continuationSeparator" w:id="0">
    <w:p w14:paraId="6FA667FD" w14:textId="77777777" w:rsidR="00EA407E" w:rsidRDefault="00EA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43AB" w14:textId="77777777" w:rsidR="00680B36" w:rsidRDefault="00FA0BF0">
    <w:pPr>
      <w:spacing w:after="0" w:line="259" w:lineRule="auto"/>
      <w:ind w:left="0"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6</w:t>
      </w:r>
    </w:fldSimple>
    <w:r>
      <w:rPr>
        <w:sz w:val="22"/>
      </w:rPr>
      <w:t xml:space="preserve"> </w:t>
    </w:r>
  </w:p>
  <w:p w14:paraId="6F9CF513" w14:textId="77777777" w:rsidR="00680B36" w:rsidRDefault="00FA0BF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7B45" w14:textId="03A43F90" w:rsidR="00680B36" w:rsidRDefault="00FA0BF0">
    <w:pPr>
      <w:spacing w:after="0" w:line="259" w:lineRule="auto"/>
      <w:ind w:left="0" w:right="0" w:firstLine="0"/>
      <w:jc w:val="center"/>
    </w:pPr>
    <w:r>
      <w:fldChar w:fldCharType="begin"/>
    </w:r>
    <w:r>
      <w:instrText xml:space="preserve"> PAGE   \* MERGEFORMAT </w:instrText>
    </w:r>
    <w:r>
      <w:fldChar w:fldCharType="separate"/>
    </w:r>
    <w:r w:rsidR="00A06A05" w:rsidRPr="00A06A05">
      <w:rPr>
        <w:noProof/>
        <w:sz w:val="22"/>
      </w:rPr>
      <w:t>4</w:t>
    </w:r>
    <w:r>
      <w:rPr>
        <w:sz w:val="22"/>
      </w:rPr>
      <w:fldChar w:fldCharType="end"/>
    </w:r>
    <w:r>
      <w:rPr>
        <w:sz w:val="22"/>
      </w:rPr>
      <w:t xml:space="preserve"> / </w:t>
    </w:r>
    <w:fldSimple w:instr=" NUMPAGES   \* MERGEFORMAT ">
      <w:r w:rsidR="00A06A05" w:rsidRPr="00A06A05">
        <w:rPr>
          <w:noProof/>
          <w:sz w:val="22"/>
        </w:rPr>
        <w:t>5</w:t>
      </w:r>
    </w:fldSimple>
    <w:r>
      <w:rPr>
        <w:sz w:val="22"/>
      </w:rPr>
      <w:t xml:space="preserve"> </w:t>
    </w:r>
  </w:p>
  <w:p w14:paraId="6E37CBF9" w14:textId="77777777" w:rsidR="00680B36" w:rsidRDefault="00FA0BF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9B1E" w14:textId="77777777" w:rsidR="00680B36" w:rsidRDefault="00FA0BF0">
    <w:pPr>
      <w:spacing w:after="0" w:line="259" w:lineRule="auto"/>
      <w:ind w:left="0"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6</w:t>
      </w:r>
    </w:fldSimple>
    <w:r>
      <w:rPr>
        <w:sz w:val="22"/>
      </w:rPr>
      <w:t xml:space="preserve"> </w:t>
    </w:r>
  </w:p>
  <w:p w14:paraId="231E8546" w14:textId="77777777" w:rsidR="00680B36" w:rsidRDefault="00FA0BF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6A2CB" w14:textId="77777777" w:rsidR="00EA407E" w:rsidRDefault="00EA407E">
      <w:pPr>
        <w:spacing w:after="0" w:line="240" w:lineRule="auto"/>
      </w:pPr>
      <w:r>
        <w:separator/>
      </w:r>
    </w:p>
  </w:footnote>
  <w:footnote w:type="continuationSeparator" w:id="0">
    <w:p w14:paraId="7E1F9EAE" w14:textId="77777777" w:rsidR="00EA407E" w:rsidRDefault="00EA4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4C8"/>
    <w:multiLevelType w:val="hybridMultilevel"/>
    <w:tmpl w:val="CD8AADD2"/>
    <w:lvl w:ilvl="0" w:tplc="C6D21C72">
      <w:start w:val="1"/>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78C5818">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5988AD6">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6CECBB0">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9FE711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18E61EA">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B605252">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CF87B12">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536FEAE">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5A420D"/>
    <w:multiLevelType w:val="hybridMultilevel"/>
    <w:tmpl w:val="6A1E92F8"/>
    <w:lvl w:ilvl="0" w:tplc="D9D42B00">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2A38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A0594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9C5C7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C29EC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8EAFC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78BAC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82658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5AC50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7F5883"/>
    <w:multiLevelType w:val="hybridMultilevel"/>
    <w:tmpl w:val="CB9E2A3A"/>
    <w:lvl w:ilvl="0" w:tplc="5F604650">
      <w:start w:val="1"/>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73EDD08">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9109626">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1684C8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4508A54">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4CA6C4A">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A34F954">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E2EB8FC">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1F609D2">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2D431B"/>
    <w:multiLevelType w:val="hybridMultilevel"/>
    <w:tmpl w:val="40545C24"/>
    <w:lvl w:ilvl="0" w:tplc="4154C1B6">
      <w:start w:val="1"/>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6622D52">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87CC7B2">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BC2DB20">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80AB874">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584CBB2">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F2E79E2">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25AC6E8">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1522482">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1E382E"/>
    <w:multiLevelType w:val="hybridMultilevel"/>
    <w:tmpl w:val="08FE33FE"/>
    <w:lvl w:ilvl="0" w:tplc="1B18CDAC">
      <w:start w:val="18"/>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8C2CF18">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B2A4116">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4D6C5D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BA84568">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41A53F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C9485F8">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D52C16E">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A582A8A">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EA4FB8"/>
    <w:multiLevelType w:val="hybridMultilevel"/>
    <w:tmpl w:val="21CCDB12"/>
    <w:lvl w:ilvl="0" w:tplc="FD16F354">
      <w:start w:val="1"/>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908353C">
      <w:start w:val="1"/>
      <w:numFmt w:val="lowerLetter"/>
      <w:lvlText w:val="%2"/>
      <w:lvlJc w:val="left"/>
      <w:pPr>
        <w:ind w:left="1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BA04284">
      <w:start w:val="1"/>
      <w:numFmt w:val="lowerRoman"/>
      <w:lvlText w:val="%3"/>
      <w:lvlJc w:val="left"/>
      <w:pPr>
        <w:ind w:left="2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B0068E">
      <w:start w:val="1"/>
      <w:numFmt w:val="decimal"/>
      <w:lvlText w:val="%4"/>
      <w:lvlJc w:val="left"/>
      <w:pPr>
        <w:ind w:left="3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E6D1CE">
      <w:start w:val="1"/>
      <w:numFmt w:val="lowerLetter"/>
      <w:lvlText w:val="%5"/>
      <w:lvlJc w:val="left"/>
      <w:pPr>
        <w:ind w:left="39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6B4C178">
      <w:start w:val="1"/>
      <w:numFmt w:val="lowerRoman"/>
      <w:lvlText w:val="%6"/>
      <w:lvlJc w:val="left"/>
      <w:pPr>
        <w:ind w:left="46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2865628">
      <w:start w:val="1"/>
      <w:numFmt w:val="decimal"/>
      <w:lvlText w:val="%7"/>
      <w:lvlJc w:val="left"/>
      <w:pPr>
        <w:ind w:left="53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B851A6">
      <w:start w:val="1"/>
      <w:numFmt w:val="lowerLetter"/>
      <w:lvlText w:val="%8"/>
      <w:lvlJc w:val="left"/>
      <w:pPr>
        <w:ind w:left="61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5307B18">
      <w:start w:val="1"/>
      <w:numFmt w:val="lowerRoman"/>
      <w:lvlText w:val="%9"/>
      <w:lvlJc w:val="left"/>
      <w:pPr>
        <w:ind w:left="68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8E67BBC"/>
    <w:multiLevelType w:val="hybridMultilevel"/>
    <w:tmpl w:val="9C5AD9F0"/>
    <w:lvl w:ilvl="0" w:tplc="28BAC3AE">
      <w:start w:val="1"/>
      <w:numFmt w:val="lowerLetter"/>
      <w:lvlText w:val="%1)"/>
      <w:lvlJc w:val="left"/>
      <w:pPr>
        <w:ind w:left="1065" w:firstLine="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519E947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D2449BC">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4D8EFE6">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E728FA2">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540DC70">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CAED8C8">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D74FF58">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83695AE">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734324"/>
    <w:multiLevelType w:val="hybridMultilevel"/>
    <w:tmpl w:val="E11471D0"/>
    <w:lvl w:ilvl="0" w:tplc="B36CCE7C">
      <w:start w:val="1"/>
      <w:numFmt w:val="lowerLetter"/>
      <w:lvlText w:val="%1)"/>
      <w:lvlJc w:val="left"/>
      <w:pPr>
        <w:ind w:left="10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E181374">
      <w:start w:val="1"/>
      <w:numFmt w:val="lowerLetter"/>
      <w:lvlText w:val="%2"/>
      <w:lvlJc w:val="left"/>
      <w:pPr>
        <w:ind w:left="1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D4E0C26">
      <w:start w:val="1"/>
      <w:numFmt w:val="lowerRoman"/>
      <w:lvlText w:val="%3"/>
      <w:lvlJc w:val="left"/>
      <w:pPr>
        <w:ind w:left="24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A4ECCFE">
      <w:start w:val="1"/>
      <w:numFmt w:val="decimal"/>
      <w:lvlText w:val="%4"/>
      <w:lvlJc w:val="left"/>
      <w:pPr>
        <w:ind w:left="31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2565440">
      <w:start w:val="1"/>
      <w:numFmt w:val="lowerLetter"/>
      <w:lvlText w:val="%5"/>
      <w:lvlJc w:val="left"/>
      <w:pPr>
        <w:ind w:left="38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E1C0A14">
      <w:start w:val="1"/>
      <w:numFmt w:val="lowerRoman"/>
      <w:lvlText w:val="%6"/>
      <w:lvlJc w:val="left"/>
      <w:pPr>
        <w:ind w:left="46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CB6ED94">
      <w:start w:val="1"/>
      <w:numFmt w:val="decimal"/>
      <w:lvlText w:val="%7"/>
      <w:lvlJc w:val="left"/>
      <w:pPr>
        <w:ind w:left="53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C5C949C">
      <w:start w:val="1"/>
      <w:numFmt w:val="lowerLetter"/>
      <w:lvlText w:val="%8"/>
      <w:lvlJc w:val="left"/>
      <w:pPr>
        <w:ind w:left="60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BA22716">
      <w:start w:val="1"/>
      <w:numFmt w:val="lowerRoman"/>
      <w:lvlText w:val="%9"/>
      <w:lvlJc w:val="left"/>
      <w:pPr>
        <w:ind w:left="67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2137501"/>
    <w:multiLevelType w:val="hybridMultilevel"/>
    <w:tmpl w:val="CDFCC0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D42B15"/>
    <w:multiLevelType w:val="hybridMultilevel"/>
    <w:tmpl w:val="FBC446E2"/>
    <w:lvl w:ilvl="0" w:tplc="AAD41FF2">
      <w:start w:val="1"/>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D6E79E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0A72FE">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2AA80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16A48C">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BC8FE6">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0E886">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FC28C6">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08F738">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812BEA"/>
    <w:multiLevelType w:val="hybridMultilevel"/>
    <w:tmpl w:val="D6C87606"/>
    <w:lvl w:ilvl="0" w:tplc="274ACD5C">
      <w:start w:val="1"/>
      <w:numFmt w:val="lowerLetter"/>
      <w:lvlText w:val="%1)"/>
      <w:lvlJc w:val="left"/>
      <w:pPr>
        <w:ind w:left="1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3F2CCDA">
      <w:start w:val="1"/>
      <w:numFmt w:val="lowerLetter"/>
      <w:lvlText w:val="%2"/>
      <w:lvlJc w:val="left"/>
      <w:pPr>
        <w:ind w:left="1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59A2D38">
      <w:start w:val="1"/>
      <w:numFmt w:val="lowerRoman"/>
      <w:lvlText w:val="%3"/>
      <w:lvlJc w:val="left"/>
      <w:pPr>
        <w:ind w:left="2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4305A02">
      <w:start w:val="1"/>
      <w:numFmt w:val="decimal"/>
      <w:lvlText w:val="%4"/>
      <w:lvlJc w:val="left"/>
      <w:pPr>
        <w:ind w:left="3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5105658">
      <w:start w:val="1"/>
      <w:numFmt w:val="lowerLetter"/>
      <w:lvlText w:val="%5"/>
      <w:lvlJc w:val="left"/>
      <w:pPr>
        <w:ind w:left="3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2404AD2">
      <w:start w:val="1"/>
      <w:numFmt w:val="lowerRoman"/>
      <w:lvlText w:val="%6"/>
      <w:lvlJc w:val="left"/>
      <w:pPr>
        <w:ind w:left="4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AB65446">
      <w:start w:val="1"/>
      <w:numFmt w:val="decimal"/>
      <w:lvlText w:val="%7"/>
      <w:lvlJc w:val="left"/>
      <w:pPr>
        <w:ind w:left="5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66025E6">
      <w:start w:val="1"/>
      <w:numFmt w:val="lowerLetter"/>
      <w:lvlText w:val="%8"/>
      <w:lvlJc w:val="left"/>
      <w:pPr>
        <w:ind w:left="61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A1EE306">
      <w:start w:val="1"/>
      <w:numFmt w:val="lowerRoman"/>
      <w:lvlText w:val="%9"/>
      <w:lvlJc w:val="left"/>
      <w:pPr>
        <w:ind w:left="68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7F1021C"/>
    <w:multiLevelType w:val="hybridMultilevel"/>
    <w:tmpl w:val="2370D790"/>
    <w:lvl w:ilvl="0" w:tplc="6A06EA5C">
      <w:start w:val="1"/>
      <w:numFmt w:val="lowerLetter"/>
      <w:lvlText w:val="%1)"/>
      <w:lvlJc w:val="left"/>
      <w:pPr>
        <w:ind w:left="10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FFE92C8">
      <w:start w:val="1"/>
      <w:numFmt w:val="lowerLetter"/>
      <w:lvlText w:val="%2"/>
      <w:lvlJc w:val="left"/>
      <w:pPr>
        <w:ind w:left="1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A086668">
      <w:start w:val="1"/>
      <w:numFmt w:val="lowerRoman"/>
      <w:lvlText w:val="%3"/>
      <w:lvlJc w:val="left"/>
      <w:pPr>
        <w:ind w:left="24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F3E13DA">
      <w:start w:val="1"/>
      <w:numFmt w:val="decimal"/>
      <w:lvlText w:val="%4"/>
      <w:lvlJc w:val="left"/>
      <w:pPr>
        <w:ind w:left="31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F224990">
      <w:start w:val="1"/>
      <w:numFmt w:val="lowerLetter"/>
      <w:lvlText w:val="%5"/>
      <w:lvlJc w:val="left"/>
      <w:pPr>
        <w:ind w:left="38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BB63470">
      <w:start w:val="1"/>
      <w:numFmt w:val="lowerRoman"/>
      <w:lvlText w:val="%6"/>
      <w:lvlJc w:val="left"/>
      <w:pPr>
        <w:ind w:left="46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9CCE1CC">
      <w:start w:val="1"/>
      <w:numFmt w:val="decimal"/>
      <w:lvlText w:val="%7"/>
      <w:lvlJc w:val="left"/>
      <w:pPr>
        <w:ind w:left="53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D6AB57E">
      <w:start w:val="1"/>
      <w:numFmt w:val="lowerLetter"/>
      <w:lvlText w:val="%8"/>
      <w:lvlJc w:val="left"/>
      <w:pPr>
        <w:ind w:left="60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1605C50">
      <w:start w:val="1"/>
      <w:numFmt w:val="lowerRoman"/>
      <w:lvlText w:val="%9"/>
      <w:lvlJc w:val="left"/>
      <w:pPr>
        <w:ind w:left="67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5D432A"/>
    <w:multiLevelType w:val="hybridMultilevel"/>
    <w:tmpl w:val="B00A079C"/>
    <w:lvl w:ilvl="0" w:tplc="6B60AE24">
      <w:start w:val="1"/>
      <w:numFmt w:val="lowerLetter"/>
      <w:lvlText w:val="%1)"/>
      <w:lvlJc w:val="left"/>
      <w:pPr>
        <w:ind w:left="1068" w:hanging="360"/>
      </w:pPr>
      <w:rPr>
        <w:rFonts w:ascii="Times New Roman" w:eastAsia="Times New Roman" w:hAnsi="Times New Roman" w:cs="Times New Roman" w:hint="default"/>
        <w:b/>
        <w:bCs/>
        <w:i w:val="0"/>
        <w:strike w:val="0"/>
        <w:dstrike w:val="0"/>
        <w:color w:val="000000"/>
        <w:sz w:val="20"/>
        <w:szCs w:val="20"/>
        <w:u w:val="none" w:color="000000"/>
        <w:vertAlign w:val="baseli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6DFE6A6F"/>
    <w:multiLevelType w:val="hybridMultilevel"/>
    <w:tmpl w:val="082CFFD6"/>
    <w:lvl w:ilvl="0" w:tplc="59C8D7DE">
      <w:start w:val="18"/>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92CF33E">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1F40542">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8FED95A">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27ECBBE">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0744AF8">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B4AD8EE">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7C8EB72">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465974">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C6A42F6"/>
    <w:multiLevelType w:val="hybridMultilevel"/>
    <w:tmpl w:val="20D4B8DA"/>
    <w:lvl w:ilvl="0" w:tplc="2E5AB2EE">
      <w:start w:val="1"/>
      <w:numFmt w:val="lowerLetter"/>
      <w:lvlText w:val="%1)"/>
      <w:lvlJc w:val="left"/>
      <w:pPr>
        <w:ind w:left="10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5DE84DC">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A72FA3A">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9F854D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C18E6E4">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C442218">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DECD0E8">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08624FE">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D54768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1"/>
  </w:num>
  <w:num w:numId="3">
    <w:abstractNumId w:val="2"/>
  </w:num>
  <w:num w:numId="4">
    <w:abstractNumId w:val="4"/>
  </w:num>
  <w:num w:numId="5">
    <w:abstractNumId w:val="6"/>
  </w:num>
  <w:num w:numId="6">
    <w:abstractNumId w:val="13"/>
  </w:num>
  <w:num w:numId="7">
    <w:abstractNumId w:val="5"/>
  </w:num>
  <w:num w:numId="8">
    <w:abstractNumId w:val="9"/>
  </w:num>
  <w:num w:numId="9">
    <w:abstractNumId w:val="11"/>
  </w:num>
  <w:num w:numId="10">
    <w:abstractNumId w:val="14"/>
  </w:num>
  <w:num w:numId="11">
    <w:abstractNumId w:val="7"/>
  </w:num>
  <w:num w:numId="12">
    <w:abstractNumId w:val="0"/>
  </w:num>
  <w:num w:numId="13">
    <w:abstractNumId w:val="3"/>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36"/>
    <w:rsid w:val="00023083"/>
    <w:rsid w:val="00082C55"/>
    <w:rsid w:val="00093C51"/>
    <w:rsid w:val="001122DF"/>
    <w:rsid w:val="0017147F"/>
    <w:rsid w:val="001D7999"/>
    <w:rsid w:val="0029107E"/>
    <w:rsid w:val="00325B39"/>
    <w:rsid w:val="00331D20"/>
    <w:rsid w:val="00442B0D"/>
    <w:rsid w:val="00475D16"/>
    <w:rsid w:val="004977B3"/>
    <w:rsid w:val="004D7BF9"/>
    <w:rsid w:val="00662E49"/>
    <w:rsid w:val="00680B36"/>
    <w:rsid w:val="00803E2F"/>
    <w:rsid w:val="00810C43"/>
    <w:rsid w:val="008B1ABC"/>
    <w:rsid w:val="008C1E05"/>
    <w:rsid w:val="008D2A76"/>
    <w:rsid w:val="00915DAE"/>
    <w:rsid w:val="009D7199"/>
    <w:rsid w:val="00A06A05"/>
    <w:rsid w:val="00A65A89"/>
    <w:rsid w:val="00B01518"/>
    <w:rsid w:val="00BC64E6"/>
    <w:rsid w:val="00BF105A"/>
    <w:rsid w:val="00C65D62"/>
    <w:rsid w:val="00C72D92"/>
    <w:rsid w:val="00C77F58"/>
    <w:rsid w:val="00CC29B4"/>
    <w:rsid w:val="00CF06E3"/>
    <w:rsid w:val="00D128CE"/>
    <w:rsid w:val="00D82A51"/>
    <w:rsid w:val="00D8452A"/>
    <w:rsid w:val="00E36EBE"/>
    <w:rsid w:val="00EA407E"/>
    <w:rsid w:val="00FA0BF0"/>
    <w:rsid w:val="00FA7AD2"/>
    <w:rsid w:val="00FD2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4D43"/>
  <w15:docId w15:val="{FBE5DEAB-0DBF-4AE0-8135-5BD81830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E3"/>
    <w:pPr>
      <w:spacing w:after="12" w:line="269" w:lineRule="auto"/>
      <w:ind w:left="10" w:right="9" w:hanging="10"/>
      <w:jc w:val="both"/>
    </w:pPr>
    <w:rPr>
      <w:rFonts w:ascii="Times New Roman" w:eastAsia="Times New Roman" w:hAnsi="Times New Roman" w:cs="Times New Roman"/>
      <w:color w:val="000000"/>
      <w:sz w:val="20"/>
    </w:rPr>
  </w:style>
  <w:style w:type="paragraph" w:styleId="Balk1">
    <w:name w:val="heading 1"/>
    <w:next w:val="Normal"/>
    <w:link w:val="Balk1Char"/>
    <w:uiPriority w:val="9"/>
    <w:qFormat/>
    <w:pPr>
      <w:keepNext/>
      <w:keepLines/>
      <w:spacing w:after="0"/>
      <w:ind w:left="10" w:right="3" w:hanging="10"/>
      <w:outlineLvl w:val="0"/>
    </w:pPr>
    <w:rPr>
      <w:rFonts w:ascii="Times New Roman" w:eastAsia="Times New Roman" w:hAnsi="Times New Roman" w:cs="Times New Roman"/>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65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26264">
      <w:bodyDiv w:val="1"/>
      <w:marLeft w:val="0"/>
      <w:marRight w:val="0"/>
      <w:marTop w:val="0"/>
      <w:marBottom w:val="0"/>
      <w:divBdr>
        <w:top w:val="none" w:sz="0" w:space="0" w:color="auto"/>
        <w:left w:val="none" w:sz="0" w:space="0" w:color="auto"/>
        <w:bottom w:val="none" w:sz="0" w:space="0" w:color="auto"/>
        <w:right w:val="none" w:sz="0" w:space="0" w:color="auto"/>
      </w:divBdr>
    </w:div>
    <w:div w:id="699818703">
      <w:bodyDiv w:val="1"/>
      <w:marLeft w:val="0"/>
      <w:marRight w:val="0"/>
      <w:marTop w:val="0"/>
      <w:marBottom w:val="0"/>
      <w:divBdr>
        <w:top w:val="none" w:sz="0" w:space="0" w:color="auto"/>
        <w:left w:val="none" w:sz="0" w:space="0" w:color="auto"/>
        <w:bottom w:val="none" w:sz="0" w:space="0" w:color="auto"/>
        <w:right w:val="none" w:sz="0" w:space="0" w:color="auto"/>
      </w:divBdr>
    </w:div>
    <w:div w:id="1321235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2256</Words>
  <Characters>12860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Aral Artuner</dc:creator>
  <cp:keywords/>
  <cp:lastModifiedBy>Enis Altun</cp:lastModifiedBy>
  <cp:revision>5</cp:revision>
  <cp:lastPrinted>2022-04-09T11:04:00Z</cp:lastPrinted>
  <dcterms:created xsi:type="dcterms:W3CDTF">2022-04-13T05:48:00Z</dcterms:created>
  <dcterms:modified xsi:type="dcterms:W3CDTF">2022-04-14T11:20:00Z</dcterms:modified>
</cp:coreProperties>
</file>