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5D" w:rsidRPr="00331F5D" w:rsidRDefault="00331F5D" w:rsidP="00331F5D">
      <w:pPr>
        <w:pStyle w:val="NormalWeb"/>
        <w:shd w:val="clear" w:color="auto" w:fill="FFFFFF"/>
        <w:spacing w:before="0" w:beforeAutospacing="0" w:after="0" w:afterAutospacing="0" w:line="194" w:lineRule="atLeast"/>
        <w:jc w:val="center"/>
        <w:textAlignment w:val="baseline"/>
        <w:rPr>
          <w:rFonts w:asciiTheme="minorHAnsi" w:hAnsiTheme="minorHAnsi" w:cs="Arial"/>
          <w:color w:val="000000" w:themeColor="text1"/>
        </w:rPr>
      </w:pPr>
      <w:r w:rsidRPr="00331F5D">
        <w:rPr>
          <w:rStyle w:val="Gl"/>
          <w:rFonts w:asciiTheme="minorHAnsi" w:hAnsiTheme="minorHAnsi" w:cs="Arial"/>
          <w:color w:val="000000" w:themeColor="text1"/>
          <w:bdr w:val="none" w:sz="0" w:space="0" w:color="auto" w:frame="1"/>
        </w:rPr>
        <w:t>26.11.2014 TARİH VE 29187 SAYILI RESMİ GAZETE’DE YAYIMLANARAK YÜRÜRLÜĞE GİREN</w:t>
      </w:r>
    </w:p>
    <w:p w:rsidR="00331F5D" w:rsidRPr="00331F5D" w:rsidRDefault="00331F5D" w:rsidP="00331F5D">
      <w:pPr>
        <w:pStyle w:val="NormalWeb"/>
        <w:shd w:val="clear" w:color="auto" w:fill="FFFFFF"/>
        <w:spacing w:before="0" w:beforeAutospacing="0" w:after="0" w:afterAutospacing="0" w:line="194" w:lineRule="atLeast"/>
        <w:jc w:val="center"/>
        <w:textAlignment w:val="baseline"/>
        <w:rPr>
          <w:rFonts w:asciiTheme="minorHAnsi" w:hAnsiTheme="minorHAnsi" w:cs="Arial"/>
          <w:color w:val="000000" w:themeColor="text1"/>
        </w:rPr>
      </w:pPr>
      <w:r w:rsidRPr="00331F5D">
        <w:rPr>
          <w:rStyle w:val="Gl"/>
          <w:rFonts w:asciiTheme="minorHAnsi" w:hAnsiTheme="minorHAnsi" w:cs="Arial"/>
          <w:color w:val="000000" w:themeColor="text1"/>
          <w:bdr w:val="none" w:sz="0" w:space="0" w:color="auto" w:frame="1"/>
        </w:rPr>
        <w:t>2547 SAYILI YÜKSEKÖĞRETİM KANUNU</w:t>
      </w:r>
      <w:r>
        <w:rPr>
          <w:rStyle w:val="Gl"/>
          <w:rFonts w:asciiTheme="minorHAnsi" w:hAnsiTheme="minorHAnsi" w:cs="Arial"/>
          <w:color w:val="000000" w:themeColor="text1"/>
          <w:bdr w:val="none" w:sz="0" w:space="0" w:color="auto" w:frame="1"/>
        </w:rPr>
        <w:t>’</w:t>
      </w:r>
      <w:r w:rsidRPr="00331F5D">
        <w:rPr>
          <w:rStyle w:val="Gl"/>
          <w:rFonts w:asciiTheme="minorHAnsi" w:hAnsiTheme="minorHAnsi" w:cs="Arial"/>
          <w:color w:val="000000" w:themeColor="text1"/>
          <w:bdr w:val="none" w:sz="0" w:space="0" w:color="auto" w:frame="1"/>
        </w:rPr>
        <w:t>NA 6569 SAYILI KANUN</w:t>
      </w:r>
      <w:r>
        <w:rPr>
          <w:rStyle w:val="Gl"/>
          <w:rFonts w:asciiTheme="minorHAnsi" w:hAnsiTheme="minorHAnsi" w:cs="Arial"/>
          <w:color w:val="000000" w:themeColor="text1"/>
          <w:bdr w:val="none" w:sz="0" w:space="0" w:color="auto" w:frame="1"/>
        </w:rPr>
        <w:t>’</w:t>
      </w:r>
      <w:r w:rsidRPr="00331F5D">
        <w:rPr>
          <w:rStyle w:val="Gl"/>
          <w:rFonts w:asciiTheme="minorHAnsi" w:hAnsiTheme="minorHAnsi" w:cs="Arial"/>
          <w:color w:val="000000" w:themeColor="text1"/>
          <w:bdr w:val="none" w:sz="0" w:space="0" w:color="auto" w:frame="1"/>
        </w:rPr>
        <w:t>LA EKLENEN</w:t>
      </w:r>
    </w:p>
    <w:p w:rsidR="00331F5D" w:rsidRPr="00331F5D" w:rsidRDefault="00331F5D" w:rsidP="00331F5D">
      <w:pPr>
        <w:pStyle w:val="NormalWeb"/>
        <w:shd w:val="clear" w:color="auto" w:fill="FFFFFF"/>
        <w:spacing w:before="0" w:beforeAutospacing="0" w:after="0" w:afterAutospacing="0" w:line="194" w:lineRule="atLeast"/>
        <w:jc w:val="center"/>
        <w:textAlignment w:val="baseline"/>
        <w:rPr>
          <w:rFonts w:asciiTheme="minorHAnsi" w:hAnsiTheme="minorHAnsi" w:cs="Arial"/>
          <w:color w:val="000000" w:themeColor="text1"/>
        </w:rPr>
      </w:pPr>
      <w:r w:rsidRPr="00331F5D">
        <w:rPr>
          <w:rStyle w:val="Gl"/>
          <w:rFonts w:asciiTheme="minorHAnsi" w:hAnsiTheme="minorHAnsi" w:cs="Arial"/>
          <w:color w:val="000000" w:themeColor="text1"/>
          <w:bdr w:val="none" w:sz="0" w:space="0" w:color="auto" w:frame="1"/>
        </w:rPr>
        <w:t xml:space="preserve">GEÇİCİ 68 İNCİ MADDE </w:t>
      </w:r>
    </w:p>
    <w:p w:rsidR="00331F5D" w:rsidRPr="00331F5D" w:rsidRDefault="00331F5D" w:rsidP="00331F5D">
      <w:pPr>
        <w:pStyle w:val="NormalWeb"/>
        <w:shd w:val="clear" w:color="auto" w:fill="FFFFFF"/>
        <w:spacing w:before="0" w:beforeAutospacing="0" w:after="0" w:afterAutospacing="0" w:line="194" w:lineRule="atLeast"/>
        <w:textAlignment w:val="baseline"/>
        <w:rPr>
          <w:rFonts w:asciiTheme="minorHAnsi" w:hAnsiTheme="minorHAnsi" w:cs="Arial"/>
          <w:color w:val="000000" w:themeColor="text1"/>
        </w:rPr>
      </w:pPr>
      <w:r w:rsidRPr="00331F5D">
        <w:rPr>
          <w:rFonts w:asciiTheme="minorHAnsi" w:hAnsiTheme="minorHAnsi" w:cs="Arial"/>
          <w:color w:val="000000" w:themeColor="text1"/>
        </w:rPr>
        <w:t> </w:t>
      </w:r>
    </w:p>
    <w:p w:rsidR="00331F5D" w:rsidRDefault="00331F5D" w:rsidP="00331F5D">
      <w:pPr>
        <w:pStyle w:val="NormalWeb"/>
        <w:shd w:val="clear" w:color="auto" w:fill="FFFFFF"/>
        <w:spacing w:before="0" w:beforeAutospacing="0" w:after="0" w:afterAutospacing="0" w:line="194" w:lineRule="atLeast"/>
        <w:textAlignment w:val="baseline"/>
        <w:rPr>
          <w:rStyle w:val="Gl"/>
          <w:rFonts w:asciiTheme="minorHAnsi" w:hAnsiTheme="minorHAnsi" w:cs="Arial"/>
          <w:color w:val="000000" w:themeColor="text1"/>
          <w:bdr w:val="none" w:sz="0" w:space="0" w:color="auto" w:frame="1"/>
        </w:rPr>
      </w:pPr>
    </w:p>
    <w:p w:rsidR="00331F5D" w:rsidRPr="00331F5D" w:rsidRDefault="00331F5D" w:rsidP="00331F5D">
      <w:pPr>
        <w:pStyle w:val="NormalWeb"/>
        <w:shd w:val="clear" w:color="auto" w:fill="FFFFFF"/>
        <w:spacing w:before="0" w:beforeAutospacing="0" w:after="0" w:afterAutospacing="0" w:line="194" w:lineRule="atLeast"/>
        <w:textAlignment w:val="baseline"/>
        <w:rPr>
          <w:rFonts w:asciiTheme="minorHAnsi" w:hAnsiTheme="minorHAnsi" w:cs="Arial"/>
          <w:b/>
          <w:bCs/>
          <w:color w:val="000000" w:themeColor="text1"/>
          <w:bdr w:val="none" w:sz="0" w:space="0" w:color="auto" w:frame="1"/>
        </w:rPr>
      </w:pPr>
      <w:r w:rsidRPr="00331F5D">
        <w:rPr>
          <w:rStyle w:val="Gl"/>
          <w:rFonts w:asciiTheme="minorHAnsi" w:hAnsiTheme="minorHAnsi" w:cs="Arial"/>
          <w:color w:val="000000" w:themeColor="text1"/>
          <w:bdr w:val="none" w:sz="0" w:space="0" w:color="auto" w:frame="1"/>
        </w:rPr>
        <w:t>KANUN METNİ</w:t>
      </w:r>
    </w:p>
    <w:p w:rsidR="00331F5D" w:rsidRPr="00331F5D" w:rsidRDefault="00331F5D" w:rsidP="00331F5D">
      <w:pPr>
        <w:spacing w:after="0" w:line="240" w:lineRule="atLeast"/>
        <w:ind w:firstLine="566"/>
        <w:jc w:val="both"/>
        <w:rPr>
          <w:rFonts w:eastAsia="Times New Roman" w:cs="Times New Roman"/>
          <w:b/>
          <w:bCs/>
          <w:sz w:val="24"/>
          <w:szCs w:val="24"/>
          <w:lang w:eastAsia="tr-TR"/>
        </w:rPr>
      </w:pPr>
    </w:p>
    <w:p w:rsidR="00331F5D" w:rsidRPr="00331F5D" w:rsidRDefault="00331F5D" w:rsidP="00331F5D">
      <w:pPr>
        <w:spacing w:after="0" w:line="240" w:lineRule="atLeast"/>
        <w:jc w:val="both"/>
        <w:rPr>
          <w:rFonts w:eastAsia="Times New Roman" w:cs="Times New Roman"/>
          <w:sz w:val="24"/>
          <w:szCs w:val="24"/>
          <w:lang w:eastAsia="tr-TR"/>
        </w:rPr>
      </w:pPr>
      <w:proofErr w:type="gramStart"/>
      <w:r w:rsidRPr="00331F5D">
        <w:rPr>
          <w:rFonts w:eastAsia="Times New Roman" w:cs="Times New Roman"/>
          <w:b/>
          <w:bCs/>
          <w:sz w:val="24"/>
          <w:szCs w:val="24"/>
          <w:lang w:eastAsia="tr-TR"/>
        </w:rPr>
        <w:t>GEÇİCİ MADDE 68 –</w:t>
      </w:r>
      <w:r w:rsidRPr="00331F5D">
        <w:rPr>
          <w:rFonts w:eastAsia="Times New Roman" w:cs="Times New Roman"/>
          <w:sz w:val="24"/>
          <w:szCs w:val="24"/>
          <w:lang w:eastAsia="tr-TR"/>
        </w:rPr>
        <w:t xml:space="preserve"> </w:t>
      </w:r>
      <w:r>
        <w:rPr>
          <w:rFonts w:eastAsia="Times New Roman" w:cs="Times New Roman"/>
          <w:sz w:val="24"/>
          <w:szCs w:val="24"/>
          <w:lang w:eastAsia="tr-TR"/>
        </w:rPr>
        <w:t>“</w:t>
      </w:r>
      <w:r w:rsidRPr="00331F5D">
        <w:rPr>
          <w:rFonts w:eastAsia="Times New Roman" w:cs="Times New Roman"/>
          <w:sz w:val="24"/>
          <w:szCs w:val="24"/>
          <w:lang w:eastAsia="tr-TR"/>
        </w:rPr>
        <w:t>Yükseköğretim kurumlarından bu maddenin yürürlüğe girdiği tarihten önce ilişiği kesilen öğrenciler, ilişiklerinin kesildiği yükseköğretim kurumuna bu maddenin yürürlüğe girdiği tarihten itibaren beş ay içinde başvuruda bulunmaları hâlinde, geçici 58 inci maddede yer alan esaslara göre, ilgili yükseköğretim kurumunda açılmış program ve ders var ise takip eden eğitim-öğretim yarıyılında, yoksa takip eden eğitim-öğretim yılında öğrenimlerine başlayabilirler.</w:t>
      </w:r>
      <w:r>
        <w:rPr>
          <w:rFonts w:eastAsia="Times New Roman" w:cs="Times New Roman"/>
          <w:sz w:val="24"/>
          <w:szCs w:val="24"/>
          <w:lang w:eastAsia="tr-TR"/>
        </w:rPr>
        <w:t>”</w:t>
      </w:r>
      <w:proofErr w:type="gramEnd"/>
    </w:p>
    <w:p w:rsidR="000052CF" w:rsidRDefault="000052CF"/>
    <w:sectPr w:rsidR="000052CF" w:rsidSect="000052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31F5D"/>
    <w:rsid w:val="000052CF"/>
    <w:rsid w:val="00331F5D"/>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F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31F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31F5D"/>
    <w:rPr>
      <w:b/>
      <w:bCs/>
    </w:rPr>
  </w:style>
  <w:style w:type="character" w:styleId="Vurgu">
    <w:name w:val="Emphasis"/>
    <w:basedOn w:val="VarsaylanParagrafYazTipi"/>
    <w:uiPriority w:val="20"/>
    <w:qFormat/>
    <w:rsid w:val="00331F5D"/>
    <w:rPr>
      <w:i/>
      <w:iCs/>
    </w:rPr>
  </w:style>
  <w:style w:type="character" w:customStyle="1" w:styleId="apple-converted-space">
    <w:name w:val="apple-converted-space"/>
    <w:basedOn w:val="VarsaylanParagrafYazTipi"/>
    <w:rsid w:val="00331F5D"/>
  </w:style>
</w:styles>
</file>

<file path=word/webSettings.xml><?xml version="1.0" encoding="utf-8"?>
<w:webSettings xmlns:r="http://schemas.openxmlformats.org/officeDocument/2006/relationships" xmlns:w="http://schemas.openxmlformats.org/wordprocessingml/2006/main">
  <w:divs>
    <w:div w:id="15058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dc:creator>
  <cp:keywords/>
  <dc:description/>
  <cp:lastModifiedBy>melek</cp:lastModifiedBy>
  <cp:revision>1</cp:revision>
  <dcterms:created xsi:type="dcterms:W3CDTF">2015-02-16T11:44:00Z</dcterms:created>
  <dcterms:modified xsi:type="dcterms:W3CDTF">2015-02-16T11:47:00Z</dcterms:modified>
</cp:coreProperties>
</file>