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10" w:rsidRDefault="00AF2610" w:rsidP="00AF2610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YÖNETİM BİLİMLERİ FAKÜLTESİ</w:t>
      </w:r>
    </w:p>
    <w:p w:rsidR="00AF2610" w:rsidRDefault="00AF2610" w:rsidP="00AF2610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ARAŞTIRMA GÖREVLİSİ ALIM SONUÇLARI</w:t>
      </w:r>
    </w:p>
    <w:p w:rsidR="00AF2610" w:rsidRDefault="005824FE" w:rsidP="00AF2610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(23</w:t>
      </w:r>
      <w:r w:rsidR="00AF2610">
        <w:rPr>
          <w:rFonts w:eastAsiaTheme="minorHAnsi"/>
          <w:b/>
        </w:rPr>
        <w:t>.01.2023)</w:t>
      </w:r>
    </w:p>
    <w:p w:rsidR="00C977BA" w:rsidRPr="00C977BA" w:rsidRDefault="00C977BA" w:rsidP="00C977BA">
      <w:pPr>
        <w:widowControl/>
        <w:autoSpaceDE/>
        <w:autoSpaceDN/>
        <w:spacing w:after="160" w:line="259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09.11.2018 tarih ve 30590 sayılı</w:t>
      </w:r>
      <w:r w:rsidRPr="00C977BA">
        <w:rPr>
          <w:rFonts w:eastAsiaTheme="minorHAnsi"/>
          <w:sz w:val="20"/>
          <w:szCs w:val="20"/>
        </w:rPr>
        <w:t xml:space="preserve"> Resmi gazetede yayımlanan </w:t>
      </w:r>
      <w:r w:rsidRPr="00C977BA">
        <w:rPr>
          <w:rFonts w:eastAsiaTheme="minorHAnsi"/>
          <w:b/>
          <w:sz w:val="20"/>
          <w:szCs w:val="20"/>
        </w:rPr>
        <w:t>“Öğretim Üyesi Dışındaki Öğretim Elemanı Kadrolarına yapılacak Atamalarda Uygulanacak Merkezi Sınav İle Giriş Sınavlarına İlişkin Usul Ve Esaslar Hakkında</w:t>
      </w:r>
      <w:r w:rsidRPr="00C977BA">
        <w:rPr>
          <w:rFonts w:eastAsiaTheme="minorHAnsi"/>
          <w:sz w:val="20"/>
          <w:szCs w:val="20"/>
        </w:rPr>
        <w:t xml:space="preserve"> </w:t>
      </w:r>
      <w:r w:rsidRPr="00C977BA">
        <w:rPr>
          <w:rFonts w:eastAsiaTheme="minorHAnsi"/>
          <w:b/>
          <w:sz w:val="20"/>
          <w:szCs w:val="20"/>
        </w:rPr>
        <w:t>Yönetmelik"</w:t>
      </w:r>
      <w:r w:rsidRPr="00C977BA">
        <w:rPr>
          <w:rFonts w:eastAsiaTheme="minorHAnsi"/>
          <w:sz w:val="20"/>
          <w:szCs w:val="20"/>
        </w:rPr>
        <w:t xml:space="preserve"> uyarınca</w:t>
      </w:r>
      <w:r w:rsidR="00390D87">
        <w:rPr>
          <w:rFonts w:eastAsiaTheme="minorHAnsi"/>
          <w:sz w:val="20"/>
          <w:szCs w:val="20"/>
        </w:rPr>
        <w:t xml:space="preserve"> 27 Aralık 2022 tarihinde </w:t>
      </w:r>
      <w:r w:rsidRPr="00C977BA">
        <w:rPr>
          <w:rFonts w:eastAsiaTheme="minorHAnsi"/>
          <w:sz w:val="20"/>
          <w:szCs w:val="20"/>
        </w:rPr>
        <w:t xml:space="preserve">ilan edilen </w:t>
      </w:r>
      <w:r>
        <w:rPr>
          <w:rFonts w:eastAsiaTheme="minorHAnsi"/>
          <w:sz w:val="20"/>
          <w:szCs w:val="20"/>
        </w:rPr>
        <w:t xml:space="preserve">araştırma görevlisi kadrosuna yapılan </w:t>
      </w:r>
      <w:r w:rsidR="005824FE">
        <w:rPr>
          <w:rFonts w:eastAsiaTheme="minorHAnsi"/>
          <w:sz w:val="20"/>
          <w:szCs w:val="20"/>
        </w:rPr>
        <w:t xml:space="preserve">ve ön değerlendirmeyi geçen sekiz </w:t>
      </w:r>
      <w:r>
        <w:rPr>
          <w:rFonts w:eastAsiaTheme="minorHAnsi"/>
          <w:sz w:val="20"/>
          <w:szCs w:val="20"/>
        </w:rPr>
        <w:t>adet başvurunun</w:t>
      </w:r>
      <w:r w:rsidRPr="00C977BA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b/>
          <w:sz w:val="20"/>
          <w:szCs w:val="20"/>
          <w:u w:val="single"/>
        </w:rPr>
        <w:t>değerlendirme</w:t>
      </w:r>
      <w:r w:rsidRPr="00C977BA">
        <w:rPr>
          <w:rFonts w:eastAsiaTheme="minorHAnsi"/>
          <w:sz w:val="20"/>
          <w:szCs w:val="20"/>
          <w:u w:val="single"/>
        </w:rPr>
        <w:t xml:space="preserve"> </w:t>
      </w:r>
      <w:r w:rsidRPr="00C977BA">
        <w:rPr>
          <w:rFonts w:eastAsiaTheme="minorHAnsi"/>
          <w:sz w:val="20"/>
          <w:szCs w:val="20"/>
        </w:rPr>
        <w:t xml:space="preserve">sonuçları aşağıda verilmektedir. </w:t>
      </w:r>
    </w:p>
    <w:p w:rsidR="00C977BA" w:rsidRPr="00C977BA" w:rsidRDefault="00C977BA" w:rsidP="00C977BA">
      <w:pPr>
        <w:widowControl/>
        <w:autoSpaceDE/>
        <w:autoSpaceDN/>
        <w:spacing w:after="160" w:line="259" w:lineRule="auto"/>
        <w:ind w:left="3540"/>
        <w:rPr>
          <w:rFonts w:eastAsiaTheme="minorHAnsi"/>
          <w:b/>
        </w:rPr>
      </w:pPr>
    </w:p>
    <w:p w:rsidR="00A35498" w:rsidRDefault="00A35498" w:rsidP="004B35E0">
      <w:pPr>
        <w:spacing w:before="2"/>
        <w:rPr>
          <w:sz w:val="28"/>
        </w:rPr>
      </w:pPr>
    </w:p>
    <w:tbl>
      <w:tblPr>
        <w:tblStyle w:val="TableNormal1"/>
        <w:tblW w:w="97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20"/>
        <w:gridCol w:w="914"/>
        <w:gridCol w:w="1411"/>
        <w:gridCol w:w="1132"/>
        <w:gridCol w:w="1880"/>
        <w:gridCol w:w="1554"/>
      </w:tblGrid>
      <w:tr w:rsidR="00A35498" w:rsidTr="00F81438">
        <w:trPr>
          <w:trHeight w:val="833"/>
          <w:jc w:val="center"/>
        </w:trPr>
        <w:tc>
          <w:tcPr>
            <w:tcW w:w="9772" w:type="dxa"/>
            <w:gridSpan w:val="7"/>
            <w:shd w:val="clear" w:color="auto" w:fill="2E75B5"/>
          </w:tcPr>
          <w:p w:rsidR="00EA767F" w:rsidRPr="00EA767F" w:rsidRDefault="00063E82" w:rsidP="00AF2610">
            <w:pPr>
              <w:pStyle w:val="TableParagraph"/>
              <w:spacing w:before="72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ULUSLARARASI TİCARET </w:t>
            </w:r>
            <w:r w:rsidR="00EA767F" w:rsidRPr="00EA767F">
              <w:rPr>
                <w:b/>
                <w:lang w:val="tr-TR"/>
              </w:rPr>
              <w:t>BÖLÜMÜ</w:t>
            </w:r>
          </w:p>
          <w:p w:rsidR="00AF2610" w:rsidRDefault="00EA767F" w:rsidP="00AF2610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 xml:space="preserve">7. Derece </w:t>
            </w:r>
            <w:r w:rsidR="00AF2610">
              <w:rPr>
                <w:b/>
                <w:lang w:val="tr-TR"/>
              </w:rPr>
              <w:t>Araştırma Görevlisi</w:t>
            </w:r>
          </w:p>
          <w:p w:rsidR="00A35498" w:rsidRPr="00AF2610" w:rsidRDefault="00EA767F" w:rsidP="00AF2610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>(2 adet)</w:t>
            </w:r>
          </w:p>
        </w:tc>
      </w:tr>
      <w:tr w:rsidR="003630E1" w:rsidTr="00D82697">
        <w:trPr>
          <w:trHeight w:val="1024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C977BA" w:rsidRDefault="003630E1" w:rsidP="003630E1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proofErr w:type="spellStart"/>
            <w:r w:rsidRPr="00C977BA">
              <w:rPr>
                <w:b/>
              </w:rPr>
              <w:t>Ön</w:t>
            </w:r>
            <w:proofErr w:type="spellEnd"/>
            <w:r w:rsidRPr="00C977BA">
              <w:rPr>
                <w:b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Değerlendirmeyi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Geçen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adayların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TC </w:t>
            </w:r>
            <w:proofErr w:type="spellStart"/>
            <w:r w:rsidRPr="00EA767F">
              <w:rPr>
                <w:b/>
                <w:sz w:val="18"/>
                <w:szCs w:val="18"/>
              </w:rPr>
              <w:t>Kimlik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Nosu</w:t>
            </w:r>
            <w:proofErr w:type="spellEnd"/>
            <w:r w:rsidRPr="00EA767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A77A8F" w:rsidP="003630E1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tr-TR"/>
              </w:rPr>
              <w:t>Lisans GNO 100'lük E</w:t>
            </w:r>
            <w:r w:rsidR="003630E1" w:rsidRPr="003630E1">
              <w:rPr>
                <w:b/>
                <w:sz w:val="18"/>
                <w:szCs w:val="18"/>
                <w:lang w:val="tr-TR"/>
              </w:rPr>
              <w:t>şdeğeri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Default="003630E1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:rsidR="003630E1" w:rsidRPr="00D54225" w:rsidRDefault="003630E1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 xml:space="preserve">ALES </w:t>
            </w:r>
            <w:proofErr w:type="spellStart"/>
            <w:r w:rsidRPr="003630E1">
              <w:rPr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pStyle w:val="TableParagraph"/>
              <w:spacing w:before="128" w:line="271" w:lineRule="auto"/>
              <w:ind w:left="35" w:right="13" w:hanging="31"/>
              <w:rPr>
                <w:b/>
                <w:sz w:val="18"/>
                <w:szCs w:val="18"/>
              </w:rPr>
            </w:pPr>
            <w:proofErr w:type="spellStart"/>
            <w:r w:rsidRPr="00D54225">
              <w:rPr>
                <w:b/>
                <w:sz w:val="18"/>
                <w:szCs w:val="18"/>
              </w:rPr>
              <w:t>Yabancı</w:t>
            </w:r>
            <w:proofErr w:type="spellEnd"/>
            <w:r w:rsidRPr="00D54225"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Dil</w:t>
            </w:r>
            <w:proofErr w:type="spellEnd"/>
            <w:r w:rsidRPr="00D54225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  <w:r w:rsidRPr="00D54225">
              <w:rPr>
                <w:b/>
                <w:spacing w:val="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(</w:t>
            </w:r>
            <w:proofErr w:type="spellStart"/>
            <w:r w:rsidRPr="00D54225">
              <w:rPr>
                <w:b/>
                <w:sz w:val="18"/>
                <w:szCs w:val="18"/>
              </w:rPr>
              <w:t>veya</w:t>
            </w:r>
            <w:proofErr w:type="spellEnd"/>
            <w:r w:rsidRPr="00D54225">
              <w:rPr>
                <w:b/>
                <w:spacing w:val="-3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YDS</w:t>
            </w:r>
            <w:r w:rsidRPr="00D54225"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Eşdeğeri</w:t>
            </w:r>
            <w:proofErr w:type="spellEnd"/>
            <w:r w:rsidRPr="00D542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Yazılı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Sınav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81438" w:rsidRDefault="00F81438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:rsidR="003630E1" w:rsidRPr="00D54225" w:rsidRDefault="003630E1" w:rsidP="00F81438">
            <w:pPr>
              <w:pStyle w:val="TableParagraph"/>
              <w:spacing w:before="0" w:line="27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DEĞERLENDİRME PUANI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F81438" w:rsidRDefault="00F81438" w:rsidP="00F81438">
            <w:pPr>
              <w:pStyle w:val="TableParagraph"/>
              <w:spacing w:before="0" w:line="271" w:lineRule="auto"/>
              <w:rPr>
                <w:b/>
                <w:sz w:val="16"/>
                <w:szCs w:val="16"/>
              </w:rPr>
            </w:pPr>
            <w:r w:rsidRPr="00F81438">
              <w:rPr>
                <w:b/>
                <w:sz w:val="18"/>
                <w:szCs w:val="18"/>
              </w:rPr>
              <w:t xml:space="preserve">ATANMA </w:t>
            </w:r>
            <w:r w:rsidR="003630E1" w:rsidRPr="00F81438">
              <w:rPr>
                <w:b/>
                <w:sz w:val="18"/>
                <w:szCs w:val="18"/>
              </w:rPr>
              <w:t>DURUMU</w:t>
            </w:r>
          </w:p>
        </w:tc>
      </w:tr>
      <w:tr w:rsidR="003630E1" w:rsidTr="00D82697">
        <w:trPr>
          <w:trHeight w:val="550"/>
          <w:jc w:val="center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Pr="00241EB2" w:rsidRDefault="003630E1" w:rsidP="003630E1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Default="003630E1" w:rsidP="003630E1">
            <w:pPr>
              <w:jc w:val="center"/>
              <w:rPr>
                <w:b/>
                <w:sz w:val="18"/>
                <w:szCs w:val="18"/>
              </w:rPr>
            </w:pPr>
          </w:p>
          <w:p w:rsidR="003630E1" w:rsidRPr="00241EB2" w:rsidRDefault="003630E1" w:rsidP="00390D87">
            <w:pPr>
              <w:jc w:val="center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>30%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90D87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pStyle w:val="TableParagraph"/>
              <w:spacing w:before="66"/>
              <w:ind w:left="261" w:right="2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Pr="00D54225" w:rsidRDefault="003630E1" w:rsidP="003630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Pr="00D54225" w:rsidRDefault="003630E1" w:rsidP="003630E1">
            <w:pPr>
              <w:rPr>
                <w:sz w:val="18"/>
                <w:szCs w:val="18"/>
              </w:rPr>
            </w:pP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9734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86.23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94.44286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88.72686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54225" w:rsidRDefault="00D82697" w:rsidP="00D82697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8530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89.50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90.60616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83.667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88.13195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9442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90.90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84.26341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58.833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79.19892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3630E1" w:rsidRDefault="00D82697" w:rsidP="00D82697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BİRİNCİ YEDEK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4064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90.66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88.78994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77.00998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3630E1" w:rsidRDefault="00D82697" w:rsidP="00D82697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İKİNCİ YEDEK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0208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81.56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87.49777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95.00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52.167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75.86743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3630E1" w:rsidRDefault="00D82697" w:rsidP="00D82697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0788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69.43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82.66638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43.167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67.70401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F560FD" w:rsidRDefault="00D82697" w:rsidP="00D82697">
            <w:pPr>
              <w:pStyle w:val="TableParagraph"/>
              <w:spacing w:before="1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RED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2914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74.56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76.03258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42.833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66.65267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F560FD" w:rsidRDefault="00D82697" w:rsidP="00D82697">
            <w:pPr>
              <w:pStyle w:val="TableParagraph"/>
              <w:spacing w:before="1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RED</w:t>
            </w:r>
          </w:p>
        </w:tc>
      </w:tr>
      <w:tr w:rsidR="00D82697" w:rsidTr="00D82697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5824FE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r w:rsidR="00D82697">
              <w:rPr>
                <w:rFonts w:ascii="Arial" w:hAnsi="Arial" w:cs="Arial"/>
              </w:rPr>
              <w:t>2148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2E2F3E" w:rsidRDefault="002E2F3E" w:rsidP="00D82697">
            <w:pPr>
              <w:jc w:val="center"/>
              <w:rPr>
                <w:rFonts w:ascii="Arial" w:hAnsi="Arial" w:cs="Arial"/>
              </w:rPr>
            </w:pPr>
            <w:r w:rsidRPr="002E2F3E">
              <w:rPr>
                <w:rFonts w:ascii="Arial" w:hAnsi="Arial" w:cs="Arial"/>
              </w:rPr>
              <w:t>77.83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D82697" w:rsidRDefault="00D82697" w:rsidP="00D82697">
            <w:pPr>
              <w:jc w:val="center"/>
              <w:rPr>
                <w:rFonts w:ascii="Arial" w:hAnsi="Arial" w:cs="Arial"/>
                <w:sz w:val="20"/>
              </w:rPr>
            </w:pPr>
            <w:r w:rsidRPr="00D82697">
              <w:rPr>
                <w:rFonts w:ascii="Arial" w:hAnsi="Arial" w:cs="Arial"/>
                <w:sz w:val="20"/>
              </w:rPr>
              <w:t>75.22877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33.333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2697" w:rsidRDefault="00D82697" w:rsidP="00D82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64.91753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7" w:rsidRPr="00F560FD" w:rsidRDefault="00D82697" w:rsidP="00D82697">
            <w:pPr>
              <w:pStyle w:val="TableParagraph"/>
              <w:spacing w:before="1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RED</w:t>
            </w:r>
          </w:p>
        </w:tc>
      </w:tr>
    </w:tbl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sectPr w:rsidR="00A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063E82"/>
    <w:rsid w:val="00241EB2"/>
    <w:rsid w:val="00266A5D"/>
    <w:rsid w:val="002E2F3E"/>
    <w:rsid w:val="003630E1"/>
    <w:rsid w:val="00390D87"/>
    <w:rsid w:val="004B35E0"/>
    <w:rsid w:val="004C0325"/>
    <w:rsid w:val="005824FE"/>
    <w:rsid w:val="00615264"/>
    <w:rsid w:val="007414DB"/>
    <w:rsid w:val="009D0251"/>
    <w:rsid w:val="00A35498"/>
    <w:rsid w:val="00A77A8F"/>
    <w:rsid w:val="00A97610"/>
    <w:rsid w:val="00AF2610"/>
    <w:rsid w:val="00C977BA"/>
    <w:rsid w:val="00D54225"/>
    <w:rsid w:val="00D82697"/>
    <w:rsid w:val="00EA767F"/>
    <w:rsid w:val="00F560FD"/>
    <w:rsid w:val="00F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EA6D"/>
  <w15:chartTrackingRefBased/>
  <w15:docId w15:val="{964DFECF-DD96-4D75-97C4-521E07A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5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"/>
    <w:qFormat/>
    <w:rsid w:val="00A35498"/>
    <w:pPr>
      <w:spacing w:before="85"/>
      <w:ind w:left="4963" w:right="3211" w:hanging="1020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354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5498"/>
    <w:pPr>
      <w:spacing w:before="12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inttrmlab 35</cp:lastModifiedBy>
  <cp:revision>2</cp:revision>
  <cp:lastPrinted>2023-01-24T07:38:00Z</cp:lastPrinted>
  <dcterms:created xsi:type="dcterms:W3CDTF">2023-01-24T07:48:00Z</dcterms:created>
  <dcterms:modified xsi:type="dcterms:W3CDTF">2023-01-24T07:48:00Z</dcterms:modified>
</cp:coreProperties>
</file>