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A6" w:rsidRPr="003338D7" w:rsidRDefault="008B2EA6" w:rsidP="008B2EA6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32"/>
          <w:szCs w:val="32"/>
        </w:rPr>
      </w:pPr>
      <w:r w:rsidRPr="003338D7">
        <w:rPr>
          <w:rFonts w:ascii="Cambria" w:hAnsi="Cambria"/>
          <w:b/>
          <w:color w:val="000000" w:themeColor="text1"/>
          <w:sz w:val="32"/>
          <w:szCs w:val="32"/>
        </w:rPr>
        <w:t xml:space="preserve">7417 Sayılı Af Kanunu Kapsamında </w:t>
      </w:r>
    </w:p>
    <w:p w:rsidR="008B2EA6" w:rsidRPr="0011696A" w:rsidRDefault="008B2EA6" w:rsidP="008B2EA6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11696A">
        <w:rPr>
          <w:rFonts w:ascii="Cambria" w:hAnsi="Cambria"/>
          <w:b/>
          <w:sz w:val="28"/>
          <w:szCs w:val="28"/>
        </w:rPr>
        <w:t>2022-2023 BAHAR Dönemi İçin</w:t>
      </w:r>
    </w:p>
    <w:p w:rsidR="008B2EA6" w:rsidRPr="002B27CA" w:rsidRDefault="008B2EA6" w:rsidP="008B2E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color w:val="000000" w:themeColor="text1"/>
        </w:rPr>
      </w:pPr>
      <w:r w:rsidRPr="0011696A">
        <w:rPr>
          <w:rFonts w:ascii="Cambria" w:hAnsi="Cambria"/>
          <w:b/>
          <w:sz w:val="28"/>
          <w:szCs w:val="28"/>
        </w:rPr>
        <w:t>Merkezi Yerleştirme P</w:t>
      </w:r>
      <w:bookmarkStart w:id="0" w:name="_GoBack"/>
      <w:bookmarkEnd w:id="0"/>
      <w:r w:rsidRPr="0011696A">
        <w:rPr>
          <w:rFonts w:ascii="Cambria" w:hAnsi="Cambria"/>
          <w:b/>
          <w:sz w:val="28"/>
          <w:szCs w:val="28"/>
        </w:rPr>
        <w:t>uanıyla Yatay Geçiş</w:t>
      </w:r>
      <w:r w:rsidRPr="003338D7">
        <w:rPr>
          <w:rFonts w:ascii="Cambria" w:hAnsi="Cambria"/>
          <w:b/>
          <w:sz w:val="28"/>
          <w:szCs w:val="28"/>
        </w:rPr>
        <w:t> Kontenjanları</w:t>
      </w:r>
      <w:r w:rsidRPr="003338D7">
        <w:rPr>
          <w:rFonts w:ascii="Cambria" w:hAnsi="Cambria"/>
          <w:b/>
          <w:color w:val="000000" w:themeColor="text1"/>
        </w:rPr>
        <w:t xml:space="preserve">  </w:t>
      </w:r>
      <w:r>
        <w:rPr>
          <w:rFonts w:ascii="Cambria" w:hAnsi="Cambria"/>
          <w:b/>
          <w:color w:val="000000" w:themeColor="text1"/>
        </w:rPr>
        <w:t xml:space="preserve"> </w:t>
      </w:r>
    </w:p>
    <w:p w:rsidR="008B2EA6" w:rsidRDefault="008B2EA6" w:rsidP="008B2EA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3809"/>
        <w:gridCol w:w="5405"/>
        <w:gridCol w:w="1418"/>
      </w:tblGrid>
      <w:tr w:rsidR="008B2EA6" w:rsidTr="00934C9E">
        <w:tc>
          <w:tcPr>
            <w:tcW w:w="3809" w:type="dxa"/>
          </w:tcPr>
          <w:p w:rsidR="008B2EA6" w:rsidRPr="002943C2" w:rsidRDefault="008B2EA6" w:rsidP="00934C9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 xml:space="preserve">FAKÜLTE/YÜKSEKOKUL </w:t>
            </w:r>
          </w:p>
        </w:tc>
        <w:tc>
          <w:tcPr>
            <w:tcW w:w="5405" w:type="dxa"/>
          </w:tcPr>
          <w:p w:rsidR="008B2EA6" w:rsidRPr="002943C2" w:rsidRDefault="008B2EA6" w:rsidP="00934C9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BÖLÜM/PROGRAM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 xml:space="preserve">KONTENJAN 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7410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74109">
              <w:rPr>
                <w:rFonts w:ascii="Cambria" w:hAnsi="Cambria"/>
                <w:sz w:val="20"/>
                <w:szCs w:val="20"/>
              </w:rPr>
              <w:t xml:space="preserve">BİLGİSAYAR VE ÖĞRETİM TEKNOLOJİLERİ ÖĞRETMENLİĞİ 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 BİLGİSİ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FİZİK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İLKÖĞRETİM MATEMATİK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İNGİLİZCE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KİMYA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MATEMATİK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OKUL ÖNCESİ ÖĞRETMENLİĞİ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280439">
              <w:rPr>
                <w:rFonts w:ascii="Cambria" w:hAnsi="Cambria"/>
                <w:sz w:val="20"/>
                <w:szCs w:val="20"/>
              </w:rPr>
              <w:t>EĞİTİM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REHBERLİK VE PSİKOLOJİK DANIŞMANLIK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ÇEVİRİBİLİMİ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DİLBİLİMİ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FELSEFE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FİZİK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İNGİLİZ DİLİ VE EDEBİYATI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KİMYA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MATEMATİK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MOLEKÜLER BİYOLOJİ VE GENETİK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PSİKOLOJİ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SOSYOLOJİ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TARİH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FEN-EDEBİYAT FAKÜLTESİ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TÜRK DİLİ VE EDEBİYATI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HUKUK FAKÜLTESİ </w:t>
            </w:r>
          </w:p>
        </w:tc>
        <w:tc>
          <w:tcPr>
            <w:tcW w:w="5405" w:type="dxa"/>
          </w:tcPr>
          <w:p w:rsidR="008B2EA6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İKTİSADİ VE İDARİ BİLİMLER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İKTİSAT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İKTİSADİ VE İDARİ BİLİMLER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İŞLETME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İKTİSADİ VE İDARİ BİLİMLER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SİYASET BİLİMİ VE ULUSLARARASI İLİŞKİLER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4E416E">
              <w:rPr>
                <w:rFonts w:ascii="Cambria" w:hAnsi="Cambria"/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BİLGİSAYAR MÜHENDİSLİĞİ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4E416E">
              <w:rPr>
                <w:rFonts w:ascii="Cambria" w:hAnsi="Cambria"/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ELEKTRİK-ELEKTRONİK MÜHENDİSLİĞİ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4E416E">
              <w:rPr>
                <w:rFonts w:ascii="Cambria" w:hAnsi="Cambria"/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ENDÜSTRİ MÜHENDİSLİĞİ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4E416E">
              <w:rPr>
                <w:rFonts w:ascii="Cambria" w:hAnsi="Cambria"/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İNŞAAT MÜHENDİSLİĞİ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Default="008B2EA6" w:rsidP="00934C9E">
            <w:r w:rsidRPr="004E416E">
              <w:rPr>
                <w:rFonts w:ascii="Cambria" w:hAnsi="Cambria"/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KİMYA MÜHENDİSLİĞİ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MÜHENDİSLİK FAKÜLTESİ 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MAKİNA MÜHENDİSLİĞİ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UYGULAMALI BİLİMLER YÜKSEKOKULU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TURİZM İŞLETMECİLİĞİ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UYGULAMALI BİLİMLER YÜKSEKOKULU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ULUSLARARASI TİCARET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  <w:tr w:rsidR="008B2EA6" w:rsidTr="00934C9E">
        <w:tc>
          <w:tcPr>
            <w:tcW w:w="3809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UYGULAMALI BİLİMLER YÜKSEKOKULU</w:t>
            </w:r>
          </w:p>
        </w:tc>
        <w:tc>
          <w:tcPr>
            <w:tcW w:w="5405" w:type="dxa"/>
          </w:tcPr>
          <w:p w:rsidR="008B2EA6" w:rsidRPr="00B74109" w:rsidRDefault="008B2EA6" w:rsidP="00934C9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YÖNETİM BİLİŞİM SİSTEMLERİ </w:t>
            </w:r>
          </w:p>
        </w:tc>
        <w:tc>
          <w:tcPr>
            <w:tcW w:w="1418" w:type="dxa"/>
          </w:tcPr>
          <w:p w:rsidR="008B2EA6" w:rsidRPr="002943C2" w:rsidRDefault="008B2EA6" w:rsidP="00934C9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943C2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</w:tr>
    </w:tbl>
    <w:p w:rsidR="008B2EA6" w:rsidRDefault="008B2EA6" w:rsidP="008B2EA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75015" w:rsidRDefault="00975015"/>
    <w:sectPr w:rsidR="00975015" w:rsidSect="00A959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A6"/>
    <w:rsid w:val="008B2EA6"/>
    <w:rsid w:val="0097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BFF-C040-4127-99C7-E20DDB48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E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B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Erkoç</dc:creator>
  <cp:keywords/>
  <dc:description/>
  <cp:lastModifiedBy>Melek Erkoç</cp:lastModifiedBy>
  <cp:revision>1</cp:revision>
  <dcterms:created xsi:type="dcterms:W3CDTF">2022-11-21T09:56:00Z</dcterms:created>
  <dcterms:modified xsi:type="dcterms:W3CDTF">2022-11-21T09:57:00Z</dcterms:modified>
</cp:coreProperties>
</file>