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03" w:rsidRPr="00A80C4A" w:rsidRDefault="003B0200" w:rsidP="00C27976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>Pols 306: Conte</w:t>
      </w:r>
      <w:r w:rsidR="00C27976" w:rsidRPr="00A80C4A">
        <w:rPr>
          <w:rFonts w:ascii="Times New Roman"/>
          <w:sz w:val="22"/>
          <w:szCs w:val="22"/>
        </w:rPr>
        <w:t xml:space="preserve">mporary Political Ideologies    </w:t>
      </w:r>
    </w:p>
    <w:p w:rsidR="00A80C4A" w:rsidRPr="00A80C4A" w:rsidRDefault="00C27976" w:rsidP="00A80C4A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 xml:space="preserve">Instructor: İlkay Sunar </w:t>
      </w:r>
      <w:r w:rsidR="00CC046E">
        <w:rPr>
          <w:rFonts w:ascii="Times New Roman"/>
          <w:sz w:val="22"/>
          <w:szCs w:val="22"/>
        </w:rPr>
        <w:t>,  Spring 201</w:t>
      </w:r>
      <w:r w:rsidR="00A80C4A" w:rsidRPr="00A80C4A">
        <w:rPr>
          <w:rFonts w:ascii="Times New Roman"/>
          <w:sz w:val="22"/>
          <w:szCs w:val="22"/>
        </w:rPr>
        <w:t>6</w:t>
      </w:r>
    </w:p>
    <w:p w:rsidR="006A19B5" w:rsidRPr="00A80C4A" w:rsidRDefault="006A19B5" w:rsidP="006A19B5">
      <w:pPr>
        <w:pStyle w:val="Standard"/>
        <w:rPr>
          <w:bCs/>
          <w:sz w:val="22"/>
          <w:szCs w:val="22"/>
          <w:lang w:val="tr-TR" w:bidi="ar-SA"/>
        </w:rPr>
      </w:pPr>
      <w:r w:rsidRPr="00A80C4A">
        <w:rPr>
          <w:bCs/>
          <w:sz w:val="22"/>
          <w:szCs w:val="22"/>
          <w:lang w:bidi="ar-SA"/>
        </w:rPr>
        <w:t>Teaching</w:t>
      </w:r>
      <w:r w:rsidRPr="00A80C4A">
        <w:rPr>
          <w:b/>
          <w:bCs/>
          <w:sz w:val="22"/>
          <w:szCs w:val="22"/>
          <w:lang w:bidi="ar-SA"/>
        </w:rPr>
        <w:t xml:space="preserve"> </w:t>
      </w:r>
      <w:r w:rsidRPr="00A80C4A">
        <w:rPr>
          <w:bCs/>
          <w:sz w:val="22"/>
          <w:szCs w:val="22"/>
          <w:lang w:bidi="ar-SA"/>
        </w:rPr>
        <w:t>Assistant:  Seza Eray</w:t>
      </w:r>
      <w:r w:rsidRPr="00A80C4A">
        <w:rPr>
          <w:bCs/>
          <w:sz w:val="22"/>
          <w:szCs w:val="22"/>
          <w:lang w:val="tr-TR" w:bidi="ar-SA"/>
        </w:rPr>
        <w:t>dın</w:t>
      </w:r>
    </w:p>
    <w:p w:rsidR="00A80C4A" w:rsidRPr="00A80C4A" w:rsidRDefault="006A19B5" w:rsidP="00A80C4A">
      <w:pPr>
        <w:pStyle w:val="Standard"/>
        <w:rPr>
          <w:bCs/>
          <w:sz w:val="22"/>
          <w:szCs w:val="22"/>
          <w:lang w:bidi="ar-SA"/>
        </w:rPr>
      </w:pPr>
      <w:r w:rsidRPr="00A80C4A">
        <w:rPr>
          <w:bCs/>
          <w:sz w:val="22"/>
          <w:szCs w:val="22"/>
          <w:lang w:bidi="ar-SA"/>
        </w:rPr>
        <w:t>Office Hours: Monday  10:00-12:00</w:t>
      </w:r>
      <w:r w:rsidR="00A80C4A" w:rsidRPr="00A80C4A">
        <w:rPr>
          <w:bCs/>
          <w:sz w:val="22"/>
          <w:szCs w:val="22"/>
          <w:lang w:bidi="ar-SA"/>
        </w:rPr>
        <w:t xml:space="preserve"> Thursday 10:00-12:00</w:t>
      </w:r>
    </w:p>
    <w:p w:rsidR="006A19B5" w:rsidRPr="00A80C4A" w:rsidRDefault="006A19B5" w:rsidP="006A19B5">
      <w:pPr>
        <w:pStyle w:val="Standard"/>
        <w:rPr>
          <w:bCs/>
          <w:sz w:val="22"/>
          <w:szCs w:val="22"/>
          <w:lang w:bidi="ar-SA"/>
        </w:rPr>
      </w:pPr>
      <w:r w:rsidRPr="00A80C4A">
        <w:rPr>
          <w:bCs/>
          <w:sz w:val="22"/>
          <w:szCs w:val="22"/>
          <w:lang w:bidi="ar-SA"/>
        </w:rPr>
        <w:t xml:space="preserve">  </w:t>
      </w:r>
      <w:r w:rsidRPr="00A80C4A">
        <w:rPr>
          <w:bCs/>
          <w:sz w:val="22"/>
          <w:szCs w:val="22"/>
          <w:lang w:bidi="ar-SA"/>
        </w:rPr>
        <w:tab/>
      </w:r>
      <w:r w:rsidRPr="00A80C4A">
        <w:rPr>
          <w:bCs/>
          <w:sz w:val="22"/>
          <w:szCs w:val="22"/>
          <w:lang w:bidi="ar-SA"/>
        </w:rPr>
        <w:tab/>
      </w:r>
      <w:r w:rsidRPr="00A80C4A">
        <w:rPr>
          <w:bCs/>
          <w:sz w:val="22"/>
          <w:szCs w:val="22"/>
          <w:lang w:bidi="ar-SA"/>
        </w:rPr>
        <w:tab/>
      </w:r>
      <w:r w:rsidRPr="00A80C4A">
        <w:rPr>
          <w:bCs/>
          <w:sz w:val="22"/>
          <w:szCs w:val="22"/>
          <w:lang w:bidi="ar-SA"/>
        </w:rPr>
        <w:tab/>
      </w:r>
      <w:r w:rsidRPr="00A80C4A">
        <w:rPr>
          <w:bCs/>
          <w:sz w:val="22"/>
          <w:szCs w:val="22"/>
          <w:lang w:bidi="ar-SA"/>
        </w:rPr>
        <w:tab/>
        <w:t xml:space="preserve">  </w:t>
      </w:r>
    </w:p>
    <w:p w:rsidR="00376358" w:rsidRPr="00A80C4A" w:rsidRDefault="006A19B5" w:rsidP="00C27976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  <w:u w:val="single"/>
        </w:rPr>
        <w:t>Grading: Midterm 40%, Final 50%, Attendance 10%</w:t>
      </w:r>
      <w:r w:rsidR="001D19B6" w:rsidRPr="00A80C4A">
        <w:rPr>
          <w:rFonts w:ascii="Times New Roman"/>
          <w:b/>
          <w:sz w:val="22"/>
          <w:szCs w:val="22"/>
        </w:rPr>
        <w:tab/>
      </w:r>
      <w:r w:rsidR="001D19B6" w:rsidRPr="00A80C4A">
        <w:rPr>
          <w:rFonts w:ascii="Times New Roman"/>
          <w:b/>
          <w:sz w:val="22"/>
          <w:szCs w:val="22"/>
        </w:rPr>
        <w:tab/>
        <w:t>*Required Readings</w:t>
      </w:r>
      <w:r w:rsidR="00A0014C" w:rsidRPr="00A80C4A">
        <w:rPr>
          <w:rFonts w:ascii="Times New Roman"/>
          <w:b/>
          <w:sz w:val="22"/>
          <w:szCs w:val="22"/>
        </w:rPr>
        <w:tab/>
      </w:r>
    </w:p>
    <w:p w:rsidR="00376358" w:rsidRPr="00A80C4A" w:rsidRDefault="003B0200">
      <w:pPr>
        <w:ind w:left="720"/>
        <w:rPr>
          <w:rFonts w:ascii="Times New Roman"/>
          <w:sz w:val="22"/>
          <w:szCs w:val="22"/>
        </w:rPr>
      </w:pPr>
      <w:r w:rsidRPr="00A80C4A">
        <w:rPr>
          <w:rFonts w:ascii="Times New Roman"/>
          <w:b/>
          <w:sz w:val="22"/>
          <w:szCs w:val="22"/>
        </w:rPr>
        <w:tab/>
      </w:r>
      <w:r w:rsidRPr="00A80C4A">
        <w:rPr>
          <w:rFonts w:ascii="Times New Roman"/>
          <w:b/>
          <w:sz w:val="22"/>
          <w:szCs w:val="22"/>
        </w:rPr>
        <w:tab/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b/>
          <w:sz w:val="22"/>
          <w:szCs w:val="22"/>
        </w:rPr>
        <w:t>I.     Introduction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 xml:space="preserve">*Andrew Heywood, </w:t>
      </w:r>
      <w:r w:rsidRPr="00A80C4A">
        <w:rPr>
          <w:rFonts w:ascii="Times New Roman"/>
          <w:b/>
          <w:sz w:val="22"/>
          <w:szCs w:val="22"/>
          <w:u w:val="single"/>
        </w:rPr>
        <w:t>Political Ideologies</w:t>
      </w:r>
      <w:r w:rsidRPr="00A80C4A">
        <w:rPr>
          <w:rFonts w:ascii="Times New Roman"/>
          <w:sz w:val="22"/>
          <w:szCs w:val="22"/>
        </w:rPr>
        <w:t>, 3</w:t>
      </w:r>
      <w:r w:rsidRPr="00A80C4A">
        <w:rPr>
          <w:rFonts w:ascii="Times New Roman"/>
          <w:sz w:val="22"/>
          <w:szCs w:val="22"/>
          <w:vertAlign w:val="superscript"/>
        </w:rPr>
        <w:t>rd</w:t>
      </w:r>
      <w:r w:rsidRPr="00A80C4A">
        <w:rPr>
          <w:rFonts w:ascii="Times New Roman"/>
          <w:sz w:val="22"/>
          <w:szCs w:val="22"/>
        </w:rPr>
        <w:t xml:space="preserve"> Edition, Ch. 1</w:t>
      </w:r>
    </w:p>
    <w:p w:rsidR="00376358" w:rsidRPr="00A80C4A" w:rsidRDefault="00A80C4A" w:rsidP="00A80C4A">
      <w:pPr>
        <w:ind w:left="1440" w:hanging="720"/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 xml:space="preserve">*T. Ball and R. </w:t>
      </w:r>
      <w:r w:rsidR="003B0200" w:rsidRPr="00A80C4A">
        <w:rPr>
          <w:rFonts w:ascii="Times New Roman"/>
          <w:sz w:val="22"/>
          <w:szCs w:val="22"/>
        </w:rPr>
        <w:t>Dagger</w:t>
      </w:r>
      <w:r w:rsidR="003B0200" w:rsidRPr="00A80C4A">
        <w:rPr>
          <w:rFonts w:ascii="Times New Roman"/>
          <w:b/>
          <w:sz w:val="22"/>
          <w:szCs w:val="22"/>
        </w:rPr>
        <w:t xml:space="preserve">, </w:t>
      </w:r>
      <w:r w:rsidR="003B0200" w:rsidRPr="00A80C4A">
        <w:rPr>
          <w:rFonts w:ascii="Times New Roman"/>
          <w:b/>
          <w:sz w:val="22"/>
          <w:szCs w:val="22"/>
          <w:u w:val="single"/>
        </w:rPr>
        <w:t>Political Ideologies and the</w:t>
      </w:r>
      <w:r w:rsidRPr="00A80C4A">
        <w:rPr>
          <w:rFonts w:ascii="Times New Roman"/>
          <w:b/>
          <w:sz w:val="22"/>
          <w:szCs w:val="22"/>
        </w:rPr>
        <w:t xml:space="preserve"> </w:t>
      </w:r>
      <w:r w:rsidR="003B0200" w:rsidRPr="00A80C4A">
        <w:rPr>
          <w:rFonts w:ascii="Times New Roman"/>
          <w:b/>
          <w:sz w:val="22"/>
          <w:szCs w:val="22"/>
          <w:u w:val="single"/>
        </w:rPr>
        <w:t>Democratic Ideal</w:t>
      </w:r>
      <w:r w:rsidR="003B0200" w:rsidRPr="00A80C4A">
        <w:rPr>
          <w:rFonts w:ascii="Times New Roman"/>
          <w:sz w:val="22"/>
          <w:szCs w:val="22"/>
        </w:rPr>
        <w:t>, 3</w:t>
      </w:r>
      <w:r w:rsidR="003B0200" w:rsidRPr="00A80C4A">
        <w:rPr>
          <w:rFonts w:ascii="Times New Roman"/>
          <w:sz w:val="22"/>
          <w:szCs w:val="22"/>
          <w:vertAlign w:val="superscript"/>
        </w:rPr>
        <w:t>rd</w:t>
      </w:r>
      <w:r>
        <w:rPr>
          <w:rFonts w:ascii="Times New Roman"/>
          <w:sz w:val="22"/>
          <w:szCs w:val="22"/>
        </w:rPr>
        <w:t xml:space="preserve"> Ed</w:t>
      </w:r>
      <w:r w:rsidR="003B0200" w:rsidRPr="00A80C4A">
        <w:rPr>
          <w:rFonts w:ascii="Times New Roman"/>
          <w:sz w:val="22"/>
          <w:szCs w:val="22"/>
        </w:rPr>
        <w:t>, Ch. 1</w:t>
      </w:r>
    </w:p>
    <w:p w:rsidR="00376358" w:rsidRPr="00A80C4A" w:rsidRDefault="003B0200" w:rsidP="00B2349C">
      <w:pPr>
        <w:ind w:left="720"/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 xml:space="preserve">Roy Macridis and Mark Hulliung, </w:t>
      </w:r>
      <w:r w:rsidRPr="00A80C4A">
        <w:rPr>
          <w:rFonts w:ascii="Times New Roman"/>
          <w:b/>
          <w:sz w:val="22"/>
          <w:szCs w:val="22"/>
          <w:u w:val="single"/>
        </w:rPr>
        <w:t xml:space="preserve">Contemporary Political </w:t>
      </w:r>
      <w:r w:rsidR="003E2A03" w:rsidRPr="00A80C4A">
        <w:rPr>
          <w:rFonts w:ascii="Times New Roman"/>
          <w:b/>
          <w:sz w:val="22"/>
          <w:szCs w:val="22"/>
        </w:rPr>
        <w:t xml:space="preserve"> Id</w:t>
      </w:r>
      <w:r w:rsidRPr="00A80C4A">
        <w:rPr>
          <w:rFonts w:ascii="Times New Roman"/>
          <w:b/>
          <w:sz w:val="22"/>
          <w:szCs w:val="22"/>
          <w:u w:val="single"/>
        </w:rPr>
        <w:t>eologies</w:t>
      </w:r>
      <w:r w:rsidRPr="00A80C4A">
        <w:rPr>
          <w:rFonts w:ascii="Times New Roman"/>
          <w:sz w:val="22"/>
          <w:szCs w:val="22"/>
        </w:rPr>
        <w:t>, 6</w:t>
      </w:r>
      <w:r w:rsidRPr="00A80C4A">
        <w:rPr>
          <w:rFonts w:ascii="Times New Roman"/>
          <w:sz w:val="22"/>
          <w:szCs w:val="22"/>
          <w:vertAlign w:val="superscript"/>
        </w:rPr>
        <w:t>th</w:t>
      </w:r>
      <w:r w:rsidR="003E2A03" w:rsidRPr="00A80C4A">
        <w:rPr>
          <w:rFonts w:ascii="Times New Roman"/>
          <w:sz w:val="22"/>
          <w:szCs w:val="22"/>
        </w:rPr>
        <w:t xml:space="preserve"> Ed</w:t>
      </w:r>
      <w:r w:rsidRPr="00A80C4A">
        <w:rPr>
          <w:rFonts w:ascii="Times New Roman"/>
          <w:sz w:val="22"/>
          <w:szCs w:val="22"/>
        </w:rPr>
        <w:t>, Ch. 1</w:t>
      </w:r>
    </w:p>
    <w:p w:rsidR="00376358" w:rsidRPr="00A80C4A" w:rsidRDefault="00C27976" w:rsidP="000E1BC9">
      <w:pPr>
        <w:ind w:left="720"/>
        <w:rPr>
          <w:rFonts w:ascii="Times New Roman"/>
          <w:b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>*Primary Text: T.</w:t>
      </w:r>
      <w:r w:rsidR="003B0200" w:rsidRPr="00A80C4A">
        <w:rPr>
          <w:rFonts w:ascii="Times New Roman"/>
          <w:sz w:val="22"/>
          <w:szCs w:val="22"/>
        </w:rPr>
        <w:t xml:space="preserve"> Ball</w:t>
      </w:r>
      <w:r w:rsidRPr="00A80C4A">
        <w:rPr>
          <w:rFonts w:ascii="Times New Roman"/>
          <w:sz w:val="22"/>
          <w:szCs w:val="22"/>
        </w:rPr>
        <w:t xml:space="preserve"> and R.</w:t>
      </w:r>
      <w:r w:rsidR="000E1BC9" w:rsidRPr="00A80C4A">
        <w:rPr>
          <w:rFonts w:ascii="Times New Roman"/>
          <w:sz w:val="22"/>
          <w:szCs w:val="22"/>
        </w:rPr>
        <w:t xml:space="preserve"> Dagger (eds) </w:t>
      </w:r>
      <w:r w:rsidR="000E1BC9" w:rsidRPr="00A80C4A">
        <w:rPr>
          <w:rFonts w:ascii="Times New Roman"/>
          <w:b/>
          <w:sz w:val="22"/>
          <w:szCs w:val="22"/>
        </w:rPr>
        <w:t>Ideals</w:t>
      </w:r>
      <w:r w:rsidR="000E1BC9" w:rsidRPr="00A80C4A">
        <w:rPr>
          <w:rFonts w:ascii="Times New Roman"/>
          <w:sz w:val="22"/>
          <w:szCs w:val="22"/>
        </w:rPr>
        <w:t xml:space="preserve"> </w:t>
      </w:r>
      <w:r w:rsidR="000E1BC9" w:rsidRPr="00A80C4A">
        <w:rPr>
          <w:rFonts w:ascii="Times New Roman"/>
          <w:b/>
          <w:sz w:val="22"/>
          <w:szCs w:val="22"/>
        </w:rPr>
        <w:t xml:space="preserve">and Ideologies: </w:t>
      </w:r>
      <w:r w:rsidRPr="00A80C4A">
        <w:rPr>
          <w:rFonts w:ascii="Times New Roman"/>
          <w:b/>
          <w:sz w:val="22"/>
          <w:szCs w:val="22"/>
        </w:rPr>
        <w:t xml:space="preserve">A </w:t>
      </w:r>
      <w:r w:rsidR="000E1BC9" w:rsidRPr="00A80C4A">
        <w:rPr>
          <w:rFonts w:ascii="Times New Roman"/>
          <w:b/>
          <w:sz w:val="22"/>
          <w:szCs w:val="22"/>
        </w:rPr>
        <w:t>Reader</w:t>
      </w:r>
      <w:r w:rsidR="000E1BC9" w:rsidRPr="00A80C4A">
        <w:rPr>
          <w:rFonts w:ascii="Times New Roman"/>
          <w:sz w:val="22"/>
          <w:szCs w:val="22"/>
        </w:rPr>
        <w:t>, Ch. 1</w:t>
      </w:r>
      <w:r w:rsidR="003B0200" w:rsidRPr="00A80C4A">
        <w:rPr>
          <w:rFonts w:ascii="Times New Roman"/>
          <w:sz w:val="22"/>
          <w:szCs w:val="22"/>
        </w:rPr>
        <w:t xml:space="preserve"> </w:t>
      </w:r>
    </w:p>
    <w:p w:rsidR="000E1BC9" w:rsidRPr="00A80C4A" w:rsidRDefault="000E1BC9">
      <w:pPr>
        <w:rPr>
          <w:rFonts w:ascii="Times New Roman"/>
          <w:b/>
          <w:sz w:val="22"/>
          <w:szCs w:val="22"/>
        </w:rPr>
      </w:pPr>
      <w:r w:rsidRPr="00A80C4A">
        <w:rPr>
          <w:rFonts w:ascii="Times New Roman"/>
          <w:b/>
          <w:sz w:val="22"/>
          <w:szCs w:val="22"/>
        </w:rPr>
        <w:t>II. Liberalism</w:t>
      </w:r>
      <w:r w:rsidR="003B0200" w:rsidRPr="00A80C4A">
        <w:rPr>
          <w:rFonts w:ascii="Times New Roman"/>
          <w:b/>
          <w:sz w:val="22"/>
          <w:szCs w:val="22"/>
        </w:rPr>
        <w:tab/>
      </w:r>
    </w:p>
    <w:p w:rsidR="00376358" w:rsidRPr="00A80C4A" w:rsidRDefault="006A19B5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 xml:space="preserve">           </w:t>
      </w:r>
      <w:r w:rsidR="003B0200" w:rsidRPr="00A80C4A">
        <w:rPr>
          <w:rFonts w:ascii="Times New Roman"/>
          <w:sz w:val="22"/>
          <w:szCs w:val="22"/>
        </w:rPr>
        <w:t>*Heywood, Ch. 2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*Ball and Dagger, Ch. 3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 xml:space="preserve">Macridis, Ch. 2-3 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 xml:space="preserve">*Primary Texts: Ball and Dagger (eds.), Chs. 12, 15, 16-18, </w:t>
      </w:r>
    </w:p>
    <w:p w:rsidR="00376358" w:rsidRPr="00A80C4A" w:rsidRDefault="003B0200">
      <w:pPr>
        <w:rPr>
          <w:rFonts w:ascii="Times New Roman"/>
          <w:b/>
          <w:sz w:val="22"/>
          <w:szCs w:val="22"/>
        </w:rPr>
      </w:pPr>
      <w:r w:rsidRPr="00A80C4A">
        <w:rPr>
          <w:rFonts w:ascii="Times New Roman"/>
          <w:b/>
          <w:sz w:val="22"/>
          <w:szCs w:val="22"/>
        </w:rPr>
        <w:t>III. Conservatism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*Heywood, Ch. 3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*Ball and Dagger, Ch. 4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Macridis, Ch 4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*Primary Texts: Ball and Dagger (eds.), Chs. 24, 27, 28</w:t>
      </w:r>
    </w:p>
    <w:p w:rsidR="00376358" w:rsidRPr="00A80C4A" w:rsidRDefault="003B0200">
      <w:pPr>
        <w:rPr>
          <w:rFonts w:ascii="Times New Roman"/>
          <w:b/>
          <w:sz w:val="22"/>
          <w:szCs w:val="22"/>
        </w:rPr>
      </w:pPr>
      <w:r w:rsidRPr="00A80C4A">
        <w:rPr>
          <w:rFonts w:ascii="Times New Roman"/>
          <w:b/>
          <w:sz w:val="22"/>
          <w:szCs w:val="22"/>
        </w:rPr>
        <w:t xml:space="preserve">IV. Socialism 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*Heywood, Ch. 4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*Ball and Dagger, Chs. 5 and 6</w:t>
      </w:r>
    </w:p>
    <w:p w:rsidR="00376358" w:rsidRPr="00A80C4A" w:rsidRDefault="00667DFD" w:rsidP="009068B8">
      <w:pPr>
        <w:ind w:left="720"/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 xml:space="preserve">A. </w:t>
      </w:r>
      <w:r w:rsidR="00E04EA1" w:rsidRPr="00A80C4A">
        <w:rPr>
          <w:rFonts w:ascii="Times New Roman"/>
          <w:sz w:val="22"/>
          <w:szCs w:val="22"/>
        </w:rPr>
        <w:t>Przeworski, “Social Democracy as a Historical Phenomenon”</w:t>
      </w:r>
      <w:r w:rsidR="00495F29">
        <w:rPr>
          <w:rFonts w:ascii="Times New Roman"/>
          <w:sz w:val="22"/>
          <w:szCs w:val="22"/>
        </w:rPr>
        <w:t xml:space="preserve">, </w:t>
      </w:r>
      <w:r w:rsidR="00E04EA1" w:rsidRPr="00A80C4A">
        <w:rPr>
          <w:rFonts w:ascii="Times New Roman"/>
          <w:b/>
          <w:sz w:val="22"/>
          <w:szCs w:val="22"/>
        </w:rPr>
        <w:t>New Left Review</w:t>
      </w:r>
      <w:r w:rsidR="00E04EA1" w:rsidRPr="00A80C4A">
        <w:rPr>
          <w:rFonts w:ascii="Times New Roman"/>
          <w:sz w:val="22"/>
          <w:szCs w:val="22"/>
        </w:rPr>
        <w:t>, No. 122, (1980)</w:t>
      </w:r>
    </w:p>
    <w:p w:rsidR="006A19B5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*Primary Texts: Ball and Dagger (eds.), Chs. 33-37, 39, 42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b/>
          <w:sz w:val="22"/>
          <w:szCs w:val="22"/>
        </w:rPr>
        <w:t>V.  Nationalism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*Heywood, Ch. 5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*Macridis, Ch. 10</w:t>
      </w:r>
    </w:p>
    <w:p w:rsidR="00376358" w:rsidRPr="00A80C4A" w:rsidRDefault="003B0200">
      <w:pPr>
        <w:ind w:firstLine="720"/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 xml:space="preserve">Andrew Vincent, </w:t>
      </w:r>
      <w:r w:rsidRPr="00A80C4A">
        <w:rPr>
          <w:rFonts w:ascii="Times New Roman"/>
          <w:b/>
          <w:sz w:val="22"/>
          <w:szCs w:val="22"/>
          <w:u w:val="single"/>
        </w:rPr>
        <w:t>Modern Political Ideologies</w:t>
      </w:r>
      <w:r w:rsidRPr="00A80C4A">
        <w:rPr>
          <w:rFonts w:ascii="Times New Roman"/>
          <w:b/>
          <w:sz w:val="22"/>
          <w:szCs w:val="22"/>
        </w:rPr>
        <w:t>,</w:t>
      </w:r>
      <w:r w:rsidRPr="00A80C4A">
        <w:rPr>
          <w:rFonts w:ascii="Times New Roman"/>
          <w:sz w:val="22"/>
          <w:szCs w:val="22"/>
        </w:rPr>
        <w:t xml:space="preserve"> 2</w:t>
      </w:r>
      <w:r w:rsidRPr="00A80C4A">
        <w:rPr>
          <w:rFonts w:ascii="Times New Roman"/>
          <w:sz w:val="22"/>
          <w:szCs w:val="22"/>
          <w:vertAlign w:val="superscript"/>
        </w:rPr>
        <w:t>nd</w:t>
      </w:r>
      <w:r w:rsidRPr="00A80C4A">
        <w:rPr>
          <w:rFonts w:ascii="Times New Roman"/>
          <w:sz w:val="22"/>
          <w:szCs w:val="22"/>
        </w:rPr>
        <w:t xml:space="preserve"> Edition, Ch. 9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b/>
          <w:sz w:val="22"/>
          <w:szCs w:val="22"/>
        </w:rPr>
        <w:t>VI. Fascism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*Heywood, Ch. 7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*Ball and Dagger, Ch. 7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Macridis, Chs. 8-9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*Primary Texts: Ball and Dagger (eds.), Chs. 45-48</w:t>
      </w:r>
    </w:p>
    <w:p w:rsidR="00376358" w:rsidRPr="00A80C4A" w:rsidRDefault="003B0200" w:rsidP="006A19B5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b/>
          <w:sz w:val="22"/>
          <w:szCs w:val="22"/>
        </w:rPr>
        <w:t>VII. Religious Fundamentalism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*Heywood, Ch. 10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Macridis, Ch. 11</w:t>
      </w:r>
    </w:p>
    <w:p w:rsidR="006A19B5" w:rsidRPr="00A80C4A" w:rsidRDefault="00A0014C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 xml:space="preserve"> </w:t>
      </w:r>
      <w:r w:rsidR="003B0200" w:rsidRPr="00A80C4A">
        <w:rPr>
          <w:rFonts w:ascii="Times New Roman"/>
          <w:sz w:val="22"/>
          <w:szCs w:val="22"/>
        </w:rPr>
        <w:tab/>
        <w:t>*Primary Texts: Ball and Dagger (eds.), Ch. 56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b/>
          <w:sz w:val="22"/>
          <w:szCs w:val="22"/>
        </w:rPr>
        <w:t>VIII</w:t>
      </w:r>
      <w:r w:rsidR="00F21B5E" w:rsidRPr="00A80C4A">
        <w:rPr>
          <w:rFonts w:ascii="Times New Roman"/>
          <w:b/>
          <w:sz w:val="22"/>
          <w:szCs w:val="22"/>
        </w:rPr>
        <w:t xml:space="preserve">. </w:t>
      </w:r>
      <w:r w:rsidRPr="00A80C4A">
        <w:rPr>
          <w:rFonts w:ascii="Times New Roman"/>
          <w:b/>
          <w:sz w:val="22"/>
          <w:szCs w:val="22"/>
        </w:rPr>
        <w:t>Politics of Identity</w:t>
      </w:r>
      <w:r w:rsidR="00F21B5E" w:rsidRPr="00A80C4A">
        <w:rPr>
          <w:rFonts w:ascii="Times New Roman"/>
          <w:b/>
          <w:sz w:val="22"/>
          <w:szCs w:val="22"/>
        </w:rPr>
        <w:t xml:space="preserve"> and Multiculturalism</w:t>
      </w:r>
    </w:p>
    <w:p w:rsidR="00376358" w:rsidRPr="00A80C4A" w:rsidRDefault="00A0014C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*Heywood, Ch. 8 and Heywood (5</w:t>
      </w:r>
      <w:r w:rsidRPr="00A80C4A">
        <w:rPr>
          <w:rFonts w:ascii="Times New Roman"/>
          <w:sz w:val="22"/>
          <w:szCs w:val="22"/>
          <w:vertAlign w:val="superscript"/>
        </w:rPr>
        <w:t>th</w:t>
      </w:r>
      <w:r w:rsidRPr="00A80C4A">
        <w:rPr>
          <w:rFonts w:ascii="Times New Roman"/>
          <w:sz w:val="22"/>
          <w:szCs w:val="22"/>
        </w:rPr>
        <w:t xml:space="preserve"> ed.) Ch. 11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*Ball and Dagger, Ch. 8-10; Macridis, Ch. 14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*Primary Texts: Ball and Dagger (eds.), Parts 8-10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b/>
          <w:sz w:val="22"/>
          <w:szCs w:val="22"/>
        </w:rPr>
        <w:t>IX. Democracy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*Ball and Dagger, Ch. 2</w:t>
      </w:r>
    </w:p>
    <w:p w:rsidR="00376358" w:rsidRPr="00A80C4A" w:rsidRDefault="003B0200">
      <w:pPr>
        <w:rPr>
          <w:rFonts w:ascii="Times New Roman"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ab/>
        <w:t>Macridis, Ch. 15</w:t>
      </w:r>
    </w:p>
    <w:p w:rsidR="00376358" w:rsidRPr="00A80C4A" w:rsidRDefault="003B0200">
      <w:pPr>
        <w:ind w:firstLine="720"/>
        <w:rPr>
          <w:rFonts w:ascii="Times New Roman"/>
          <w:b/>
          <w:sz w:val="22"/>
          <w:szCs w:val="22"/>
        </w:rPr>
      </w:pPr>
      <w:r w:rsidRPr="00A80C4A">
        <w:rPr>
          <w:rFonts w:ascii="Times New Roman"/>
          <w:sz w:val="22"/>
          <w:szCs w:val="22"/>
        </w:rPr>
        <w:t>*Primary Texst: Ball and Dagger (eds.), Chs. 3, 8, 9-10</w:t>
      </w:r>
    </w:p>
    <w:p w:rsidR="00A0014C" w:rsidRPr="00A80C4A" w:rsidRDefault="00A0014C" w:rsidP="00A0014C">
      <w:pPr>
        <w:rPr>
          <w:rFonts w:ascii="Times New Roman"/>
          <w:sz w:val="22"/>
          <w:szCs w:val="22"/>
        </w:rPr>
      </w:pPr>
    </w:p>
    <w:p w:rsidR="003E2A03" w:rsidRPr="00A80C4A" w:rsidRDefault="003B0200">
      <w:pPr>
        <w:rPr>
          <w:rFonts w:ascii="Times New Roman"/>
          <w:sz w:val="22"/>
          <w:szCs w:val="22"/>
          <w:u w:val="single"/>
        </w:rPr>
      </w:pPr>
      <w:r w:rsidRPr="00A80C4A">
        <w:rPr>
          <w:rFonts w:ascii="Times New Roman"/>
          <w:sz w:val="22"/>
          <w:szCs w:val="22"/>
          <w:u w:val="single"/>
        </w:rPr>
        <w:t>NOTE: At the end of each chapter in A. Heywood, and T. Ball and R. Dagger, there are suggestions for further readings.</w:t>
      </w:r>
      <w:r w:rsidR="00A0014C" w:rsidRPr="00A80C4A">
        <w:rPr>
          <w:rFonts w:ascii="Times New Roman"/>
          <w:sz w:val="22"/>
          <w:szCs w:val="22"/>
          <w:u w:val="single"/>
        </w:rPr>
        <w:t xml:space="preserve"> </w:t>
      </w:r>
      <w:r w:rsidRPr="00A80C4A">
        <w:rPr>
          <w:rFonts w:ascii="Times New Roman"/>
          <w:sz w:val="22"/>
          <w:szCs w:val="22"/>
          <w:u w:val="single"/>
        </w:rPr>
        <w:t xml:space="preserve">Heywood’s book has been translated into Turkish as </w:t>
      </w:r>
      <w:r w:rsidR="00A0014C" w:rsidRPr="00A80C4A">
        <w:rPr>
          <w:rFonts w:ascii="Times New Roman"/>
          <w:sz w:val="22"/>
          <w:szCs w:val="22"/>
          <w:u w:val="single"/>
        </w:rPr>
        <w:t>“</w:t>
      </w:r>
      <w:r w:rsidRPr="00A80C4A">
        <w:rPr>
          <w:rFonts w:ascii="Times New Roman"/>
          <w:sz w:val="22"/>
          <w:szCs w:val="22"/>
          <w:u w:val="single"/>
        </w:rPr>
        <w:t>Siyasal Ideolojiler</w:t>
      </w:r>
      <w:r w:rsidR="00A0014C" w:rsidRPr="00A80C4A">
        <w:rPr>
          <w:rFonts w:ascii="Times New Roman"/>
          <w:sz w:val="22"/>
          <w:szCs w:val="22"/>
          <w:u w:val="single"/>
        </w:rPr>
        <w:t>”</w:t>
      </w:r>
      <w:r w:rsidRPr="00A80C4A">
        <w:rPr>
          <w:rFonts w:ascii="Times New Roman"/>
          <w:sz w:val="22"/>
          <w:szCs w:val="22"/>
          <w:u w:val="single"/>
        </w:rPr>
        <w:t xml:space="preserve"> and is sold in various bookstores.</w:t>
      </w:r>
    </w:p>
    <w:p w:rsidR="00376358" w:rsidRPr="00A80C4A" w:rsidRDefault="00376358">
      <w:pPr>
        <w:rPr>
          <w:rFonts w:ascii="Times New Roman"/>
          <w:b/>
          <w:sz w:val="22"/>
          <w:szCs w:val="22"/>
          <w:u w:val="single"/>
        </w:rPr>
      </w:pPr>
    </w:p>
    <w:p w:rsidR="00376358" w:rsidRPr="00A80C4A" w:rsidRDefault="00376358">
      <w:pPr>
        <w:rPr>
          <w:rFonts w:ascii="Times New Roman"/>
          <w:sz w:val="22"/>
          <w:szCs w:val="22"/>
        </w:rPr>
      </w:pPr>
    </w:p>
    <w:p w:rsidR="00376358" w:rsidRPr="00A80C4A" w:rsidRDefault="00376358">
      <w:pPr>
        <w:rPr>
          <w:rFonts w:ascii="Times New Roman"/>
          <w:sz w:val="22"/>
          <w:szCs w:val="22"/>
        </w:rPr>
      </w:pPr>
    </w:p>
    <w:p w:rsidR="00376358" w:rsidRPr="00A80C4A" w:rsidRDefault="00376358">
      <w:pPr>
        <w:rPr>
          <w:rFonts w:ascii="Times New Roman"/>
          <w:sz w:val="22"/>
          <w:szCs w:val="22"/>
        </w:rPr>
      </w:pPr>
    </w:p>
    <w:sectPr w:rsidR="00376358" w:rsidRPr="00A80C4A" w:rsidSect="00376358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35E28"/>
    <w:multiLevelType w:val="hybridMultilevel"/>
    <w:tmpl w:val="FA925804"/>
    <w:lvl w:ilvl="0" w:tplc="17D83140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C6F417D8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36A0FF3A">
      <w:numFmt w:val="bullet"/>
      <w:lvlText w:val=""/>
      <w:lvlJc w:val="left"/>
      <w:pPr>
        <w:ind w:left="2160" w:hanging="1800"/>
      </w:pPr>
    </w:lvl>
    <w:lvl w:ilvl="3" w:tplc="03A04C10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7F58CB6A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3C1C738C">
      <w:numFmt w:val="bullet"/>
      <w:lvlText w:val=""/>
      <w:lvlJc w:val="left"/>
      <w:pPr>
        <w:ind w:left="4320" w:hanging="3960"/>
      </w:pPr>
    </w:lvl>
    <w:lvl w:ilvl="6" w:tplc="306632D4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71DA5CC8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CCBA9850">
      <w:numFmt w:val="bullet"/>
      <w:lvlText w:val=""/>
      <w:lvlJc w:val="left"/>
      <w:pPr>
        <w:ind w:left="6480" w:hanging="6120"/>
      </w:pPr>
    </w:lvl>
  </w:abstractNum>
  <w:abstractNum w:abstractNumId="1">
    <w:nsid w:val="55B7286C"/>
    <w:multiLevelType w:val="hybridMultilevel"/>
    <w:tmpl w:val="C728BF54"/>
    <w:lvl w:ilvl="0" w:tplc="B1EE685E">
      <w:start w:val="1"/>
      <w:numFmt w:val="decimal"/>
      <w:lvlText w:val="%1."/>
      <w:lvlJc w:val="left"/>
      <w:pPr>
        <w:ind w:left="720" w:hanging="360"/>
      </w:pPr>
    </w:lvl>
    <w:lvl w:ilvl="1" w:tplc="5C361DA0">
      <w:start w:val="1"/>
      <w:numFmt w:val="decimal"/>
      <w:lvlText w:val="%2."/>
      <w:lvlJc w:val="left"/>
      <w:pPr>
        <w:ind w:left="1440" w:hanging="1080"/>
      </w:pPr>
    </w:lvl>
    <w:lvl w:ilvl="2" w:tplc="CA4C3B0E">
      <w:start w:val="1"/>
      <w:numFmt w:val="decimal"/>
      <w:lvlText w:val="%3."/>
      <w:lvlJc w:val="left"/>
      <w:pPr>
        <w:ind w:left="2160" w:hanging="1980"/>
      </w:pPr>
    </w:lvl>
    <w:lvl w:ilvl="3" w:tplc="EF2295CE">
      <w:start w:val="1"/>
      <w:numFmt w:val="decimal"/>
      <w:lvlText w:val="%4."/>
      <w:lvlJc w:val="left"/>
      <w:pPr>
        <w:ind w:left="2880" w:hanging="2520"/>
      </w:pPr>
    </w:lvl>
    <w:lvl w:ilvl="4" w:tplc="8CFC4B2C">
      <w:start w:val="1"/>
      <w:numFmt w:val="decimal"/>
      <w:lvlText w:val="%5."/>
      <w:lvlJc w:val="left"/>
      <w:pPr>
        <w:ind w:left="3600" w:hanging="3240"/>
      </w:pPr>
    </w:lvl>
    <w:lvl w:ilvl="5" w:tplc="5460424E">
      <w:start w:val="1"/>
      <w:numFmt w:val="decimal"/>
      <w:lvlText w:val="%6."/>
      <w:lvlJc w:val="left"/>
      <w:pPr>
        <w:ind w:left="4320" w:hanging="4140"/>
      </w:pPr>
    </w:lvl>
    <w:lvl w:ilvl="6" w:tplc="1F069AAE">
      <w:start w:val="1"/>
      <w:numFmt w:val="decimal"/>
      <w:lvlText w:val="%7."/>
      <w:lvlJc w:val="left"/>
      <w:pPr>
        <w:ind w:left="5040" w:hanging="4680"/>
      </w:pPr>
    </w:lvl>
    <w:lvl w:ilvl="7" w:tplc="7AD81204">
      <w:start w:val="1"/>
      <w:numFmt w:val="decimal"/>
      <w:lvlText w:val="%8."/>
      <w:lvlJc w:val="left"/>
      <w:pPr>
        <w:ind w:left="5760" w:hanging="5400"/>
      </w:pPr>
    </w:lvl>
    <w:lvl w:ilvl="8" w:tplc="609495F0">
      <w:start w:val="1"/>
      <w:numFmt w:val="decimal"/>
      <w:lvlText w:val="%9."/>
      <w:lvlJc w:val="left"/>
      <w:pPr>
        <w:ind w:left="6480" w:hanging="6300"/>
      </w:pPr>
    </w:lvl>
  </w:abstractNum>
  <w:abstractNum w:abstractNumId="2">
    <w:nsid w:val="63C556D2"/>
    <w:multiLevelType w:val="singleLevel"/>
    <w:tmpl w:val="BC9E96DE"/>
    <w:lvl w:ilvl="0">
      <w:start w:val="1"/>
      <w:numFmt w:val="upperRoman"/>
      <w:lvlText w:val="%1."/>
      <w:lvlJc w:val="left"/>
      <w:pPr>
        <w:ind w:left="72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6F2E"/>
    <w:rsid w:val="000E1BC9"/>
    <w:rsid w:val="00101B34"/>
    <w:rsid w:val="00120510"/>
    <w:rsid w:val="001D19B6"/>
    <w:rsid w:val="002A1440"/>
    <w:rsid w:val="002C0305"/>
    <w:rsid w:val="00323E09"/>
    <w:rsid w:val="00376358"/>
    <w:rsid w:val="00377AC3"/>
    <w:rsid w:val="003B0200"/>
    <w:rsid w:val="003E2A03"/>
    <w:rsid w:val="00495F29"/>
    <w:rsid w:val="004D4D20"/>
    <w:rsid w:val="00667DFD"/>
    <w:rsid w:val="006A19B5"/>
    <w:rsid w:val="0072574C"/>
    <w:rsid w:val="007A2423"/>
    <w:rsid w:val="009068B8"/>
    <w:rsid w:val="00953F97"/>
    <w:rsid w:val="00A0014C"/>
    <w:rsid w:val="00A80C4A"/>
    <w:rsid w:val="00AA6F2E"/>
    <w:rsid w:val="00AF796A"/>
    <w:rsid w:val="00B2349C"/>
    <w:rsid w:val="00B82993"/>
    <w:rsid w:val="00BF0638"/>
    <w:rsid w:val="00C27976"/>
    <w:rsid w:val="00CC046E"/>
    <w:rsid w:val="00D866DB"/>
    <w:rsid w:val="00E04EA1"/>
    <w:rsid w:val="00E15CEB"/>
    <w:rsid w:val="00F2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358"/>
    <w:rPr>
      <w:rFonts w:ascii="Courier New"/>
    </w:rPr>
  </w:style>
  <w:style w:type="paragraph" w:styleId="Heading1">
    <w:name w:val="heading 1"/>
    <w:basedOn w:val="Normal"/>
    <w:qFormat/>
    <w:rsid w:val="00376358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76358"/>
    <w:rPr>
      <w:b/>
    </w:rPr>
  </w:style>
  <w:style w:type="paragraph" w:customStyle="1" w:styleId="Heading11">
    <w:name w:val="Heading 11"/>
    <w:basedOn w:val="Normal"/>
    <w:qFormat/>
    <w:rsid w:val="00376358"/>
    <w:pPr>
      <w:spacing w:before="480"/>
    </w:pPr>
    <w:rPr>
      <w:b/>
      <w:color w:val="345A8A"/>
      <w:sz w:val="32"/>
    </w:rPr>
  </w:style>
  <w:style w:type="paragraph" w:customStyle="1" w:styleId="Heading21">
    <w:name w:val="Heading 21"/>
    <w:basedOn w:val="Normal"/>
    <w:qFormat/>
    <w:rsid w:val="00376358"/>
    <w:pPr>
      <w:spacing w:before="200"/>
    </w:pPr>
    <w:rPr>
      <w:b/>
      <w:color w:val="4F81BD"/>
      <w:sz w:val="26"/>
    </w:rPr>
  </w:style>
  <w:style w:type="paragraph" w:customStyle="1" w:styleId="Heading31">
    <w:name w:val="Heading 31"/>
    <w:basedOn w:val="Normal"/>
    <w:qFormat/>
    <w:rsid w:val="00376358"/>
    <w:pPr>
      <w:spacing w:before="200"/>
    </w:pPr>
    <w:rPr>
      <w:b/>
      <w:color w:val="4F81BD"/>
      <w:sz w:val="24"/>
    </w:rPr>
  </w:style>
  <w:style w:type="paragraph" w:styleId="Subtitle">
    <w:name w:val="Subtitle"/>
    <w:basedOn w:val="Normal"/>
    <w:qFormat/>
    <w:rsid w:val="00376358"/>
    <w:rPr>
      <w:i/>
      <w:color w:val="4F81BD"/>
      <w:sz w:val="24"/>
    </w:rPr>
  </w:style>
  <w:style w:type="paragraph" w:styleId="Title">
    <w:name w:val="Title"/>
    <w:basedOn w:val="Normal"/>
    <w:qFormat/>
    <w:rsid w:val="00376358"/>
    <w:pPr>
      <w:spacing w:after="300"/>
    </w:pPr>
    <w:rPr>
      <w:color w:val="17365D"/>
      <w:sz w:val="52"/>
    </w:rPr>
  </w:style>
  <w:style w:type="paragraph" w:customStyle="1" w:styleId="docDefaults">
    <w:name w:val="docDefaults"/>
    <w:qFormat/>
    <w:rsid w:val="00376358"/>
  </w:style>
  <w:style w:type="paragraph" w:customStyle="1" w:styleId="Standard">
    <w:name w:val="Standard"/>
    <w:rsid w:val="006A19B5"/>
    <w:pPr>
      <w:widowControl w:val="0"/>
      <w:suppressAutoHyphens/>
      <w:autoSpaceDE w:val="0"/>
      <w:autoSpaceDN w:val="0"/>
      <w:textAlignment w:val="baseline"/>
    </w:pPr>
    <w:rPr>
      <w:kern w:val="3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sunar</dc:creator>
  <cp:lastModifiedBy>sunar</cp:lastModifiedBy>
  <cp:revision>26</cp:revision>
  <cp:lastPrinted>2016-01-31T12:02:00Z</cp:lastPrinted>
  <dcterms:created xsi:type="dcterms:W3CDTF">2016-01-22T17:28:00Z</dcterms:created>
  <dcterms:modified xsi:type="dcterms:W3CDTF">2016-01-31T12:05:00Z</dcterms:modified>
</cp:coreProperties>
</file>