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ADEA" w14:textId="4E739522" w:rsidR="00DC4B5C" w:rsidRDefault="00633941" w:rsidP="00633941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ÜNİVERSİTESİ</w:t>
      </w:r>
    </w:p>
    <w:p w14:paraId="1F3CEA75" w14:textId="77777777" w:rsidR="00633941" w:rsidRPr="00633941" w:rsidRDefault="00633941" w:rsidP="00DC4B5C">
      <w:pPr>
        <w:jc w:val="center"/>
        <w:rPr>
          <w:rFonts w:ascii="Arial" w:hAnsi="Arial" w:cs="Arial"/>
          <w:b/>
          <w:sz w:val="10"/>
          <w:szCs w:val="27"/>
        </w:rPr>
      </w:pPr>
    </w:p>
    <w:p w14:paraId="5FF7FB76" w14:textId="22B49409" w:rsidR="00543CB4" w:rsidRDefault="00DC4B5C" w:rsidP="003D0A12">
      <w:pPr>
        <w:spacing w:line="276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SOSYAL BİLİMLER ENSTİTÜ</w:t>
      </w:r>
      <w:r w:rsidR="006D0C33">
        <w:rPr>
          <w:rFonts w:ascii="Arial" w:hAnsi="Arial" w:cs="Arial"/>
          <w:b/>
          <w:sz w:val="27"/>
          <w:szCs w:val="27"/>
        </w:rPr>
        <w:t>SÜ</w:t>
      </w:r>
      <w:r>
        <w:rPr>
          <w:rFonts w:ascii="Arial" w:hAnsi="Arial" w:cs="Arial"/>
          <w:b/>
          <w:sz w:val="27"/>
          <w:szCs w:val="27"/>
        </w:rPr>
        <w:t xml:space="preserve"> MÜDÜRLÜĞÜ</w:t>
      </w:r>
      <w:r w:rsidR="00632F9B">
        <w:rPr>
          <w:rFonts w:ascii="Arial" w:hAnsi="Arial" w:cs="Arial"/>
          <w:b/>
          <w:sz w:val="27"/>
          <w:szCs w:val="27"/>
        </w:rPr>
        <w:t>’</w:t>
      </w:r>
      <w:r>
        <w:rPr>
          <w:rFonts w:ascii="Arial" w:hAnsi="Arial" w:cs="Arial"/>
          <w:b/>
          <w:sz w:val="27"/>
          <w:szCs w:val="27"/>
        </w:rPr>
        <w:t>NE</w:t>
      </w:r>
    </w:p>
    <w:p w14:paraId="4776C87D" w14:textId="5530EF52" w:rsidR="00FE291A" w:rsidRDefault="00862E1C" w:rsidP="003D0A12">
      <w:pPr>
        <w:spacing w:line="276" w:lineRule="auto"/>
        <w:jc w:val="center"/>
      </w:pPr>
      <w:r>
        <w:t>DOKTORA</w:t>
      </w:r>
      <w:r w:rsidR="00DC4B5C">
        <w:t xml:space="preserve"> TEZİ SAVUNMA SONUCU BİLDİRİM FORMU</w:t>
      </w:r>
    </w:p>
    <w:p w14:paraId="34725097" w14:textId="77777777" w:rsidR="00DC4B5C" w:rsidRPr="003D0A12" w:rsidRDefault="00DC4B5C">
      <w:pPr>
        <w:jc w:val="center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6800"/>
      </w:tblGrid>
      <w:tr w:rsidR="0010615A" w:rsidRPr="0010615A" w14:paraId="616780CF" w14:textId="47943664" w:rsidTr="00E80259">
        <w:trPr>
          <w:trHeight w:val="398"/>
        </w:trPr>
        <w:tc>
          <w:tcPr>
            <w:tcW w:w="1459" w:type="pct"/>
            <w:vAlign w:val="center"/>
          </w:tcPr>
          <w:p w14:paraId="307DB3CD" w14:textId="6AF8B0D1" w:rsidR="0010615A" w:rsidRPr="0010615A" w:rsidRDefault="00632F9B" w:rsidP="00632F9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Ad-Soyad</w:t>
            </w:r>
          </w:p>
        </w:tc>
        <w:tc>
          <w:tcPr>
            <w:tcW w:w="3541" w:type="pct"/>
            <w:vAlign w:val="center"/>
          </w:tcPr>
          <w:p w14:paraId="1BF766AF" w14:textId="07806DDB" w:rsidR="0010615A" w:rsidRPr="0010615A" w:rsidRDefault="0010615A" w:rsidP="00CC7AE6">
            <w:pPr>
              <w:rPr>
                <w:rFonts w:ascii="Arial" w:hAnsi="Arial" w:cs="Arial"/>
              </w:rPr>
            </w:pPr>
          </w:p>
        </w:tc>
      </w:tr>
      <w:tr w:rsidR="00662250" w:rsidRPr="0010615A" w14:paraId="2379E14B" w14:textId="77777777" w:rsidTr="00E80259">
        <w:trPr>
          <w:trHeight w:val="341"/>
        </w:trPr>
        <w:tc>
          <w:tcPr>
            <w:tcW w:w="1459" w:type="pct"/>
            <w:vAlign w:val="center"/>
          </w:tcPr>
          <w:p w14:paraId="0055F13A" w14:textId="61A4426D" w:rsidR="00662250" w:rsidRDefault="00632F9B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Öğrenci </w:t>
            </w:r>
            <w:r w:rsidR="00662250">
              <w:rPr>
                <w:rFonts w:ascii="Arial" w:hAnsi="Arial" w:cs="Arial"/>
              </w:rPr>
              <w:t>Numarası</w:t>
            </w:r>
          </w:p>
        </w:tc>
        <w:tc>
          <w:tcPr>
            <w:tcW w:w="3541" w:type="pct"/>
            <w:vAlign w:val="center"/>
          </w:tcPr>
          <w:p w14:paraId="7C13ED0C" w14:textId="77777777" w:rsidR="00662250" w:rsidRPr="0010615A" w:rsidRDefault="00662250" w:rsidP="00CC7AE6">
            <w:pPr>
              <w:rPr>
                <w:rFonts w:ascii="Arial" w:hAnsi="Arial" w:cs="Arial"/>
              </w:rPr>
            </w:pPr>
          </w:p>
        </w:tc>
      </w:tr>
      <w:tr w:rsidR="0010615A" w:rsidRPr="0010615A" w14:paraId="631ABA70" w14:textId="7D2AFE91" w:rsidTr="00E80259">
        <w:trPr>
          <w:trHeight w:val="341"/>
        </w:trPr>
        <w:tc>
          <w:tcPr>
            <w:tcW w:w="1459" w:type="pct"/>
            <w:vAlign w:val="center"/>
          </w:tcPr>
          <w:p w14:paraId="5AC56E06" w14:textId="294C8CD4" w:rsidR="0010615A" w:rsidRPr="0010615A" w:rsidRDefault="00662250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Bölümü</w:t>
            </w:r>
          </w:p>
        </w:tc>
        <w:tc>
          <w:tcPr>
            <w:tcW w:w="3541" w:type="pct"/>
            <w:vAlign w:val="center"/>
          </w:tcPr>
          <w:p w14:paraId="75750D50" w14:textId="65031A83" w:rsidR="0010615A" w:rsidRPr="0010615A" w:rsidRDefault="0010615A" w:rsidP="00CC7AE6">
            <w:pPr>
              <w:rPr>
                <w:rFonts w:ascii="Arial" w:hAnsi="Arial" w:cs="Arial"/>
              </w:rPr>
            </w:pPr>
          </w:p>
        </w:tc>
      </w:tr>
      <w:tr w:rsidR="0010615A" w:rsidRPr="0010615A" w14:paraId="2F248F5A" w14:textId="268CB405" w:rsidTr="00E80259">
        <w:trPr>
          <w:trHeight w:val="334"/>
        </w:trPr>
        <w:tc>
          <w:tcPr>
            <w:tcW w:w="1459" w:type="pct"/>
            <w:vAlign w:val="center"/>
          </w:tcPr>
          <w:p w14:paraId="136F47DC" w14:textId="440EA18A" w:rsidR="0010615A" w:rsidRPr="0010615A" w:rsidRDefault="00662250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Lisansüstü Programı</w:t>
            </w:r>
          </w:p>
        </w:tc>
        <w:tc>
          <w:tcPr>
            <w:tcW w:w="3541" w:type="pct"/>
            <w:vAlign w:val="center"/>
          </w:tcPr>
          <w:p w14:paraId="7EE2E453" w14:textId="431CF705" w:rsidR="0010615A" w:rsidRPr="0010615A" w:rsidRDefault="0010615A" w:rsidP="00CC7AE6">
            <w:pPr>
              <w:rPr>
                <w:rFonts w:ascii="Arial" w:hAnsi="Arial" w:cs="Arial"/>
              </w:rPr>
            </w:pPr>
          </w:p>
        </w:tc>
      </w:tr>
      <w:tr w:rsidR="003D0A12" w:rsidRPr="0010615A" w14:paraId="0239542A" w14:textId="77777777" w:rsidTr="00E80259">
        <w:trPr>
          <w:trHeight w:val="334"/>
        </w:trPr>
        <w:tc>
          <w:tcPr>
            <w:tcW w:w="1459" w:type="pct"/>
            <w:vAlign w:val="center"/>
          </w:tcPr>
          <w:p w14:paraId="074264EF" w14:textId="03315C4D" w:rsidR="003D0A12" w:rsidRDefault="003D0A12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Kredi / GNO</w:t>
            </w:r>
          </w:p>
        </w:tc>
        <w:tc>
          <w:tcPr>
            <w:tcW w:w="3541" w:type="pct"/>
            <w:vAlign w:val="center"/>
          </w:tcPr>
          <w:p w14:paraId="1926D801" w14:textId="77777777" w:rsidR="003D0A12" w:rsidRPr="0010615A" w:rsidRDefault="003D0A12" w:rsidP="00CC7AE6">
            <w:pPr>
              <w:rPr>
                <w:rFonts w:ascii="Arial" w:hAnsi="Arial" w:cs="Arial"/>
              </w:rPr>
            </w:pPr>
          </w:p>
        </w:tc>
      </w:tr>
    </w:tbl>
    <w:p w14:paraId="49257BAE" w14:textId="77777777" w:rsidR="00DC4B5C" w:rsidRDefault="00DC4B5C" w:rsidP="00FA055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2"/>
        <w:gridCol w:w="6800"/>
      </w:tblGrid>
      <w:tr w:rsidR="006F2D30" w:rsidRPr="0010615A" w14:paraId="7AABC67A" w14:textId="77777777" w:rsidTr="004B4063">
        <w:trPr>
          <w:trHeight w:val="754"/>
        </w:trPr>
        <w:tc>
          <w:tcPr>
            <w:tcW w:w="1459" w:type="pct"/>
            <w:vAlign w:val="center"/>
          </w:tcPr>
          <w:p w14:paraId="043E11ED" w14:textId="51DA0F42" w:rsidR="006F2D30" w:rsidRPr="005F3208" w:rsidRDefault="00662250" w:rsidP="003D1F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Tez Başlığı</w:t>
            </w:r>
            <w:r w:rsidR="006F2D30" w:rsidRPr="00106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1" w:type="pct"/>
            <w:vAlign w:val="center"/>
          </w:tcPr>
          <w:p w14:paraId="5C426865" w14:textId="5A5659FA" w:rsidR="006F2D30" w:rsidRPr="0010615A" w:rsidRDefault="004B4063" w:rsidP="004B4063">
            <w:pPr>
              <w:jc w:val="center"/>
            </w:pPr>
            <w:r>
              <w:rPr>
                <w:rFonts w:ascii="Arial" w:hAnsi="Arial" w:cs="Arial"/>
                <w:color w:val="BFBFBF" w:themeColor="background1" w:themeShade="BF"/>
                <w:sz w:val="28"/>
              </w:rPr>
              <w:t>BİLGİSAYAR ORTAMINDA DOLDURULMALIDIR</w:t>
            </w:r>
          </w:p>
        </w:tc>
      </w:tr>
      <w:tr w:rsidR="00662250" w:rsidRPr="0010615A" w14:paraId="21E41B71" w14:textId="77777777" w:rsidTr="00E80259">
        <w:trPr>
          <w:trHeight w:val="362"/>
        </w:trPr>
        <w:tc>
          <w:tcPr>
            <w:tcW w:w="1459" w:type="pct"/>
            <w:vAlign w:val="center"/>
          </w:tcPr>
          <w:p w14:paraId="0674ACD5" w14:textId="302D6BD9" w:rsidR="00662250" w:rsidRDefault="00662250" w:rsidP="003D1F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Savunma Tarihi</w:t>
            </w:r>
            <w:r w:rsidR="003D0A12">
              <w:rPr>
                <w:rFonts w:ascii="Arial" w:hAnsi="Arial" w:cs="Arial"/>
              </w:rPr>
              <w:t>*</w:t>
            </w:r>
          </w:p>
        </w:tc>
        <w:tc>
          <w:tcPr>
            <w:tcW w:w="3541" w:type="pct"/>
            <w:vAlign w:val="center"/>
          </w:tcPr>
          <w:p w14:paraId="45171742" w14:textId="77777777" w:rsidR="00662250" w:rsidRPr="0010615A" w:rsidRDefault="00662250" w:rsidP="003D1F15"/>
        </w:tc>
      </w:tr>
    </w:tbl>
    <w:p w14:paraId="38243234" w14:textId="598F23AB" w:rsidR="00FE291A" w:rsidRDefault="003D0A12">
      <w:pPr>
        <w:jc w:val="both"/>
        <w:rPr>
          <w:sz w:val="12"/>
        </w:rPr>
      </w:pPr>
      <w:r>
        <w:rPr>
          <w:sz w:val="20"/>
          <w:szCs w:val="20"/>
        </w:rPr>
        <w:t>*</w:t>
      </w:r>
      <w:r w:rsidRPr="002E1667">
        <w:rPr>
          <w:sz w:val="20"/>
          <w:szCs w:val="20"/>
        </w:rPr>
        <w:t>Savunma tarihinden sonra en geç 1 ay içinde tez ciltli olarak enstitüye teslim edilmelidir.</w:t>
      </w:r>
    </w:p>
    <w:p w14:paraId="6F81DC07" w14:textId="77777777" w:rsidR="00271479" w:rsidRDefault="00271479">
      <w:pPr>
        <w:jc w:val="both"/>
        <w:rPr>
          <w:sz w:val="12"/>
        </w:rPr>
      </w:pPr>
      <w:bookmarkStart w:id="0" w:name="_GoBack"/>
      <w:bookmarkEnd w:id="0"/>
    </w:p>
    <w:p w14:paraId="151CDF63" w14:textId="6AE00049" w:rsidR="00632F9B" w:rsidRDefault="00662250">
      <w:pPr>
        <w:jc w:val="both"/>
        <w:rPr>
          <w:rFonts w:ascii="Arial" w:hAnsi="Arial" w:cs="Arial"/>
        </w:rPr>
      </w:pPr>
      <w:r w:rsidRPr="00DC4B5C">
        <w:rPr>
          <w:rFonts w:ascii="Arial" w:hAnsi="Arial" w:cs="Arial"/>
        </w:rPr>
        <w:t xml:space="preserve">Yukarıda bilgileri bulanan öğrencinin </w:t>
      </w:r>
      <w:r w:rsidR="00632F9B">
        <w:rPr>
          <w:rFonts w:ascii="Arial" w:hAnsi="Arial" w:cs="Arial"/>
        </w:rPr>
        <w:t>belirtilen</w:t>
      </w:r>
      <w:r w:rsidRPr="00DC4B5C">
        <w:rPr>
          <w:rFonts w:ascii="Arial" w:hAnsi="Arial" w:cs="Arial"/>
        </w:rPr>
        <w:t xml:space="preserve"> tarihte girmiş olduğu</w:t>
      </w:r>
      <w:r w:rsidR="00632F9B">
        <w:rPr>
          <w:rFonts w:ascii="Arial" w:hAnsi="Arial" w:cs="Arial"/>
        </w:rPr>
        <w:t xml:space="preserve"> </w:t>
      </w:r>
      <w:r w:rsidR="00862E1C">
        <w:rPr>
          <w:rFonts w:ascii="Arial" w:hAnsi="Arial" w:cs="Arial"/>
        </w:rPr>
        <w:t>doktora</w:t>
      </w:r>
      <w:r w:rsidR="00632F9B">
        <w:rPr>
          <w:rFonts w:ascii="Arial" w:hAnsi="Arial" w:cs="Arial"/>
        </w:rPr>
        <w:t xml:space="preserve"> tez savunması değerlendirilmiştir.</w:t>
      </w:r>
    </w:p>
    <w:p w14:paraId="2CBF5068" w14:textId="77777777" w:rsidR="00632F9B" w:rsidRPr="00E80259" w:rsidRDefault="00632F9B" w:rsidP="00632F9B">
      <w:pPr>
        <w:ind w:left="360"/>
        <w:jc w:val="both"/>
        <w:rPr>
          <w:rFonts w:ascii="Arial" w:hAnsi="Arial" w:cs="Arial"/>
          <w:sz w:val="16"/>
        </w:rPr>
      </w:pPr>
    </w:p>
    <w:p w14:paraId="52C7F0F0" w14:textId="36EACF31" w:rsidR="00632F9B" w:rsidRPr="00632F9B" w:rsidRDefault="00632F9B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32F9B">
        <w:rPr>
          <w:rFonts w:ascii="Arial" w:hAnsi="Arial" w:cs="Arial"/>
        </w:rPr>
        <w:t xml:space="preserve">Tezin </w:t>
      </w:r>
      <w:r w:rsidRPr="00632F9B">
        <w:rPr>
          <w:rFonts w:ascii="Arial" w:hAnsi="Arial" w:cs="Arial"/>
          <w:i/>
        </w:rPr>
        <w:t>oy birliği / oy çokluğu</w:t>
      </w:r>
      <w:r w:rsidRPr="00632F9B">
        <w:rPr>
          <w:rFonts w:ascii="Arial" w:hAnsi="Arial" w:cs="Arial"/>
        </w:rPr>
        <w:t xml:space="preserve"> ile </w:t>
      </w:r>
      <w:r w:rsidRPr="00632F9B">
        <w:rPr>
          <w:rFonts w:ascii="Arial" w:hAnsi="Arial" w:cs="Arial"/>
          <w:b/>
        </w:rPr>
        <w:t>başarı</w:t>
      </w:r>
      <w:r w:rsidRPr="000904F2">
        <w:rPr>
          <w:rFonts w:ascii="Arial" w:hAnsi="Arial" w:cs="Arial"/>
          <w:b/>
        </w:rPr>
        <w:t>lı</w:t>
      </w:r>
      <w:r w:rsidRPr="00632F9B">
        <w:rPr>
          <w:rFonts w:ascii="Arial" w:hAnsi="Arial" w:cs="Arial"/>
        </w:rPr>
        <w:t xml:space="preserve"> olduğuna karar verilmiştir.</w:t>
      </w:r>
    </w:p>
    <w:p w14:paraId="630E66D0" w14:textId="77777777" w:rsidR="000723B6" w:rsidRPr="004B4063" w:rsidRDefault="000723B6" w:rsidP="000723B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4B4063">
        <w:rPr>
          <w:rFonts w:ascii="Arial" w:hAnsi="Arial" w:cs="Arial"/>
        </w:rPr>
        <w:t>Çalışma etik kurallara uygun şekilde hazırlanmıştır.</w:t>
      </w:r>
    </w:p>
    <w:p w14:paraId="19A7BE2B" w14:textId="2E813757" w:rsidR="00632F9B" w:rsidRDefault="00633941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4B4063">
        <w:rPr>
          <w:rFonts w:ascii="Arial" w:hAnsi="Arial" w:cs="Arial"/>
        </w:rPr>
        <w:t xml:space="preserve">Sosyal Bilimler </w:t>
      </w:r>
      <w:r w:rsidR="00732B4D" w:rsidRPr="004B4063">
        <w:rPr>
          <w:rFonts w:ascii="Arial" w:hAnsi="Arial" w:cs="Arial"/>
        </w:rPr>
        <w:t>Enstitüsü’nden gelen Turnitin</w:t>
      </w:r>
      <w:r w:rsidR="00732B4D">
        <w:rPr>
          <w:rFonts w:ascii="Arial" w:hAnsi="Arial" w:cs="Arial"/>
        </w:rPr>
        <w:t xml:space="preserve"> raporu çerçevesinde</w:t>
      </w:r>
      <w:r>
        <w:rPr>
          <w:rFonts w:ascii="Arial" w:hAnsi="Arial" w:cs="Arial"/>
        </w:rPr>
        <w:t xml:space="preserve"> tezde</w:t>
      </w:r>
      <w:r w:rsidR="00632F9B">
        <w:rPr>
          <w:rFonts w:ascii="Arial" w:hAnsi="Arial" w:cs="Arial"/>
        </w:rPr>
        <w:t xml:space="preserve"> intihale rastlan</w:t>
      </w:r>
      <w:r w:rsidR="00632F9B" w:rsidRPr="000904F2">
        <w:rPr>
          <w:rFonts w:ascii="Arial" w:hAnsi="Arial" w:cs="Arial"/>
          <w:u w:val="single"/>
        </w:rPr>
        <w:t>ma</w:t>
      </w:r>
      <w:r w:rsidR="00632F9B">
        <w:rPr>
          <w:rFonts w:ascii="Arial" w:hAnsi="Arial" w:cs="Arial"/>
        </w:rPr>
        <w:t>mıştır.*</w:t>
      </w:r>
    </w:p>
    <w:p w14:paraId="7B559B6F" w14:textId="57C90222" w:rsidR="00632F9B" w:rsidRPr="00632F9B" w:rsidRDefault="00632F9B" w:rsidP="00632F9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32F9B">
        <w:rPr>
          <w:rFonts w:ascii="Arial" w:hAnsi="Arial" w:cs="Arial"/>
        </w:rPr>
        <w:t xml:space="preserve">Tez’in </w:t>
      </w:r>
      <w:r w:rsidRPr="00632F9B">
        <w:rPr>
          <w:rFonts w:ascii="Arial" w:hAnsi="Arial" w:cs="Arial"/>
          <w:i/>
        </w:rPr>
        <w:t>oy birliği / oy çokluğu</w:t>
      </w:r>
      <w:r w:rsidRPr="00632F9B">
        <w:rPr>
          <w:rFonts w:ascii="Arial" w:hAnsi="Arial" w:cs="Arial"/>
        </w:rPr>
        <w:t xml:space="preserve"> ile </w:t>
      </w:r>
      <w:r>
        <w:rPr>
          <w:rFonts w:ascii="Arial" w:hAnsi="Arial" w:cs="Arial"/>
          <w:b/>
        </w:rPr>
        <w:t>başarı</w:t>
      </w:r>
      <w:r w:rsidRPr="000904F2">
        <w:rPr>
          <w:rFonts w:ascii="Arial" w:hAnsi="Arial" w:cs="Arial"/>
          <w:b/>
        </w:rPr>
        <w:t>sız</w:t>
      </w:r>
      <w:r w:rsidRPr="00632F9B">
        <w:rPr>
          <w:rFonts w:ascii="Arial" w:hAnsi="Arial" w:cs="Arial"/>
        </w:rPr>
        <w:t xml:space="preserve"> olduğuna karar verilmiştir.</w:t>
      </w:r>
    </w:p>
    <w:p w14:paraId="360CC7A2" w14:textId="42D19333" w:rsidR="000904F2" w:rsidRPr="00632F9B" w:rsidRDefault="000904F2" w:rsidP="000904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32F9B">
        <w:rPr>
          <w:rFonts w:ascii="Arial" w:hAnsi="Arial" w:cs="Arial"/>
        </w:rPr>
        <w:t xml:space="preserve">Tez’in </w:t>
      </w:r>
      <w:r w:rsidRPr="000904F2">
        <w:rPr>
          <w:rFonts w:ascii="Arial" w:hAnsi="Arial" w:cs="Arial"/>
        </w:rPr>
        <w:t>düzeltilmesi</w:t>
      </w:r>
      <w:r w:rsidRPr="00632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için __ ay ek süre verilmesine</w:t>
      </w:r>
      <w:r w:rsidRPr="00632F9B">
        <w:rPr>
          <w:rFonts w:ascii="Arial" w:hAnsi="Arial" w:cs="Arial"/>
        </w:rPr>
        <w:t xml:space="preserve"> karar verilmiştir.</w:t>
      </w:r>
      <w:r>
        <w:rPr>
          <w:rFonts w:ascii="Arial" w:hAnsi="Arial" w:cs="Arial"/>
        </w:rPr>
        <w:t>**</w:t>
      </w:r>
    </w:p>
    <w:p w14:paraId="5E25AE07" w14:textId="77777777" w:rsidR="00662250" w:rsidRDefault="00662250">
      <w:pPr>
        <w:jc w:val="both"/>
        <w:rPr>
          <w:sz w:val="12"/>
        </w:rPr>
      </w:pPr>
    </w:p>
    <w:p w14:paraId="2925F723" w14:textId="77777777" w:rsidR="000904F2" w:rsidRDefault="000904F2">
      <w:pPr>
        <w:jc w:val="both"/>
        <w:rPr>
          <w:sz w:val="12"/>
        </w:rPr>
      </w:pPr>
    </w:p>
    <w:tbl>
      <w:tblPr>
        <w:tblStyle w:val="TableGrid"/>
        <w:tblpPr w:leftFromText="141" w:rightFromText="141" w:vertAnchor="text" w:horzAnchor="margin" w:tblpY="27"/>
        <w:tblW w:w="509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767"/>
        <w:gridCol w:w="3195"/>
      </w:tblGrid>
      <w:tr w:rsidR="006C7F1D" w14:paraId="5C6376FE" w14:textId="77777777" w:rsidTr="00E80259">
        <w:trPr>
          <w:trHeight w:val="437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470" w14:textId="35B38FD2" w:rsidR="006C7F1D" w:rsidRPr="00BD0614" w:rsidRDefault="00632F9B" w:rsidP="006C7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Tez Jüri Üyeleri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721" w14:textId="25E0EADF" w:rsidR="006C7F1D" w:rsidRPr="00703061" w:rsidRDefault="00E80259" w:rsidP="00E802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 ve Soyadı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9AF" w14:textId="77777777" w:rsidR="006C7F1D" w:rsidRPr="00703061" w:rsidRDefault="006C7F1D" w:rsidP="006C7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İmza</w:t>
            </w:r>
          </w:p>
        </w:tc>
      </w:tr>
      <w:tr w:rsidR="006C7F1D" w14:paraId="46020C89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E5DB" w14:textId="77777777" w:rsidR="006C7F1D" w:rsidRPr="00D866D4" w:rsidRDefault="006C7F1D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Tez Danışmanı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6FEDE" w14:textId="77777777" w:rsidR="006C7F1D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C4B50" w14:textId="77777777" w:rsidR="006C7F1D" w:rsidRDefault="006C7F1D" w:rsidP="006C7F1D">
            <w:pPr>
              <w:rPr>
                <w:rFonts w:ascii="Arial" w:hAnsi="Arial" w:cs="Arial"/>
              </w:rPr>
            </w:pPr>
          </w:p>
        </w:tc>
      </w:tr>
      <w:tr w:rsidR="00862E1C" w14:paraId="15994760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2C2" w14:textId="3453DE48" w:rsidR="00862E1C" w:rsidRDefault="00862E1C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Üye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438AF" w14:textId="77777777" w:rsidR="00862E1C" w:rsidRPr="003C0DF7" w:rsidRDefault="00862E1C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F3AA3" w14:textId="77777777" w:rsidR="00862E1C" w:rsidRPr="003C0DF7" w:rsidRDefault="00862E1C" w:rsidP="006C7F1D">
            <w:pPr>
              <w:rPr>
                <w:rFonts w:ascii="Arial" w:hAnsi="Arial" w:cs="Arial"/>
              </w:rPr>
            </w:pPr>
          </w:p>
        </w:tc>
      </w:tr>
      <w:tr w:rsidR="00862E1C" w14:paraId="21D4DAD9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050C" w14:textId="554CF629" w:rsidR="00862E1C" w:rsidRDefault="00862E1C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Üye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09698" w14:textId="77777777" w:rsidR="00862E1C" w:rsidRPr="003C0DF7" w:rsidRDefault="00862E1C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E1B2A" w14:textId="77777777" w:rsidR="00862E1C" w:rsidRPr="003C0DF7" w:rsidRDefault="00862E1C" w:rsidP="006C7F1D">
            <w:pPr>
              <w:rPr>
                <w:rFonts w:ascii="Arial" w:hAnsi="Arial" w:cs="Arial"/>
              </w:rPr>
            </w:pPr>
          </w:p>
        </w:tc>
      </w:tr>
      <w:tr w:rsidR="006C7F1D" w14:paraId="3AAEF82A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0C1" w14:textId="7458A050" w:rsidR="006C7F1D" w:rsidRPr="00B91AA0" w:rsidRDefault="00862E1C" w:rsidP="006C7F1D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B91AA0">
              <w:rPr>
                <w:rFonts w:ascii="Arial" w:hAnsi="Arial" w:cs="Arial"/>
                <w:u w:val="none"/>
              </w:rPr>
              <w:t>Dış Üye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A95E9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F7C5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</w:tr>
      <w:tr w:rsidR="006C7F1D" w14:paraId="68C83DF9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48E" w14:textId="77777777" w:rsidR="006C7F1D" w:rsidRPr="003C0DF7" w:rsidRDefault="006C7F1D" w:rsidP="006C7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Dış Üye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40880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6D2F9" w14:textId="77777777" w:rsidR="006C7F1D" w:rsidRPr="003C0DF7" w:rsidRDefault="006C7F1D" w:rsidP="006C7F1D">
            <w:pPr>
              <w:rPr>
                <w:rFonts w:ascii="Arial" w:hAnsi="Arial" w:cs="Arial"/>
              </w:rPr>
            </w:pPr>
          </w:p>
        </w:tc>
      </w:tr>
    </w:tbl>
    <w:p w14:paraId="3019691E" w14:textId="77777777" w:rsidR="00E80259" w:rsidRDefault="00E80259"/>
    <w:tbl>
      <w:tblPr>
        <w:tblStyle w:val="TableGrid"/>
        <w:tblpPr w:leftFromText="141" w:rightFromText="141" w:vertAnchor="text" w:horzAnchor="margin" w:tblpY="27"/>
        <w:tblW w:w="5094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767"/>
        <w:gridCol w:w="3195"/>
      </w:tblGrid>
      <w:tr w:rsidR="00E80259" w14:paraId="6E2BDB62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0F7" w14:textId="6F486235" w:rsidR="00E80259" w:rsidRDefault="00E80259" w:rsidP="006C7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Danışmanı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145AB" w14:textId="77777777" w:rsidR="00E80259" w:rsidRPr="003C0DF7" w:rsidRDefault="00E80259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A84F8" w14:textId="77777777" w:rsidR="00E80259" w:rsidRPr="003C0DF7" w:rsidRDefault="00E80259" w:rsidP="006C7F1D">
            <w:pPr>
              <w:rPr>
                <w:rFonts w:ascii="Arial" w:hAnsi="Arial" w:cs="Arial"/>
              </w:rPr>
            </w:pPr>
          </w:p>
        </w:tc>
      </w:tr>
      <w:tr w:rsidR="00E80259" w14:paraId="33E6961B" w14:textId="77777777" w:rsidTr="00E80259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420" w14:textId="717D58B1" w:rsidR="00E80259" w:rsidRDefault="00E80259" w:rsidP="006C7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Bölüm ya da Anabilim Dalı Başkanı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BE31" w14:textId="77777777" w:rsidR="00E80259" w:rsidRPr="003C0DF7" w:rsidRDefault="00E80259" w:rsidP="006C7F1D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D2AFA" w14:textId="77777777" w:rsidR="00E80259" w:rsidRPr="003C0DF7" w:rsidRDefault="00E80259" w:rsidP="006C7F1D">
            <w:pPr>
              <w:rPr>
                <w:rFonts w:ascii="Arial" w:hAnsi="Arial" w:cs="Arial"/>
              </w:rPr>
            </w:pPr>
          </w:p>
        </w:tc>
      </w:tr>
      <w:tr w:rsidR="00E80259" w14:paraId="723DE368" w14:textId="77777777" w:rsidTr="00D727EB">
        <w:trPr>
          <w:trHeight w:hRule="exact" w:val="576"/>
        </w:trPr>
        <w:tc>
          <w:tcPr>
            <w:tcW w:w="2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DD28" w14:textId="2CD0D915" w:rsidR="00E80259" w:rsidRDefault="00E80259" w:rsidP="00E802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Tarih</w:t>
            </w:r>
          </w:p>
        </w:tc>
        <w:tc>
          <w:tcPr>
            <w:tcW w:w="6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D6EBC" w14:textId="77777777" w:rsidR="00E80259" w:rsidRPr="003C0DF7" w:rsidRDefault="00E80259" w:rsidP="006C7F1D">
            <w:pPr>
              <w:rPr>
                <w:rFonts w:ascii="Arial" w:hAnsi="Arial" w:cs="Arial"/>
              </w:rPr>
            </w:pPr>
          </w:p>
        </w:tc>
      </w:tr>
    </w:tbl>
    <w:p w14:paraId="110C6E1C" w14:textId="1DF6418A" w:rsidR="00662250" w:rsidRPr="00632F9B" w:rsidRDefault="00632F9B">
      <w:pPr>
        <w:jc w:val="both"/>
        <w:rPr>
          <w:sz w:val="20"/>
          <w:szCs w:val="20"/>
        </w:rPr>
      </w:pPr>
      <w:r w:rsidRPr="00632F9B">
        <w:rPr>
          <w:sz w:val="20"/>
          <w:szCs w:val="20"/>
        </w:rPr>
        <w:t>*Tez</w:t>
      </w:r>
      <w:r>
        <w:rPr>
          <w:sz w:val="20"/>
          <w:szCs w:val="20"/>
        </w:rPr>
        <w:t>de intihale rastlanması durumunda, jüri üyelerinin imzala</w:t>
      </w:r>
      <w:r w:rsidR="00E97567">
        <w:rPr>
          <w:sz w:val="20"/>
          <w:szCs w:val="20"/>
        </w:rPr>
        <w:t>rını içeren ayrı bir rapor ile E</w:t>
      </w:r>
      <w:r>
        <w:rPr>
          <w:sz w:val="20"/>
          <w:szCs w:val="20"/>
        </w:rPr>
        <w:t>nstitüye bildirilmesi gerekmektedir.</w:t>
      </w:r>
    </w:p>
    <w:p w14:paraId="4896404B" w14:textId="5F8D0F28" w:rsidR="004832ED" w:rsidRPr="004832ED" w:rsidRDefault="000904F2" w:rsidP="004832ED">
      <w:pPr>
        <w:jc w:val="both"/>
        <w:rPr>
          <w:sz w:val="20"/>
          <w:szCs w:val="20"/>
        </w:rPr>
      </w:pPr>
      <w:r w:rsidRPr="000904F2">
        <w:rPr>
          <w:sz w:val="20"/>
          <w:szCs w:val="20"/>
        </w:rPr>
        <w:t>** Tez</w:t>
      </w:r>
      <w:r w:rsidR="0073420F">
        <w:rPr>
          <w:sz w:val="20"/>
          <w:szCs w:val="20"/>
        </w:rPr>
        <w:t>in düzeltilmesi için 6</w:t>
      </w:r>
      <w:r>
        <w:rPr>
          <w:sz w:val="20"/>
          <w:szCs w:val="20"/>
        </w:rPr>
        <w:t xml:space="preserve"> aya kadar ek süre verilebilir.</w:t>
      </w:r>
      <w:r w:rsidR="004832ED" w:rsidRPr="004832ED">
        <w:t xml:space="preserve"> </w:t>
      </w:r>
      <w:r w:rsidR="004832ED" w:rsidRPr="004832ED">
        <w:rPr>
          <w:sz w:val="20"/>
          <w:szCs w:val="20"/>
        </w:rPr>
        <w:t>Ek süre verilen öğrenciler yeniden savunma yaparlar ve ilk</w:t>
      </w:r>
    </w:p>
    <w:p w14:paraId="0A207C81" w14:textId="11FEE00C" w:rsidR="00FA0550" w:rsidRDefault="004832ED" w:rsidP="004832ED">
      <w:pPr>
        <w:jc w:val="both"/>
        <w:rPr>
          <w:sz w:val="12"/>
        </w:rPr>
      </w:pPr>
      <w:r w:rsidRPr="004832ED">
        <w:rPr>
          <w:sz w:val="20"/>
          <w:szCs w:val="20"/>
        </w:rPr>
        <w:t xml:space="preserve">savunmadaki süreçler yeni savunma için de </w:t>
      </w:r>
      <w:r w:rsidR="000A6A70">
        <w:rPr>
          <w:sz w:val="20"/>
          <w:szCs w:val="20"/>
        </w:rPr>
        <w:t>tekrarlanır</w:t>
      </w:r>
      <w:r w:rsidRPr="004832ED">
        <w:rPr>
          <w:sz w:val="20"/>
          <w:szCs w:val="20"/>
        </w:rPr>
        <w:t>.</w:t>
      </w:r>
    </w:p>
    <w:sectPr w:rsidR="00FA0550" w:rsidSect="004832ED">
      <w:headerReference w:type="default" r:id="rId8"/>
      <w:pgSz w:w="11906" w:h="16838"/>
      <w:pgMar w:top="1008" w:right="1224" w:bottom="709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DA4A" w14:textId="77777777" w:rsidR="002D6672" w:rsidRDefault="002D6672" w:rsidP="003D0A12">
      <w:r>
        <w:separator/>
      </w:r>
    </w:p>
  </w:endnote>
  <w:endnote w:type="continuationSeparator" w:id="0">
    <w:p w14:paraId="07D51CC0" w14:textId="77777777" w:rsidR="002D6672" w:rsidRDefault="002D6672" w:rsidP="003D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DF2A3" w14:textId="77777777" w:rsidR="002D6672" w:rsidRDefault="002D6672" w:rsidP="003D0A12">
      <w:r>
        <w:separator/>
      </w:r>
    </w:p>
  </w:footnote>
  <w:footnote w:type="continuationSeparator" w:id="0">
    <w:p w14:paraId="74DDB0B3" w14:textId="77777777" w:rsidR="002D6672" w:rsidRDefault="002D6672" w:rsidP="003D0A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FEAD6" w14:textId="56B73679" w:rsidR="003D0A12" w:rsidRDefault="003D0A12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EA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55546"/>
    <w:multiLevelType w:val="hybridMultilevel"/>
    <w:tmpl w:val="736EA7B6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205D1"/>
    <w:rsid w:val="000210F8"/>
    <w:rsid w:val="0006755E"/>
    <w:rsid w:val="000723B6"/>
    <w:rsid w:val="000904F2"/>
    <w:rsid w:val="000A6A70"/>
    <w:rsid w:val="0010615A"/>
    <w:rsid w:val="00131E77"/>
    <w:rsid w:val="001332DE"/>
    <w:rsid w:val="00161273"/>
    <w:rsid w:val="00271479"/>
    <w:rsid w:val="002A0493"/>
    <w:rsid w:val="002A35AC"/>
    <w:rsid w:val="002D6672"/>
    <w:rsid w:val="00381E25"/>
    <w:rsid w:val="003C0DF7"/>
    <w:rsid w:val="003C2FF9"/>
    <w:rsid w:val="003D0A12"/>
    <w:rsid w:val="00470F74"/>
    <w:rsid w:val="00482363"/>
    <w:rsid w:val="004832ED"/>
    <w:rsid w:val="004B4063"/>
    <w:rsid w:val="004E28B8"/>
    <w:rsid w:val="00543CB4"/>
    <w:rsid w:val="0055587E"/>
    <w:rsid w:val="005F3208"/>
    <w:rsid w:val="00632F9B"/>
    <w:rsid w:val="00633941"/>
    <w:rsid w:val="00652CA8"/>
    <w:rsid w:val="00662250"/>
    <w:rsid w:val="006A0235"/>
    <w:rsid w:val="006A359C"/>
    <w:rsid w:val="006C7F1D"/>
    <w:rsid w:val="006D0C33"/>
    <w:rsid w:val="006F2D30"/>
    <w:rsid w:val="00732B4D"/>
    <w:rsid w:val="0073420F"/>
    <w:rsid w:val="007711C6"/>
    <w:rsid w:val="00862E1C"/>
    <w:rsid w:val="008877D1"/>
    <w:rsid w:val="00891A5F"/>
    <w:rsid w:val="008D7B78"/>
    <w:rsid w:val="00902C94"/>
    <w:rsid w:val="009144B9"/>
    <w:rsid w:val="00956BD4"/>
    <w:rsid w:val="009914AE"/>
    <w:rsid w:val="0099773B"/>
    <w:rsid w:val="00B3507F"/>
    <w:rsid w:val="00B777B1"/>
    <w:rsid w:val="00B91AA0"/>
    <w:rsid w:val="00BA29E5"/>
    <w:rsid w:val="00BB6795"/>
    <w:rsid w:val="00C04376"/>
    <w:rsid w:val="00C403E3"/>
    <w:rsid w:val="00C96FA9"/>
    <w:rsid w:val="00CC7AE6"/>
    <w:rsid w:val="00CF3051"/>
    <w:rsid w:val="00DC4B5C"/>
    <w:rsid w:val="00DD0D40"/>
    <w:rsid w:val="00DF6FC6"/>
    <w:rsid w:val="00E142F3"/>
    <w:rsid w:val="00E258AE"/>
    <w:rsid w:val="00E544C7"/>
    <w:rsid w:val="00E62E7C"/>
    <w:rsid w:val="00E80259"/>
    <w:rsid w:val="00E97567"/>
    <w:rsid w:val="00E9792B"/>
    <w:rsid w:val="00FA0550"/>
    <w:rsid w:val="00FA14F7"/>
    <w:rsid w:val="00FA2D7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632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A12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3D0A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12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E80259"/>
    <w:rPr>
      <w:sz w:val="24"/>
      <w:szCs w:val="24"/>
      <w:u w:val="single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632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A12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3D0A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12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E80259"/>
    <w:rPr>
      <w:sz w:val="24"/>
      <w:szCs w:val="24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UNIVERSITY</vt:lpstr>
      <vt:lpstr>BOĞAZİÇİ UNIVERSITY</vt:lpstr>
    </vt:vector>
  </TitlesOfParts>
  <Company>BOUN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creator>Test</dc:creator>
  <cp:lastModifiedBy>UNAL ZENGINOBUZ</cp:lastModifiedBy>
  <cp:revision>3</cp:revision>
  <cp:lastPrinted>2016-05-17T12:13:00Z</cp:lastPrinted>
  <dcterms:created xsi:type="dcterms:W3CDTF">2019-10-14T13:57:00Z</dcterms:created>
  <dcterms:modified xsi:type="dcterms:W3CDTF">2019-10-14T14:13:00Z</dcterms:modified>
</cp:coreProperties>
</file>